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3B9C" w14:textId="3D3EE344" w:rsidR="00917779" w:rsidRPr="00653EC0" w:rsidRDefault="00917779" w:rsidP="00917779">
      <w:pPr>
        <w:rPr>
          <w:rFonts w:ascii="Times New Roman" w:hAnsi="Times New Roman" w:cs="Times New Roman"/>
          <w:b/>
          <w:bCs/>
          <w:lang w:val="en-US"/>
        </w:rPr>
      </w:pPr>
      <w:r w:rsidRPr="00653EC0">
        <w:rPr>
          <w:rFonts w:ascii="Times New Roman" w:hAnsi="Times New Roman" w:cs="Times New Roman"/>
          <w:b/>
          <w:bCs/>
          <w:lang w:val="en-US"/>
        </w:rPr>
        <w:t xml:space="preserve">Book Chapters: </w:t>
      </w:r>
      <w:r w:rsidR="001D1FF9" w:rsidRPr="00653EC0">
        <w:rPr>
          <w:rFonts w:ascii="Times New Roman" w:hAnsi="Times New Roman" w:cs="Times New Roman"/>
          <w:b/>
          <w:bCs/>
          <w:lang w:val="en-US"/>
        </w:rPr>
        <w:t>Women Athletes</w:t>
      </w:r>
      <w:r w:rsidR="00E96133" w:rsidRPr="00653EC0">
        <w:rPr>
          <w:rFonts w:ascii="Times New Roman" w:hAnsi="Times New Roman" w:cs="Times New Roman"/>
          <w:b/>
          <w:bCs/>
          <w:lang w:val="en-US"/>
        </w:rPr>
        <w:t xml:space="preserve"> in Contemporary Art. Representations of the Gendered Paradox in Neoliberal Literature and Film</w:t>
      </w:r>
    </w:p>
    <w:p w14:paraId="7F9FB220" w14:textId="25DE1050" w:rsidR="00917779" w:rsidRPr="00653EC0" w:rsidRDefault="00E96133" w:rsidP="00917779">
      <w:pPr>
        <w:rPr>
          <w:rFonts w:ascii="Times New Roman" w:hAnsi="Times New Roman" w:cs="Times New Roman"/>
          <w:b/>
          <w:bCs/>
          <w:lang w:val="en-US"/>
        </w:rPr>
      </w:pPr>
      <w:r w:rsidRPr="00653EC0">
        <w:rPr>
          <w:rFonts w:ascii="Times New Roman" w:hAnsi="Times New Roman" w:cs="Times New Roman"/>
          <w:b/>
          <w:bCs/>
          <w:lang w:val="en-US"/>
        </w:rPr>
        <w:t>D</w:t>
      </w:r>
      <w:r w:rsidR="00917779" w:rsidRPr="00653EC0">
        <w:rPr>
          <w:rFonts w:ascii="Times New Roman" w:hAnsi="Times New Roman" w:cs="Times New Roman"/>
          <w:b/>
          <w:bCs/>
          <w:lang w:val="en-US"/>
        </w:rPr>
        <w:t>eadline for submissions: </w:t>
      </w:r>
    </w:p>
    <w:p w14:paraId="2C816964" w14:textId="7BC07B0D" w:rsidR="00917779" w:rsidRPr="00653EC0" w:rsidRDefault="001D1FF9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October</w:t>
      </w:r>
      <w:r w:rsidR="00917779" w:rsidRPr="00653EC0">
        <w:rPr>
          <w:rFonts w:ascii="Times New Roman" w:hAnsi="Times New Roman" w:cs="Times New Roman"/>
          <w:lang w:val="en-US"/>
        </w:rPr>
        <w:t xml:space="preserve"> </w:t>
      </w:r>
      <w:r w:rsidR="00902490">
        <w:rPr>
          <w:rFonts w:ascii="Times New Roman" w:hAnsi="Times New Roman" w:cs="Times New Roman"/>
          <w:lang w:val="en-US"/>
        </w:rPr>
        <w:t>31</w:t>
      </w:r>
      <w:r w:rsidR="00917779" w:rsidRPr="00653EC0">
        <w:rPr>
          <w:rFonts w:ascii="Times New Roman" w:hAnsi="Times New Roman" w:cs="Times New Roman"/>
          <w:lang w:val="en-US"/>
        </w:rPr>
        <w:t>, 202</w:t>
      </w:r>
      <w:r w:rsidRPr="00653EC0">
        <w:rPr>
          <w:rFonts w:ascii="Times New Roman" w:hAnsi="Times New Roman" w:cs="Times New Roman"/>
          <w:lang w:val="en-US"/>
        </w:rPr>
        <w:t>5</w:t>
      </w:r>
    </w:p>
    <w:p w14:paraId="7BB4ED3A" w14:textId="51F91C23" w:rsidR="00917779" w:rsidRPr="00653EC0" w:rsidRDefault="00E96133" w:rsidP="00917779">
      <w:pPr>
        <w:rPr>
          <w:rFonts w:ascii="Times New Roman" w:hAnsi="Times New Roman" w:cs="Times New Roman"/>
          <w:b/>
          <w:bCs/>
          <w:lang w:val="en-US"/>
        </w:rPr>
      </w:pPr>
      <w:r w:rsidRPr="00653EC0">
        <w:rPr>
          <w:rFonts w:ascii="Times New Roman" w:hAnsi="Times New Roman" w:cs="Times New Roman"/>
          <w:b/>
          <w:bCs/>
          <w:lang w:val="en-US"/>
        </w:rPr>
        <w:t>F</w:t>
      </w:r>
      <w:r w:rsidR="00917779" w:rsidRPr="00653EC0">
        <w:rPr>
          <w:rFonts w:ascii="Times New Roman" w:hAnsi="Times New Roman" w:cs="Times New Roman"/>
          <w:b/>
          <w:bCs/>
          <w:lang w:val="en-US"/>
        </w:rPr>
        <w:t>ull name / name of organization: </w:t>
      </w:r>
    </w:p>
    <w:p w14:paraId="66FDCA58" w14:textId="63D8C74A" w:rsidR="00917779" w:rsidRPr="00653EC0" w:rsidRDefault="00917779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 xml:space="preserve">Dr </w:t>
      </w:r>
      <w:r w:rsidR="00E96133" w:rsidRPr="00653EC0">
        <w:rPr>
          <w:rFonts w:ascii="Times New Roman" w:hAnsi="Times New Roman" w:cs="Times New Roman"/>
          <w:lang w:val="en-US"/>
        </w:rPr>
        <w:t>Hannah Anderson</w:t>
      </w:r>
      <w:r w:rsidRPr="00653EC0">
        <w:rPr>
          <w:rFonts w:ascii="Times New Roman" w:hAnsi="Times New Roman" w:cs="Times New Roman"/>
          <w:lang w:val="en-US"/>
        </w:rPr>
        <w:t xml:space="preserve"> </w:t>
      </w:r>
      <w:r w:rsidR="0092654E" w:rsidRPr="00653EC0">
        <w:rPr>
          <w:rFonts w:ascii="Times New Roman" w:hAnsi="Times New Roman" w:cs="Times New Roman"/>
          <w:lang w:val="en-US"/>
        </w:rPr>
        <w:t>(</w:t>
      </w:r>
      <w:r w:rsidRPr="00653EC0">
        <w:rPr>
          <w:rFonts w:ascii="Times New Roman" w:hAnsi="Times New Roman" w:cs="Times New Roman"/>
          <w:lang w:val="en-US"/>
        </w:rPr>
        <w:t xml:space="preserve">University of </w:t>
      </w:r>
      <w:r w:rsidR="00E96133" w:rsidRPr="00653EC0">
        <w:rPr>
          <w:rFonts w:ascii="Times New Roman" w:hAnsi="Times New Roman" w:cs="Times New Roman"/>
          <w:lang w:val="en-US"/>
        </w:rPr>
        <w:t>Calgary</w:t>
      </w:r>
      <w:r w:rsidR="0092654E" w:rsidRPr="00653EC0">
        <w:rPr>
          <w:rFonts w:ascii="Times New Roman" w:hAnsi="Times New Roman" w:cs="Times New Roman"/>
          <w:lang w:val="en-US"/>
        </w:rPr>
        <w:t>)</w:t>
      </w:r>
      <w:r w:rsidRPr="00653EC0">
        <w:rPr>
          <w:rFonts w:ascii="Times New Roman" w:hAnsi="Times New Roman" w:cs="Times New Roman"/>
          <w:lang w:val="en-US"/>
        </w:rPr>
        <w:t xml:space="preserve"> and Dr Tommaso Villa </w:t>
      </w:r>
      <w:r w:rsidR="0092654E" w:rsidRPr="00653EC0">
        <w:rPr>
          <w:rFonts w:ascii="Times New Roman" w:hAnsi="Times New Roman" w:cs="Times New Roman"/>
          <w:lang w:val="en-US"/>
        </w:rPr>
        <w:t>(</w:t>
      </w:r>
      <w:r w:rsidR="00E96133" w:rsidRPr="00653EC0">
        <w:rPr>
          <w:rFonts w:ascii="Times New Roman" w:hAnsi="Times New Roman" w:cs="Times New Roman"/>
          <w:lang w:val="en-US"/>
        </w:rPr>
        <w:t>independent scholar</w:t>
      </w:r>
      <w:r w:rsidR="0092654E" w:rsidRPr="00653EC0">
        <w:rPr>
          <w:rFonts w:ascii="Times New Roman" w:hAnsi="Times New Roman" w:cs="Times New Roman"/>
          <w:lang w:val="en-US"/>
        </w:rPr>
        <w:t>)</w:t>
      </w:r>
    </w:p>
    <w:p w14:paraId="314890F9" w14:textId="289D21F1" w:rsidR="00917779" w:rsidRPr="00653EC0" w:rsidRDefault="00E96133" w:rsidP="00917779">
      <w:pPr>
        <w:rPr>
          <w:rFonts w:ascii="Times New Roman" w:hAnsi="Times New Roman" w:cs="Times New Roman"/>
          <w:b/>
          <w:bCs/>
          <w:lang w:val="en-US"/>
        </w:rPr>
      </w:pPr>
      <w:r w:rsidRPr="00653EC0">
        <w:rPr>
          <w:rFonts w:ascii="Times New Roman" w:hAnsi="Times New Roman" w:cs="Times New Roman"/>
          <w:b/>
          <w:bCs/>
          <w:lang w:val="en-US"/>
        </w:rPr>
        <w:t>C</w:t>
      </w:r>
      <w:r w:rsidR="00917779" w:rsidRPr="00653EC0">
        <w:rPr>
          <w:rFonts w:ascii="Times New Roman" w:hAnsi="Times New Roman" w:cs="Times New Roman"/>
          <w:b/>
          <w:bCs/>
          <w:lang w:val="en-US"/>
        </w:rPr>
        <w:t>ontact email: </w:t>
      </w:r>
    </w:p>
    <w:p w14:paraId="63800EB3" w14:textId="77777777" w:rsidR="00E96133" w:rsidRPr="00653EC0" w:rsidRDefault="00E96133" w:rsidP="00917779">
      <w:pPr>
        <w:rPr>
          <w:rFonts w:ascii="Times New Roman" w:hAnsi="Times New Roman" w:cs="Times New Roman"/>
          <w:lang w:val="en-US"/>
        </w:rPr>
      </w:pPr>
      <w:hyperlink r:id="rId5" w:history="1">
        <w:r w:rsidRPr="00653EC0">
          <w:rPr>
            <w:rStyle w:val="Collegamentoipertestuale"/>
            <w:rFonts w:ascii="Times New Roman" w:hAnsi="Times New Roman" w:cs="Times New Roman"/>
            <w:lang w:val="en-US"/>
          </w:rPr>
          <w:t>womenathletesinthearts@gmail.com</w:t>
        </w:r>
      </w:hyperlink>
      <w:r w:rsidRPr="00653EC0">
        <w:rPr>
          <w:rFonts w:ascii="Times New Roman" w:hAnsi="Times New Roman" w:cs="Times New Roman"/>
          <w:lang w:val="en-US"/>
        </w:rPr>
        <w:t xml:space="preserve"> </w:t>
      </w:r>
    </w:p>
    <w:p w14:paraId="031CB075" w14:textId="0D0D8FE8" w:rsidR="00312775" w:rsidRPr="00653EC0" w:rsidRDefault="00312775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 xml:space="preserve">"That </w:t>
      </w:r>
      <w:proofErr w:type="spellStart"/>
      <w:r w:rsidRPr="00653EC0">
        <w:rPr>
          <w:rFonts w:ascii="Times New Roman" w:hAnsi="Times New Roman" w:cs="Times New Roman"/>
          <w:lang w:val="en-US"/>
        </w:rPr>
        <w:t>Ain't</w:t>
      </w:r>
      <w:proofErr w:type="spellEnd"/>
      <w:r w:rsidRPr="00653EC0">
        <w:rPr>
          <w:rFonts w:ascii="Times New Roman" w:hAnsi="Times New Roman" w:cs="Times New Roman"/>
          <w:lang w:val="en-US"/>
        </w:rPr>
        <w:t xml:space="preserve"> a Girl, That's a Fighter" – (Million Dollar Baby)</w:t>
      </w:r>
    </w:p>
    <w:p w14:paraId="61A15BB3" w14:textId="77777777" w:rsidR="000C33C5" w:rsidRPr="00653EC0" w:rsidRDefault="00917779" w:rsidP="00BE5F60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 xml:space="preserve">Forming an interdisciplinary study across twenty-first century texts, this edited collection seeks to </w:t>
      </w:r>
      <w:proofErr w:type="spellStart"/>
      <w:r w:rsidR="00553F84" w:rsidRPr="00653EC0">
        <w:rPr>
          <w:rFonts w:ascii="Times New Roman" w:hAnsi="Times New Roman" w:cs="Times New Roman"/>
          <w:lang w:val="en-US"/>
        </w:rPr>
        <w:t>analyse</w:t>
      </w:r>
      <w:proofErr w:type="spellEnd"/>
      <w:r w:rsidR="00553F84" w:rsidRPr="00653EC0">
        <w:rPr>
          <w:rFonts w:ascii="Times New Roman" w:hAnsi="Times New Roman" w:cs="Times New Roman"/>
          <w:lang w:val="en-US"/>
        </w:rPr>
        <w:t xml:space="preserve"> the role of women athletes in</w:t>
      </w:r>
      <w:r w:rsidR="00E80152" w:rsidRPr="00653EC0">
        <w:rPr>
          <w:rFonts w:ascii="Times New Roman" w:hAnsi="Times New Roman" w:cs="Times New Roman"/>
          <w:lang w:val="en-US"/>
        </w:rPr>
        <w:t xml:space="preserve"> contemporary culture. </w:t>
      </w:r>
      <w:r w:rsidR="000C33C5" w:rsidRPr="00653EC0">
        <w:rPr>
          <w:rFonts w:ascii="Times New Roman" w:hAnsi="Times New Roman" w:cs="Times New Roman"/>
          <w:lang w:val="en-US"/>
        </w:rPr>
        <w:t xml:space="preserve">Because sports – and sports literature – are founded on the false premise of male superiority and patriarchal values, the presence and representation of women-identified athletes are frequently informed by the thematic and aesthetic patterns of the so-called ‘female athlete paradox’, namely the expectation for sportswomen to navigate societal ideals of femininity and beauty with the bodily requirements of athleticism. Starting from this perspective, </w:t>
      </w:r>
      <w:r w:rsidR="00C14CD1" w:rsidRPr="00653EC0">
        <w:rPr>
          <w:rFonts w:ascii="Times New Roman" w:hAnsi="Times New Roman" w:cs="Times New Roman"/>
          <w:lang w:val="en-US"/>
        </w:rPr>
        <w:t xml:space="preserve">this book will </w:t>
      </w:r>
      <w:proofErr w:type="spellStart"/>
      <w:r w:rsidR="00BE5F60" w:rsidRPr="00653EC0">
        <w:rPr>
          <w:rFonts w:ascii="Times New Roman" w:hAnsi="Times New Roman" w:cs="Times New Roman"/>
          <w:lang w:val="en-US"/>
        </w:rPr>
        <w:t>analyse</w:t>
      </w:r>
      <w:proofErr w:type="spellEnd"/>
      <w:r w:rsidR="00BE5F60" w:rsidRPr="00653EC0">
        <w:rPr>
          <w:rFonts w:ascii="Times New Roman" w:hAnsi="Times New Roman" w:cs="Times New Roman"/>
          <w:lang w:val="en-US"/>
        </w:rPr>
        <w:t xml:space="preserve">, critique, question, and challenge the depiction of women-identified and non-binary athletes in contemporary literature and film, with specific interest for works produced after the year 2000. </w:t>
      </w:r>
    </w:p>
    <w:p w14:paraId="2E390DC4" w14:textId="2EE930F7" w:rsidR="00BE5F60" w:rsidRPr="00653EC0" w:rsidRDefault="00F247A2" w:rsidP="00BE5F60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 xml:space="preserve">The chapters in the collection will focus on works of art produced in the late neoliberal era, a historical epoch in which self-monitoring increased and the line between personal and private lives blurred or disappeared entirely. This is particularly salient for the </w:t>
      </w:r>
      <w:proofErr w:type="gramStart"/>
      <w:r w:rsidRPr="00653EC0">
        <w:rPr>
          <w:rFonts w:ascii="Times New Roman" w:hAnsi="Times New Roman" w:cs="Times New Roman"/>
          <w:lang w:val="en-US"/>
        </w:rPr>
        <w:t>fictive</w:t>
      </w:r>
      <w:proofErr w:type="gramEnd"/>
      <w:r w:rsidRPr="00653EC0">
        <w:rPr>
          <w:rFonts w:ascii="Times New Roman" w:hAnsi="Times New Roman" w:cs="Times New Roman"/>
          <w:lang w:val="en-US"/>
        </w:rPr>
        <w:t xml:space="preserve"> athletes studied here, since their lives embody a constant overlap between social performance, habitual practice, and sports performance. </w:t>
      </w:r>
      <w:proofErr w:type="gramStart"/>
      <w:r w:rsidR="00BE5F60" w:rsidRPr="00653EC0">
        <w:rPr>
          <w:rFonts w:ascii="Times New Roman" w:hAnsi="Times New Roman" w:cs="Times New Roman"/>
          <w:lang w:val="en-US"/>
        </w:rPr>
        <w:t>In an effort to</w:t>
      </w:r>
      <w:proofErr w:type="gramEnd"/>
      <w:r w:rsidR="00BE5F60" w:rsidRPr="00653E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E5F60" w:rsidRPr="00653EC0">
        <w:rPr>
          <w:rFonts w:ascii="Times New Roman" w:hAnsi="Times New Roman" w:cs="Times New Roman"/>
          <w:lang w:val="en-US"/>
        </w:rPr>
        <w:t>analyse</w:t>
      </w:r>
      <w:proofErr w:type="spellEnd"/>
      <w:r w:rsidR="00BE5F60" w:rsidRPr="00653EC0">
        <w:rPr>
          <w:rFonts w:ascii="Times New Roman" w:hAnsi="Times New Roman" w:cs="Times New Roman"/>
          <w:lang w:val="en-US"/>
        </w:rPr>
        <w:t xml:space="preserve"> and deconstruct these representations, the book explores narratives of self-surveillance, body dysmorphic disorder, portrayals of heteronormativity and gender stereotypes, as well as the disconnect in ho</w:t>
      </w:r>
      <w:r w:rsidR="009E3F6E" w:rsidRPr="00653EC0">
        <w:rPr>
          <w:rFonts w:ascii="Times New Roman" w:hAnsi="Times New Roman" w:cs="Times New Roman"/>
          <w:lang w:val="en-US"/>
        </w:rPr>
        <w:t>w</w:t>
      </w:r>
      <w:r w:rsidR="00BE5F60" w:rsidRPr="00653EC0">
        <w:rPr>
          <w:rFonts w:ascii="Times New Roman" w:hAnsi="Times New Roman" w:cs="Times New Roman"/>
          <w:lang w:val="en-US"/>
        </w:rPr>
        <w:t xml:space="preserve"> male authors and women-identified authors address these issues. </w:t>
      </w:r>
    </w:p>
    <w:p w14:paraId="54497337" w14:textId="0A1D4171" w:rsidR="00917779" w:rsidRPr="00653EC0" w:rsidRDefault="002E2F34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 xml:space="preserve">Movies like </w:t>
      </w:r>
      <w:r w:rsidR="00455913" w:rsidRPr="00653EC0">
        <w:rPr>
          <w:rFonts w:ascii="Times New Roman" w:hAnsi="Times New Roman" w:cs="Times New Roman"/>
          <w:i/>
          <w:iCs/>
          <w:lang w:val="en-US"/>
        </w:rPr>
        <w:t>I, Tonya</w:t>
      </w:r>
      <w:r w:rsidR="00455913" w:rsidRPr="00653EC0">
        <w:rPr>
          <w:rFonts w:ascii="Times New Roman" w:hAnsi="Times New Roman" w:cs="Times New Roman"/>
          <w:lang w:val="en-US"/>
        </w:rPr>
        <w:t xml:space="preserve"> and novels like </w:t>
      </w:r>
      <w:r w:rsidR="009A24E5" w:rsidRPr="00653EC0">
        <w:rPr>
          <w:rFonts w:ascii="Times New Roman" w:hAnsi="Times New Roman" w:cs="Times New Roman"/>
          <w:i/>
          <w:iCs/>
          <w:lang w:val="en-US"/>
        </w:rPr>
        <w:t>Headshot</w:t>
      </w:r>
      <w:r w:rsidR="009A24E5" w:rsidRPr="00653EC0">
        <w:rPr>
          <w:rFonts w:ascii="Times New Roman" w:hAnsi="Times New Roman" w:cs="Times New Roman"/>
          <w:lang w:val="en-US"/>
        </w:rPr>
        <w:t xml:space="preserve"> illustrate, </w:t>
      </w:r>
      <w:r w:rsidR="00917779" w:rsidRPr="00653EC0">
        <w:rPr>
          <w:rFonts w:ascii="Times New Roman" w:hAnsi="Times New Roman" w:cs="Times New Roman"/>
          <w:lang w:val="en-US"/>
        </w:rPr>
        <w:t>via different media and from different ideological perspectives, the centrality these points have come to retain in the arts.</w:t>
      </w:r>
    </w:p>
    <w:p w14:paraId="0D6E5B8A" w14:textId="1C0A9245" w:rsidR="00483E9B" w:rsidRPr="00653EC0" w:rsidRDefault="00483E9B" w:rsidP="00483E9B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 xml:space="preserve">Though sports literature is a niche topic, this research is interdisciplinary. By constructing a new space for women-identified athletes in contemporary art, this book will appeal not only to sports literature specialists, but to researchers interested in sports participation, film studies, sociology, </w:t>
      </w:r>
      <w:r w:rsidR="00241B7D" w:rsidRPr="00653EC0">
        <w:rPr>
          <w:rFonts w:ascii="Times New Roman" w:hAnsi="Times New Roman" w:cs="Times New Roman"/>
          <w:lang w:val="en-US"/>
        </w:rPr>
        <w:t xml:space="preserve">psychology, philosophy, </w:t>
      </w:r>
      <w:r w:rsidRPr="00653EC0">
        <w:rPr>
          <w:rFonts w:ascii="Times New Roman" w:hAnsi="Times New Roman" w:cs="Times New Roman"/>
          <w:lang w:val="en-US"/>
        </w:rPr>
        <w:t xml:space="preserve">and gender studies. </w:t>
      </w:r>
    </w:p>
    <w:p w14:paraId="4867693C" w14:textId="692017FC" w:rsidR="00917779" w:rsidRPr="00653EC0" w:rsidRDefault="00917779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 xml:space="preserve">We welcome abstracts for </w:t>
      </w:r>
      <w:r w:rsidR="00F10E98" w:rsidRPr="00653EC0">
        <w:rPr>
          <w:rFonts w:ascii="Times New Roman" w:hAnsi="Times New Roman" w:cs="Times New Roman"/>
          <w:lang w:val="en-US"/>
        </w:rPr>
        <w:t>7,</w:t>
      </w:r>
      <w:r w:rsidRPr="00653EC0">
        <w:rPr>
          <w:rFonts w:ascii="Times New Roman" w:hAnsi="Times New Roman" w:cs="Times New Roman"/>
          <w:lang w:val="en-US"/>
        </w:rPr>
        <w:t>000-word chapters from scholars at any stage of their research, in any discipline.</w:t>
      </w:r>
    </w:p>
    <w:p w14:paraId="423D0C12" w14:textId="77777777" w:rsidR="00917779" w:rsidRPr="00653EC0" w:rsidRDefault="00917779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Topics may include but are not limited to:</w:t>
      </w:r>
    </w:p>
    <w:p w14:paraId="3B04F03F" w14:textId="2DBC1118" w:rsidR="00917779" w:rsidRPr="00653EC0" w:rsidRDefault="00917779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 xml:space="preserve">The </w:t>
      </w:r>
      <w:r w:rsidR="001E7DB4" w:rsidRPr="00653EC0">
        <w:rPr>
          <w:rFonts w:ascii="Times New Roman" w:hAnsi="Times New Roman" w:cs="Times New Roman"/>
          <w:lang w:val="en-US"/>
        </w:rPr>
        <w:t>Female Athlete Paradox</w:t>
      </w:r>
    </w:p>
    <w:p w14:paraId="47817555" w14:textId="529B60A0" w:rsidR="00917779" w:rsidRPr="00653EC0" w:rsidRDefault="00FF6CFF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Feminism, particularly third-wave feminism</w:t>
      </w:r>
    </w:p>
    <w:p w14:paraId="218EF339" w14:textId="6C71B742" w:rsidR="00FF6CFF" w:rsidRPr="00653EC0" w:rsidRDefault="00FF6CFF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proofErr w:type="spellStart"/>
      <w:r w:rsidRPr="00653EC0">
        <w:rPr>
          <w:rFonts w:ascii="Times New Roman" w:hAnsi="Times New Roman" w:cs="Times New Roman"/>
          <w:lang w:val="en-US"/>
        </w:rPr>
        <w:t>Postfeminism</w:t>
      </w:r>
      <w:proofErr w:type="spellEnd"/>
    </w:p>
    <w:p w14:paraId="525623B1" w14:textId="76DA0D0E" w:rsidR="00FF6CFF" w:rsidRPr="00653EC0" w:rsidRDefault="00FF6CFF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Ecocriticism</w:t>
      </w:r>
    </w:p>
    <w:p w14:paraId="2102BE41" w14:textId="28CF8B7B" w:rsidR="00D17F6E" w:rsidRPr="00653EC0" w:rsidRDefault="00D17F6E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 xml:space="preserve">Female masculinity, </w:t>
      </w:r>
      <w:proofErr w:type="spellStart"/>
      <w:r w:rsidRPr="00653EC0">
        <w:rPr>
          <w:rFonts w:ascii="Times New Roman" w:hAnsi="Times New Roman" w:cs="Times New Roman"/>
          <w:lang w:val="en-US"/>
        </w:rPr>
        <w:t>tomboyism</w:t>
      </w:r>
      <w:proofErr w:type="spellEnd"/>
      <w:r w:rsidRPr="00653EC0">
        <w:rPr>
          <w:rFonts w:ascii="Times New Roman" w:hAnsi="Times New Roman" w:cs="Times New Roman"/>
          <w:lang w:val="en-US"/>
        </w:rPr>
        <w:t xml:space="preserve"> </w:t>
      </w:r>
      <w:r w:rsidR="00452217" w:rsidRPr="00653EC0">
        <w:rPr>
          <w:rFonts w:ascii="Times New Roman" w:hAnsi="Times New Roman" w:cs="Times New Roman"/>
          <w:lang w:val="en-US"/>
        </w:rPr>
        <w:t>and butch culture</w:t>
      </w:r>
    </w:p>
    <w:p w14:paraId="13B2D200" w14:textId="591D7787" w:rsidR="00452217" w:rsidRPr="00653EC0" w:rsidRDefault="000D5629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Queer theory</w:t>
      </w:r>
    </w:p>
    <w:p w14:paraId="62B2310E" w14:textId="6D567818" w:rsidR="000D5629" w:rsidRPr="00653EC0" w:rsidRDefault="000D5629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Gender identity</w:t>
      </w:r>
    </w:p>
    <w:p w14:paraId="08625FAE" w14:textId="1B19ECF3" w:rsidR="00512468" w:rsidRPr="00653EC0" w:rsidRDefault="00512468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Racial identity</w:t>
      </w:r>
    </w:p>
    <w:p w14:paraId="7AEC65FD" w14:textId="1BB2081A" w:rsidR="002F672A" w:rsidRPr="00653EC0" w:rsidRDefault="002F672A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Sex and gender in sports</w:t>
      </w:r>
    </w:p>
    <w:p w14:paraId="723B4536" w14:textId="55BC8749" w:rsidR="00971E52" w:rsidRPr="00653EC0" w:rsidRDefault="00606AA6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653EC0">
        <w:rPr>
          <w:rFonts w:ascii="Times New Roman" w:hAnsi="Times New Roman" w:cs="Times New Roman"/>
        </w:rPr>
        <w:t>Aesthetic</w:t>
      </w:r>
      <w:proofErr w:type="spellEnd"/>
      <w:r w:rsidRPr="00653EC0">
        <w:rPr>
          <w:rFonts w:ascii="Times New Roman" w:hAnsi="Times New Roman" w:cs="Times New Roman"/>
        </w:rPr>
        <w:t xml:space="preserve"> vs non-</w:t>
      </w:r>
      <w:proofErr w:type="spellStart"/>
      <w:r w:rsidRPr="00653EC0">
        <w:rPr>
          <w:rFonts w:ascii="Times New Roman" w:hAnsi="Times New Roman" w:cs="Times New Roman"/>
        </w:rPr>
        <w:t>aesthetic</w:t>
      </w:r>
      <w:proofErr w:type="spellEnd"/>
      <w:r w:rsidRPr="00653EC0">
        <w:rPr>
          <w:rFonts w:ascii="Times New Roman" w:hAnsi="Times New Roman" w:cs="Times New Roman"/>
        </w:rPr>
        <w:t xml:space="preserve"> </w:t>
      </w:r>
      <w:proofErr w:type="spellStart"/>
      <w:r w:rsidRPr="00653EC0">
        <w:rPr>
          <w:rFonts w:ascii="Times New Roman" w:hAnsi="Times New Roman" w:cs="Times New Roman"/>
        </w:rPr>
        <w:t>sports</w:t>
      </w:r>
      <w:proofErr w:type="spellEnd"/>
    </w:p>
    <w:p w14:paraId="1B5B20E7" w14:textId="7C802779" w:rsidR="000D5629" w:rsidRPr="00653EC0" w:rsidRDefault="000D5629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LGBTQ</w:t>
      </w:r>
      <w:r w:rsidR="00C037B6" w:rsidRPr="00653EC0">
        <w:rPr>
          <w:rFonts w:ascii="Times New Roman" w:hAnsi="Times New Roman" w:cs="Times New Roman"/>
          <w:lang w:val="en-US"/>
        </w:rPr>
        <w:t>IA+ rights</w:t>
      </w:r>
    </w:p>
    <w:p w14:paraId="498B0181" w14:textId="2474C523" w:rsidR="00C1487D" w:rsidRPr="00653EC0" w:rsidRDefault="00917779" w:rsidP="00C1487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The Neoliberal Success Narrative</w:t>
      </w:r>
    </w:p>
    <w:p w14:paraId="6E0459EF" w14:textId="2F23A351" w:rsidR="00917779" w:rsidRPr="00653EC0" w:rsidRDefault="00917779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lastRenderedPageBreak/>
        <w:t>Interdisciplinary Studies</w:t>
      </w:r>
    </w:p>
    <w:p w14:paraId="37FB194A" w14:textId="2EBB8837" w:rsidR="00917779" w:rsidRPr="00653EC0" w:rsidRDefault="00917779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Politics, Ideologies</w:t>
      </w:r>
      <w:r w:rsidR="00C1487D" w:rsidRPr="00653EC0">
        <w:rPr>
          <w:rFonts w:ascii="Times New Roman" w:hAnsi="Times New Roman" w:cs="Times New Roman"/>
          <w:lang w:val="en-US"/>
        </w:rPr>
        <w:t>,</w:t>
      </w:r>
      <w:r w:rsidRPr="00653EC0">
        <w:rPr>
          <w:rFonts w:ascii="Times New Roman" w:hAnsi="Times New Roman" w:cs="Times New Roman"/>
          <w:lang w:val="en-US"/>
        </w:rPr>
        <w:t xml:space="preserve"> and Revolution</w:t>
      </w:r>
    </w:p>
    <w:p w14:paraId="7C9221D3" w14:textId="12EC6D9F" w:rsidR="00917779" w:rsidRPr="00653EC0" w:rsidRDefault="00917779" w:rsidP="00C1487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Flow</w:t>
      </w:r>
      <w:r w:rsidR="00C1487D" w:rsidRPr="00653EC0">
        <w:rPr>
          <w:rFonts w:ascii="Times New Roman" w:hAnsi="Times New Roman" w:cs="Times New Roman"/>
          <w:lang w:val="en-US"/>
        </w:rPr>
        <w:t>,</w:t>
      </w:r>
      <w:r w:rsidRPr="00653EC0">
        <w:rPr>
          <w:rFonts w:ascii="Times New Roman" w:hAnsi="Times New Roman" w:cs="Times New Roman"/>
          <w:lang w:val="en-US"/>
        </w:rPr>
        <w:t xml:space="preserve"> Gamification</w:t>
      </w:r>
      <w:r w:rsidR="00C1487D" w:rsidRPr="00653EC0">
        <w:rPr>
          <w:rFonts w:ascii="Times New Roman" w:hAnsi="Times New Roman" w:cs="Times New Roman"/>
          <w:lang w:val="en-US"/>
        </w:rPr>
        <w:t xml:space="preserve">, and </w:t>
      </w:r>
      <w:proofErr w:type="spellStart"/>
      <w:r w:rsidR="00C1487D" w:rsidRPr="00653EC0">
        <w:rPr>
          <w:rFonts w:ascii="Times New Roman" w:hAnsi="Times New Roman" w:cs="Times New Roman"/>
          <w:lang w:val="en-US"/>
        </w:rPr>
        <w:t>p</w:t>
      </w:r>
      <w:r w:rsidRPr="00653EC0">
        <w:rPr>
          <w:rFonts w:ascii="Times New Roman" w:hAnsi="Times New Roman" w:cs="Times New Roman"/>
          <w:lang w:val="en-US"/>
        </w:rPr>
        <w:t>laybour</w:t>
      </w:r>
      <w:proofErr w:type="spellEnd"/>
    </w:p>
    <w:p w14:paraId="4927A2DD" w14:textId="09931A27" w:rsidR="00AE0390" w:rsidRPr="00653EC0" w:rsidRDefault="00917779" w:rsidP="00AE039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Bodily self-management and healthism</w:t>
      </w:r>
      <w:r w:rsidR="00BE5F60" w:rsidRPr="00653EC0">
        <w:rPr>
          <w:rFonts w:ascii="Times New Roman" w:hAnsi="Times New Roman" w:cs="Times New Roman"/>
          <w:lang w:val="en-US"/>
        </w:rPr>
        <w:t>.</w:t>
      </w:r>
    </w:p>
    <w:p w14:paraId="334896A2" w14:textId="67FD4873" w:rsidR="00917779" w:rsidRPr="00653EC0" w:rsidRDefault="00917779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Please send abstract proposals of no more than 400 words, with a brief biographical note (about 150 words) and an academic CV to </w:t>
      </w:r>
      <w:hyperlink r:id="rId6" w:history="1">
        <w:r w:rsidR="001D1FF9" w:rsidRPr="00653EC0">
          <w:rPr>
            <w:rStyle w:val="Collegamentoipertestuale"/>
            <w:rFonts w:ascii="Times New Roman" w:hAnsi="Times New Roman" w:cs="Times New Roman"/>
            <w:lang w:val="en-US"/>
          </w:rPr>
          <w:t>womenathletesinthearts@gmail.com</w:t>
        </w:r>
      </w:hyperlink>
      <w:r w:rsidR="001D1FF9" w:rsidRPr="00653EC0">
        <w:rPr>
          <w:rFonts w:ascii="Times New Roman" w:hAnsi="Times New Roman" w:cs="Times New Roman"/>
          <w:lang w:val="en-US"/>
        </w:rPr>
        <w:t xml:space="preserve"> </w:t>
      </w:r>
      <w:r w:rsidRPr="00653EC0">
        <w:rPr>
          <w:rFonts w:ascii="Times New Roman" w:hAnsi="Times New Roman" w:cs="Times New Roman"/>
          <w:lang w:val="en-US"/>
        </w:rPr>
        <w:t xml:space="preserve">by </w:t>
      </w:r>
      <w:r w:rsidR="00653EC0">
        <w:rPr>
          <w:rFonts w:ascii="Times New Roman" w:hAnsi="Times New Roman" w:cs="Times New Roman"/>
          <w:lang w:val="en-US"/>
        </w:rPr>
        <w:t>30</w:t>
      </w:r>
      <w:r w:rsidRPr="00653EC0">
        <w:rPr>
          <w:rFonts w:ascii="Times New Roman" w:hAnsi="Times New Roman" w:cs="Times New Roman"/>
          <w:vertAlign w:val="superscript"/>
          <w:lang w:val="en-US"/>
        </w:rPr>
        <w:t>th</w:t>
      </w:r>
      <w:r w:rsidR="001D1FF9" w:rsidRPr="00653EC0">
        <w:rPr>
          <w:rFonts w:ascii="Times New Roman" w:hAnsi="Times New Roman" w:cs="Times New Roman"/>
          <w:lang w:val="en-US"/>
        </w:rPr>
        <w:t xml:space="preserve"> Octo</w:t>
      </w:r>
      <w:r w:rsidRPr="00653EC0">
        <w:rPr>
          <w:rFonts w:ascii="Times New Roman" w:hAnsi="Times New Roman" w:cs="Times New Roman"/>
          <w:lang w:val="en-US"/>
        </w:rPr>
        <w:t>ber 202</w:t>
      </w:r>
      <w:r w:rsidR="001D1FF9" w:rsidRPr="00653EC0">
        <w:rPr>
          <w:rFonts w:ascii="Times New Roman" w:hAnsi="Times New Roman" w:cs="Times New Roman"/>
          <w:lang w:val="en-US"/>
        </w:rPr>
        <w:t>5</w:t>
      </w:r>
      <w:r w:rsidRPr="00653EC0">
        <w:rPr>
          <w:rFonts w:ascii="Times New Roman" w:hAnsi="Times New Roman" w:cs="Times New Roman"/>
          <w:lang w:val="en-US"/>
        </w:rPr>
        <w:t>.</w:t>
      </w:r>
    </w:p>
    <w:p w14:paraId="02C78179" w14:textId="77777777" w:rsidR="00917779" w:rsidRPr="00653EC0" w:rsidRDefault="00917779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Please reach out if you have any questions.</w:t>
      </w:r>
    </w:p>
    <w:p w14:paraId="3ABEB069" w14:textId="77777777" w:rsidR="00917779" w:rsidRPr="00653EC0" w:rsidRDefault="00917779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Many thanks,</w:t>
      </w:r>
    </w:p>
    <w:p w14:paraId="4082817E" w14:textId="5D6BC9AF" w:rsidR="00917779" w:rsidRPr="00653EC0" w:rsidRDefault="00917779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Tommaso and Hannah </w:t>
      </w:r>
    </w:p>
    <w:p w14:paraId="69AE84FB" w14:textId="77777777" w:rsidR="00917779" w:rsidRPr="00653EC0" w:rsidRDefault="00917779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 </w:t>
      </w:r>
    </w:p>
    <w:p w14:paraId="67307297" w14:textId="52437CA8" w:rsidR="00917779" w:rsidRPr="00653EC0" w:rsidRDefault="00553564" w:rsidP="00917779">
      <w:pPr>
        <w:rPr>
          <w:rFonts w:ascii="Times New Roman" w:hAnsi="Times New Roman" w:cs="Times New Roman"/>
          <w:lang w:val="en-US"/>
        </w:rPr>
      </w:pPr>
      <w:r w:rsidRPr="00653EC0">
        <w:rPr>
          <w:rFonts w:ascii="Times New Roman" w:hAnsi="Times New Roman" w:cs="Times New Roman"/>
          <w:lang w:val="en-US"/>
        </w:rPr>
        <w:t>C</w:t>
      </w:r>
      <w:r w:rsidR="00917779" w:rsidRPr="00653EC0">
        <w:rPr>
          <w:rFonts w:ascii="Times New Roman" w:hAnsi="Times New Roman" w:cs="Times New Roman"/>
          <w:lang w:val="en-US"/>
        </w:rPr>
        <w:t>ontact emails:</w:t>
      </w:r>
    </w:p>
    <w:p w14:paraId="0C1F4E36" w14:textId="109E4C32" w:rsidR="003B15A3" w:rsidRPr="00653EC0" w:rsidRDefault="00917779">
      <w:pPr>
        <w:rPr>
          <w:rFonts w:ascii="Times New Roman" w:hAnsi="Times New Roman" w:cs="Times New Roman"/>
          <w:lang w:val="en-US"/>
        </w:rPr>
      </w:pPr>
      <w:hyperlink r:id="rId7" w:history="1">
        <w:r w:rsidRPr="00653EC0">
          <w:rPr>
            <w:rStyle w:val="Collegamentoipertestuale"/>
            <w:rFonts w:ascii="Times New Roman" w:hAnsi="Times New Roman" w:cs="Times New Roman"/>
            <w:lang w:val="en-US"/>
          </w:rPr>
          <w:t>tommaso.villa.ac@outlook.com</w:t>
        </w:r>
      </w:hyperlink>
    </w:p>
    <w:p w14:paraId="599949E9" w14:textId="1A7A6365" w:rsidR="00917779" w:rsidRPr="00653EC0" w:rsidRDefault="00886A4A">
      <w:pPr>
        <w:rPr>
          <w:rFonts w:ascii="Times New Roman" w:hAnsi="Times New Roman" w:cs="Times New Roman"/>
          <w:lang w:val="en-US"/>
        </w:rPr>
      </w:pPr>
      <w:hyperlink r:id="rId8" w:history="1">
        <w:r w:rsidRPr="00653EC0">
          <w:rPr>
            <w:rStyle w:val="Collegamentoipertestuale"/>
            <w:rFonts w:ascii="Times New Roman" w:hAnsi="Times New Roman" w:cs="Times New Roman"/>
            <w:lang w:val="en-US"/>
          </w:rPr>
          <w:t>hannah.anderson@ucalgary.ca</w:t>
        </w:r>
      </w:hyperlink>
    </w:p>
    <w:p w14:paraId="72C73535" w14:textId="77777777" w:rsidR="00886A4A" w:rsidRPr="00653EC0" w:rsidRDefault="00886A4A">
      <w:pPr>
        <w:rPr>
          <w:rFonts w:ascii="Times New Roman" w:hAnsi="Times New Roman" w:cs="Times New Roman"/>
          <w:lang w:val="en-US"/>
        </w:rPr>
      </w:pPr>
    </w:p>
    <w:sectPr w:rsidR="00886A4A" w:rsidRPr="00653E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7BA"/>
    <w:multiLevelType w:val="hybridMultilevel"/>
    <w:tmpl w:val="4070560E"/>
    <w:lvl w:ilvl="0" w:tplc="56487FDA">
      <w:numFmt w:val="bullet"/>
      <w:lvlText w:val="·"/>
      <w:lvlJc w:val="left"/>
      <w:pPr>
        <w:ind w:left="780" w:hanging="42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7B41"/>
    <w:multiLevelType w:val="hybridMultilevel"/>
    <w:tmpl w:val="6764C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351462">
    <w:abstractNumId w:val="1"/>
  </w:num>
  <w:num w:numId="2" w16cid:durableId="184493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B0"/>
    <w:rsid w:val="00014061"/>
    <w:rsid w:val="00040E3E"/>
    <w:rsid w:val="0005700F"/>
    <w:rsid w:val="000575B6"/>
    <w:rsid w:val="00063010"/>
    <w:rsid w:val="000759B0"/>
    <w:rsid w:val="00080E2B"/>
    <w:rsid w:val="0008105F"/>
    <w:rsid w:val="00090BCA"/>
    <w:rsid w:val="000B7748"/>
    <w:rsid w:val="000C2CBA"/>
    <w:rsid w:val="000C33C5"/>
    <w:rsid w:val="000D40CC"/>
    <w:rsid w:val="000D43C9"/>
    <w:rsid w:val="000D5629"/>
    <w:rsid w:val="000E2780"/>
    <w:rsid w:val="000E28FA"/>
    <w:rsid w:val="00130377"/>
    <w:rsid w:val="0014594B"/>
    <w:rsid w:val="00146B26"/>
    <w:rsid w:val="001B2619"/>
    <w:rsid w:val="001B49C0"/>
    <w:rsid w:val="001C528A"/>
    <w:rsid w:val="001C6208"/>
    <w:rsid w:val="001D1712"/>
    <w:rsid w:val="001D1C66"/>
    <w:rsid w:val="001D1FF9"/>
    <w:rsid w:val="001D5C2E"/>
    <w:rsid w:val="001E7DB4"/>
    <w:rsid w:val="001F22A6"/>
    <w:rsid w:val="00207B74"/>
    <w:rsid w:val="002265A6"/>
    <w:rsid w:val="00241B7D"/>
    <w:rsid w:val="0027680F"/>
    <w:rsid w:val="002920B0"/>
    <w:rsid w:val="002A0216"/>
    <w:rsid w:val="002C550D"/>
    <w:rsid w:val="002D00E3"/>
    <w:rsid w:val="002E2F34"/>
    <w:rsid w:val="002F1EC4"/>
    <w:rsid w:val="002F29B8"/>
    <w:rsid w:val="002F672A"/>
    <w:rsid w:val="00312775"/>
    <w:rsid w:val="003223BF"/>
    <w:rsid w:val="003224BB"/>
    <w:rsid w:val="00340C3F"/>
    <w:rsid w:val="00356627"/>
    <w:rsid w:val="00357E63"/>
    <w:rsid w:val="003A6452"/>
    <w:rsid w:val="003A6A1E"/>
    <w:rsid w:val="003B15A3"/>
    <w:rsid w:val="003B61AA"/>
    <w:rsid w:val="003E105A"/>
    <w:rsid w:val="003E39FB"/>
    <w:rsid w:val="003E6BE5"/>
    <w:rsid w:val="003F1252"/>
    <w:rsid w:val="00431A06"/>
    <w:rsid w:val="004458DB"/>
    <w:rsid w:val="00452217"/>
    <w:rsid w:val="00455913"/>
    <w:rsid w:val="0046390D"/>
    <w:rsid w:val="00465C0F"/>
    <w:rsid w:val="0047046E"/>
    <w:rsid w:val="00483E9B"/>
    <w:rsid w:val="004A436C"/>
    <w:rsid w:val="004B01B7"/>
    <w:rsid w:val="004C6A0F"/>
    <w:rsid w:val="004D5525"/>
    <w:rsid w:val="004D7C30"/>
    <w:rsid w:val="004E26FB"/>
    <w:rsid w:val="004F0CFA"/>
    <w:rsid w:val="005070A7"/>
    <w:rsid w:val="00512468"/>
    <w:rsid w:val="00515420"/>
    <w:rsid w:val="005161FC"/>
    <w:rsid w:val="00553564"/>
    <w:rsid w:val="00553F84"/>
    <w:rsid w:val="005638A9"/>
    <w:rsid w:val="00573F2F"/>
    <w:rsid w:val="005975FD"/>
    <w:rsid w:val="005A68BD"/>
    <w:rsid w:val="005B3E8A"/>
    <w:rsid w:val="005D3A6F"/>
    <w:rsid w:val="005E2976"/>
    <w:rsid w:val="005F51F0"/>
    <w:rsid w:val="005F5F57"/>
    <w:rsid w:val="005F70E5"/>
    <w:rsid w:val="00606AA6"/>
    <w:rsid w:val="006163F1"/>
    <w:rsid w:val="006240F1"/>
    <w:rsid w:val="006246AF"/>
    <w:rsid w:val="0065288E"/>
    <w:rsid w:val="00653EC0"/>
    <w:rsid w:val="006626D4"/>
    <w:rsid w:val="0067006E"/>
    <w:rsid w:val="0068205C"/>
    <w:rsid w:val="00685EA7"/>
    <w:rsid w:val="00691F2C"/>
    <w:rsid w:val="006A365C"/>
    <w:rsid w:val="006C0768"/>
    <w:rsid w:val="006D57A1"/>
    <w:rsid w:val="006D7F15"/>
    <w:rsid w:val="006E631C"/>
    <w:rsid w:val="00701A84"/>
    <w:rsid w:val="00706925"/>
    <w:rsid w:val="00707674"/>
    <w:rsid w:val="00712184"/>
    <w:rsid w:val="00713BE6"/>
    <w:rsid w:val="00714E9F"/>
    <w:rsid w:val="00717872"/>
    <w:rsid w:val="00723CBD"/>
    <w:rsid w:val="007446F1"/>
    <w:rsid w:val="00745749"/>
    <w:rsid w:val="007A0247"/>
    <w:rsid w:val="007A7947"/>
    <w:rsid w:val="007B17C4"/>
    <w:rsid w:val="007E0886"/>
    <w:rsid w:val="007E3B12"/>
    <w:rsid w:val="007F0682"/>
    <w:rsid w:val="007F222E"/>
    <w:rsid w:val="007F2E46"/>
    <w:rsid w:val="00803419"/>
    <w:rsid w:val="0080734A"/>
    <w:rsid w:val="0084454E"/>
    <w:rsid w:val="00854B93"/>
    <w:rsid w:val="00886A4A"/>
    <w:rsid w:val="008968A8"/>
    <w:rsid w:val="008B0486"/>
    <w:rsid w:val="008B3A4B"/>
    <w:rsid w:val="00902490"/>
    <w:rsid w:val="009035E0"/>
    <w:rsid w:val="00906E86"/>
    <w:rsid w:val="00914301"/>
    <w:rsid w:val="00917779"/>
    <w:rsid w:val="0092654E"/>
    <w:rsid w:val="00947EE8"/>
    <w:rsid w:val="00955B28"/>
    <w:rsid w:val="00971E52"/>
    <w:rsid w:val="00975748"/>
    <w:rsid w:val="009836C8"/>
    <w:rsid w:val="009A24E5"/>
    <w:rsid w:val="009A2E3D"/>
    <w:rsid w:val="009C05C5"/>
    <w:rsid w:val="009C6E25"/>
    <w:rsid w:val="009C7A73"/>
    <w:rsid w:val="009D471F"/>
    <w:rsid w:val="009D6BFD"/>
    <w:rsid w:val="009E3F6E"/>
    <w:rsid w:val="009F6244"/>
    <w:rsid w:val="00A02BE0"/>
    <w:rsid w:val="00A11930"/>
    <w:rsid w:val="00A42F3F"/>
    <w:rsid w:val="00A44ECD"/>
    <w:rsid w:val="00A4745F"/>
    <w:rsid w:val="00A560E6"/>
    <w:rsid w:val="00A87901"/>
    <w:rsid w:val="00A95B6E"/>
    <w:rsid w:val="00AA7DFD"/>
    <w:rsid w:val="00AC5BE4"/>
    <w:rsid w:val="00AE0390"/>
    <w:rsid w:val="00AE18FB"/>
    <w:rsid w:val="00B00F4B"/>
    <w:rsid w:val="00B13CF9"/>
    <w:rsid w:val="00B22B57"/>
    <w:rsid w:val="00B54524"/>
    <w:rsid w:val="00B63BB9"/>
    <w:rsid w:val="00B90133"/>
    <w:rsid w:val="00BB12E4"/>
    <w:rsid w:val="00BE0F6E"/>
    <w:rsid w:val="00BE5F60"/>
    <w:rsid w:val="00C037B6"/>
    <w:rsid w:val="00C1487D"/>
    <w:rsid w:val="00C14CD1"/>
    <w:rsid w:val="00C306F5"/>
    <w:rsid w:val="00C30D25"/>
    <w:rsid w:val="00C32DFD"/>
    <w:rsid w:val="00C34886"/>
    <w:rsid w:val="00C451BF"/>
    <w:rsid w:val="00C8658E"/>
    <w:rsid w:val="00C87380"/>
    <w:rsid w:val="00C9111A"/>
    <w:rsid w:val="00C94205"/>
    <w:rsid w:val="00C965EB"/>
    <w:rsid w:val="00CA7FE4"/>
    <w:rsid w:val="00CB6797"/>
    <w:rsid w:val="00CE4F11"/>
    <w:rsid w:val="00D003C7"/>
    <w:rsid w:val="00D00BCA"/>
    <w:rsid w:val="00D0309D"/>
    <w:rsid w:val="00D17F6E"/>
    <w:rsid w:val="00D27933"/>
    <w:rsid w:val="00D33D33"/>
    <w:rsid w:val="00D364FD"/>
    <w:rsid w:val="00D72A8E"/>
    <w:rsid w:val="00DA5C0A"/>
    <w:rsid w:val="00DB5262"/>
    <w:rsid w:val="00DC0544"/>
    <w:rsid w:val="00DD1336"/>
    <w:rsid w:val="00DD22B2"/>
    <w:rsid w:val="00DF581B"/>
    <w:rsid w:val="00DF77ED"/>
    <w:rsid w:val="00E02113"/>
    <w:rsid w:val="00E4266D"/>
    <w:rsid w:val="00E45CA0"/>
    <w:rsid w:val="00E5268A"/>
    <w:rsid w:val="00E71682"/>
    <w:rsid w:val="00E72955"/>
    <w:rsid w:val="00E77E26"/>
    <w:rsid w:val="00E80152"/>
    <w:rsid w:val="00E860D1"/>
    <w:rsid w:val="00E96133"/>
    <w:rsid w:val="00EB306A"/>
    <w:rsid w:val="00EC1E26"/>
    <w:rsid w:val="00EE40B3"/>
    <w:rsid w:val="00EE4F72"/>
    <w:rsid w:val="00EF020F"/>
    <w:rsid w:val="00F10E98"/>
    <w:rsid w:val="00F21587"/>
    <w:rsid w:val="00F247A2"/>
    <w:rsid w:val="00F35790"/>
    <w:rsid w:val="00F663F5"/>
    <w:rsid w:val="00F67198"/>
    <w:rsid w:val="00F71C4B"/>
    <w:rsid w:val="00F80516"/>
    <w:rsid w:val="00F94E42"/>
    <w:rsid w:val="00F96C1D"/>
    <w:rsid w:val="00F96D2F"/>
    <w:rsid w:val="00FC1043"/>
    <w:rsid w:val="00FC7371"/>
    <w:rsid w:val="00FD071B"/>
    <w:rsid w:val="00FE7A03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4826"/>
  <w15:chartTrackingRefBased/>
  <w15:docId w15:val="{F4E62EA3-B820-4B6E-A093-4E2A41FF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5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5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5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5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5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5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5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5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5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59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59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59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59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59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59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5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5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59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59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59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5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59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59B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177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7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h.anderson@ucalgary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maso.villa.a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menathletesinthearts@gmail.com" TargetMode="External"/><Relationship Id="rId5" Type="http://schemas.openxmlformats.org/officeDocument/2006/relationships/hyperlink" Target="mailto:womenathletesintheart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Villa</dc:creator>
  <cp:keywords/>
  <dc:description/>
  <cp:lastModifiedBy>Tommaso Villa</cp:lastModifiedBy>
  <cp:revision>41</cp:revision>
  <dcterms:created xsi:type="dcterms:W3CDTF">2025-09-06T09:45:00Z</dcterms:created>
  <dcterms:modified xsi:type="dcterms:W3CDTF">2025-09-13T14:27:00Z</dcterms:modified>
</cp:coreProperties>
</file>