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3D95" w14:textId="43D4E5D4" w:rsidR="00445F68" w:rsidRDefault="00445F68" w:rsidP="00445F68">
      <w:r w:rsidRPr="00BF74BA">
        <w:rPr>
          <w:i/>
          <w:iCs/>
        </w:rPr>
        <w:t>That Beauty in the Trees</w:t>
      </w:r>
      <w:r w:rsidR="00BF74BA">
        <w:t>, R</w:t>
      </w:r>
      <w:r>
        <w:t>on Smith, LSU Press, 2023</w:t>
      </w:r>
    </w:p>
    <w:p w14:paraId="1A45DB31" w14:textId="5981C37E" w:rsidR="00BF74BA" w:rsidRDefault="00BF74BA" w:rsidP="00445F68">
      <w:r>
        <w:t>Reviewed by Jack Ridl</w:t>
      </w:r>
    </w:p>
    <w:p w14:paraId="3A3C1DA6" w14:textId="77777777" w:rsidR="00445F68" w:rsidRDefault="00445F68" w:rsidP="00445F68">
      <w:r>
        <w:t>Don’t bother reading this review, just go read masterful poet Ron Smith’s That</w:t>
      </w:r>
    </w:p>
    <w:p w14:paraId="2F4A3CB4" w14:textId="77777777" w:rsidR="00445F68" w:rsidRDefault="00445F68" w:rsidP="00445F68">
      <w:r>
        <w:t>Beauty in the Trees. And what is that “that”?</w:t>
      </w:r>
    </w:p>
    <w:p w14:paraId="4E077F3C" w14:textId="77777777" w:rsidR="00445F68" w:rsidRDefault="00445F68" w:rsidP="00445F68">
      <w:r>
        <w:t>Ron Smith is subtle, nuanced, clearly ambiguous, rich in layers of implication. His</w:t>
      </w:r>
    </w:p>
    <w:p w14:paraId="10A90355" w14:textId="77777777" w:rsidR="00445F68" w:rsidRDefault="00445F68" w:rsidP="00445F68">
      <w:r>
        <w:t>poems don’t talk to you. They lead you into a world where you participate and</w:t>
      </w:r>
    </w:p>
    <w:p w14:paraId="3EF181E3" w14:textId="77777777" w:rsidR="00445F68" w:rsidRDefault="00445F68" w:rsidP="00445F68">
      <w:r>
        <w:t>wonder.</w:t>
      </w:r>
    </w:p>
    <w:p w14:paraId="5210A92C" w14:textId="77777777" w:rsidR="00445F68" w:rsidRDefault="00445F68" w:rsidP="00445F68">
      <w:r>
        <w:t>Reviews often attempt to make up your mind for you or draw attention to the</w:t>
      </w:r>
    </w:p>
    <w:p w14:paraId="6436D04E" w14:textId="77777777" w:rsidR="00445F68" w:rsidRDefault="00445F68" w:rsidP="00445F68">
      <w:r>
        <w:t>intelligence of the reviewer. Or they reveal the reviewer’s insights for a resume:</w:t>
      </w:r>
    </w:p>
    <w:p w14:paraId="25E21994" w14:textId="77777777" w:rsidR="00445F68" w:rsidRDefault="00445F68" w:rsidP="00445F68">
      <w:proofErr w:type="gramStart"/>
      <w:r>
        <w:t>tenure’s</w:t>
      </w:r>
      <w:proofErr w:type="gramEnd"/>
      <w:r>
        <w:t xml:space="preserve"> on the line.</w:t>
      </w:r>
    </w:p>
    <w:p w14:paraId="6DFC030D" w14:textId="77777777" w:rsidR="00445F68" w:rsidRDefault="00445F68" w:rsidP="00445F68">
      <w:r>
        <w:t>Do something more important than the impotent notion that evaluation makes a</w:t>
      </w:r>
    </w:p>
    <w:p w14:paraId="780E0414" w14:textId="77777777" w:rsidR="00445F68" w:rsidRDefault="00445F68" w:rsidP="00445F68">
      <w:r>
        <w:t>difference. W. H. Audin retracted his ridiculous and yet still perpetrated line,</w:t>
      </w:r>
    </w:p>
    <w:p w14:paraId="4CBF64EE" w14:textId="77777777" w:rsidR="00445F68" w:rsidRDefault="00445F68" w:rsidP="00445F68">
      <w:r>
        <w:t xml:space="preserve">“Poetry makes nothing </w:t>
      </w:r>
      <w:proofErr w:type="gramStart"/>
      <w:r>
        <w:t>happen..</w:t>
      </w:r>
      <w:proofErr w:type="gramEnd"/>
      <w:r>
        <w:t>” Set aside your educated notion of the importance</w:t>
      </w:r>
    </w:p>
    <w:p w14:paraId="658FED6E" w14:textId="77777777" w:rsidR="00445F68" w:rsidRDefault="00445F68" w:rsidP="00445F68">
      <w:r>
        <w:t>of critical evaluation, and something will happen. Bring your vulnerability and</w:t>
      </w:r>
    </w:p>
    <w:p w14:paraId="5D946F2C" w14:textId="77777777" w:rsidR="00445F68" w:rsidRDefault="00445F68" w:rsidP="00445F68">
      <w:r>
        <w:t>attentiveness, and something valuable will happen. And in this discordant time</w:t>
      </w:r>
    </w:p>
    <w:p w14:paraId="2279DF80" w14:textId="77777777" w:rsidR="00445F68" w:rsidRDefault="00445F68" w:rsidP="00445F68">
      <w:r>
        <w:t>when language is used to mislead, twist intention, cause cruelty, annihilate</w:t>
      </w:r>
    </w:p>
    <w:p w14:paraId="387FF649" w14:textId="77777777" w:rsidR="00445F68" w:rsidRDefault="00445F68" w:rsidP="00445F68">
      <w:r>
        <w:t>reputations, misdirect, impose nihilistic solutions, grant permission to unleash</w:t>
      </w:r>
    </w:p>
    <w:p w14:paraId="20181E9F" w14:textId="77777777" w:rsidR="00445F68" w:rsidRDefault="00445F68" w:rsidP="00445F68">
      <w:r>
        <w:t xml:space="preserve">hatred, poems and most certainly Ron Smith’s poems can save moments within </w:t>
      </w:r>
      <w:proofErr w:type="gramStart"/>
      <w:r>
        <w:t>our</w:t>
      </w:r>
      <w:proofErr w:type="gramEnd"/>
    </w:p>
    <w:p w14:paraId="585B73E8" w14:textId="77777777" w:rsidR="00445F68" w:rsidRDefault="00445F68" w:rsidP="00445F68">
      <w:r>
        <w:t>lived lives.</w:t>
      </w:r>
    </w:p>
    <w:p w14:paraId="477A6352" w14:textId="77777777" w:rsidR="00445F68" w:rsidRDefault="00445F68" w:rsidP="00445F68">
      <w:r>
        <w:t>Should I end there? Sure.</w:t>
      </w:r>
    </w:p>
    <w:p w14:paraId="3D412B0A" w14:textId="77777777" w:rsidR="00445F68" w:rsidRDefault="00445F68" w:rsidP="00445F68">
      <w:r>
        <w:t>I know I should support such exclamations even though I’d prefer to let the work</w:t>
      </w:r>
    </w:p>
    <w:p w14:paraId="081CE7D7" w14:textId="77777777" w:rsidR="00445F68" w:rsidRDefault="00445F68" w:rsidP="00445F68">
      <w:r>
        <w:t>do that, and I’ll go walk our dog. First of all, Smith (Can I call him Ron for</w:t>
      </w:r>
    </w:p>
    <w:p w14:paraId="20B1E89A" w14:textId="77777777" w:rsidR="00445F68" w:rsidRDefault="00445F68" w:rsidP="00445F68">
      <w:r>
        <w:t xml:space="preserve">Aethlon readers? Sure.) First of all, Ron’s book of poems is varied, covering a broad range of subjects. </w:t>
      </w:r>
    </w:p>
    <w:p w14:paraId="363C2527" w14:textId="6EA35581" w:rsidR="00445F68" w:rsidRDefault="00445F68" w:rsidP="00445F68">
      <w:r>
        <w:t>Ron dares to violate the preeminent ideas held in a hammerlock</w:t>
      </w:r>
    </w:p>
    <w:p w14:paraId="3C6A10F3" w14:textId="77777777" w:rsidR="00445F68" w:rsidRDefault="00445F68" w:rsidP="00445F68">
      <w:r>
        <w:t>that a collection of poems should “hold together,” be thematic, have a structural</w:t>
      </w:r>
    </w:p>
    <w:p w14:paraId="4C191491" w14:textId="77777777" w:rsidR="00445F68" w:rsidRDefault="00445F68" w:rsidP="00445F68">
      <w:r>
        <w:t>coherence, tonal consistency, and recognizable voice, (Whatever that is.) one made</w:t>
      </w:r>
    </w:p>
    <w:p w14:paraId="7936D3CB" w14:textId="77777777" w:rsidR="00445F68" w:rsidRDefault="00445F68" w:rsidP="00445F68">
      <w:r>
        <w:t>familiar by the fourth poem, one that remains familiar until we’re asleep.</w:t>
      </w:r>
    </w:p>
    <w:p w14:paraId="4767F9C6" w14:textId="77777777" w:rsidR="00445F68" w:rsidRDefault="00445F68" w:rsidP="00445F68">
      <w:r>
        <w:t>Because this review is for Aethlon readers, I’ll offer some poems where Ron works</w:t>
      </w:r>
    </w:p>
    <w:p w14:paraId="7AE5F179" w14:textId="77777777" w:rsidR="00445F68" w:rsidRDefault="00445F68" w:rsidP="00445F68">
      <w:r>
        <w:t>with sports.</w:t>
      </w:r>
    </w:p>
    <w:p w14:paraId="626DB946" w14:textId="357BA28A" w:rsidR="00445F68" w:rsidRDefault="00445F68" w:rsidP="00445F68">
      <w:r>
        <w:lastRenderedPageBreak/>
        <w:t>In “Rizal Stadium, World War II” (p. 24) he creates a convincing fusion of baseball,</w:t>
      </w:r>
    </w:p>
    <w:p w14:paraId="26699842" w14:textId="77777777" w:rsidR="00445F68" w:rsidRDefault="00445F68" w:rsidP="00445F68">
      <w:r>
        <w:t>killing, the body strewn landscape of war, the speaker’s ability to take “bad hops in</w:t>
      </w:r>
    </w:p>
    <w:p w14:paraId="3C02F00C" w14:textId="77777777" w:rsidR="00445F68" w:rsidRDefault="00445F68" w:rsidP="00445F68">
      <w:r>
        <w:t>the heart then firing a/frozen rope (yes) frozen rope to first,” his “father who’s right</w:t>
      </w:r>
    </w:p>
    <w:p w14:paraId="57BFCE8E" w14:textId="77777777" w:rsidR="00445F68" w:rsidRDefault="00445F68" w:rsidP="00445F68">
      <w:r>
        <w:t>now fighting/ for his life on Guadalcanal,” Rod Serling, Episode 19 of The</w:t>
      </w:r>
    </w:p>
    <w:p w14:paraId="74640163" w14:textId="77777777" w:rsidR="00445F68" w:rsidRDefault="00445F68" w:rsidP="00445F68">
      <w:r>
        <w:t>Twilight Zone,” sudden commentary, and more to create the reality of innocence</w:t>
      </w:r>
    </w:p>
    <w:p w14:paraId="3B963112" w14:textId="77777777" w:rsidR="00445F68" w:rsidRDefault="00445F68" w:rsidP="00445F68">
      <w:r>
        <w:t>and horror that was then and, when we reflect, is now. Ron makes it seamless, and</w:t>
      </w:r>
    </w:p>
    <w:p w14:paraId="0BE54DFE" w14:textId="77777777" w:rsidR="00445F68" w:rsidRDefault="00445F68" w:rsidP="00445F68">
      <w:r>
        <w:t>seamless it becomes for us no matter how accomplished we are at</w:t>
      </w:r>
    </w:p>
    <w:p w14:paraId="76EDC391" w14:textId="77777777" w:rsidR="00445F68" w:rsidRDefault="00445F68" w:rsidP="00445F68">
      <w:r>
        <w:t>compartmentalizing.</w:t>
      </w:r>
    </w:p>
    <w:p w14:paraId="1A7477A8" w14:textId="77777777" w:rsidR="00445F68" w:rsidRDefault="00445F68" w:rsidP="00445F68">
      <w:r>
        <w:t>This is one of the great accomplishments throughout the collection: to refrain from</w:t>
      </w:r>
    </w:p>
    <w:p w14:paraId="011F23C1" w14:textId="77777777" w:rsidR="00445F68" w:rsidRDefault="00445F68" w:rsidP="00445F68">
      <w:r>
        <w:t>isolating experiences and instead give us the “</w:t>
      </w:r>
      <w:proofErr w:type="spellStart"/>
      <w:r>
        <w:t>blenderized</w:t>
      </w:r>
      <w:proofErr w:type="spellEnd"/>
      <w:r>
        <w:t>” world we live within.</w:t>
      </w:r>
    </w:p>
    <w:p w14:paraId="22AB4DAD" w14:textId="77777777" w:rsidR="00445F68" w:rsidRDefault="00445F68" w:rsidP="00445F68">
      <w:r>
        <w:t>Read “Birth of Modern Poetry” (p. 88). Every line turns at the right moment; the</w:t>
      </w:r>
    </w:p>
    <w:p w14:paraId="20CF9FEC" w14:textId="77777777" w:rsidR="00445F68" w:rsidRDefault="00445F68" w:rsidP="00445F68">
      <w:r>
        <w:t>poem “flows” in the voices of Pound and Williams and you’ll laugh and wonder if</w:t>
      </w:r>
    </w:p>
    <w:p w14:paraId="5836D6F2" w14:textId="77777777" w:rsidR="00445F68" w:rsidRDefault="00445F68" w:rsidP="00445F68">
      <w:r>
        <w:t>Ron means it, and wonder about modern poetry itself and notice Ron’s mastery of</w:t>
      </w:r>
    </w:p>
    <w:p w14:paraId="4AE0D891" w14:textId="77777777" w:rsidR="00445F68" w:rsidRDefault="00445F68" w:rsidP="00445F68">
      <w:r>
        <w:t xml:space="preserve">free verse while he parodies it, or does he? And it’s a multi-persona poem </w:t>
      </w:r>
      <w:proofErr w:type="gramStart"/>
      <w:r>
        <w:t>where</w:t>
      </w:r>
      <w:proofErr w:type="gramEnd"/>
    </w:p>
    <w:p w14:paraId="2EE12252" w14:textId="77777777" w:rsidR="00445F68" w:rsidRDefault="00445F68" w:rsidP="00445F68">
      <w:r>
        <w:t xml:space="preserve">Ron, or is </w:t>
      </w:r>
      <w:proofErr w:type="gramStart"/>
      <w:r>
        <w:t>it</w:t>
      </w:r>
      <w:proofErr w:type="gramEnd"/>
      <w:r>
        <w:t xml:space="preserve"> Ron? steps in. Every line begins at the left edge: how formal and</w:t>
      </w:r>
    </w:p>
    <w:p w14:paraId="0DEE6FFF" w14:textId="77777777" w:rsidR="00445F68" w:rsidRDefault="00445F68" w:rsidP="00445F68">
      <w:r>
        <w:t>controlled and common. You now and then stop at moments such as when WCW,</w:t>
      </w:r>
    </w:p>
    <w:p w14:paraId="0F4B32B3" w14:textId="77777777" w:rsidR="00445F68" w:rsidRDefault="00445F68" w:rsidP="00445F68">
      <w:r>
        <w:t xml:space="preserve">talking about Hemingway and Pound going at it— </w:t>
      </w:r>
      <w:proofErr w:type="gramStart"/>
      <w:r>
        <w:t>“ ‘</w:t>
      </w:r>
      <w:proofErr w:type="gramEnd"/>
      <w:r>
        <w:t>Pound [falling] back upon his</w:t>
      </w:r>
    </w:p>
    <w:p w14:paraId="52E4C52F" w14:textId="77777777" w:rsidR="00445F68" w:rsidRDefault="00445F68" w:rsidP="00445F68">
      <w:r>
        <w:t xml:space="preserve">settee.’/1922. the year of </w:t>
      </w:r>
      <w:proofErr w:type="spellStart"/>
      <w:r>
        <w:t>litrachur’s</w:t>
      </w:r>
      <w:proofErr w:type="spellEnd"/>
      <w:r>
        <w:t xml:space="preserve"> nuclear atrocities, Hem wrote/ that </w:t>
      </w:r>
      <w:proofErr w:type="spellStart"/>
      <w:r>
        <w:t>Ez</w:t>
      </w:r>
      <w:proofErr w:type="spellEnd"/>
      <w:r>
        <w:t xml:space="preserve"> led ‘wit</w:t>
      </w:r>
    </w:p>
    <w:p w14:paraId="2D6D72D8" w14:textId="77777777" w:rsidR="00445F68" w:rsidRDefault="00445F68" w:rsidP="00445F68">
      <w:r>
        <w:t>his chin’ and had the general grace/ of a crayfish,’ whatever that means.”</w:t>
      </w:r>
    </w:p>
    <w:p w14:paraId="5ADB88FB" w14:textId="77777777" w:rsidR="00445F68" w:rsidRDefault="00445F68" w:rsidP="00445F68">
      <w:r>
        <w:t>Then after the delight of that “formally free verse” Laurel and Hardy perceptive</w:t>
      </w:r>
    </w:p>
    <w:p w14:paraId="3322EE16" w14:textId="77777777" w:rsidR="00445F68" w:rsidRDefault="00445F68" w:rsidP="00445F68">
      <w:r>
        <w:t>fiasco you note a poem where the subject offers a revelation in varied line stanzas,</w:t>
      </w:r>
    </w:p>
    <w:p w14:paraId="5E1480DB" w14:textId="77777777" w:rsidR="00445F68" w:rsidRDefault="00445F68" w:rsidP="00445F68">
      <w:r>
        <w:t>a poem tapestried into various juxtapositions that bring a fresh perspective in</w:t>
      </w:r>
    </w:p>
    <w:p w14:paraId="53A03A9B" w14:textId="77777777" w:rsidR="00445F68" w:rsidRDefault="00445F68" w:rsidP="00445F68">
      <w:r>
        <w:t>fragments, short lines, long lines, single lines, couplets, varied in position on the</w:t>
      </w:r>
    </w:p>
    <w:p w14:paraId="44F53F79" w14:textId="77777777" w:rsidR="00445F68" w:rsidRDefault="00445F68" w:rsidP="00445F68">
      <w:r>
        <w:t>page, syncopated in rhythm. For example—</w:t>
      </w:r>
    </w:p>
    <w:p w14:paraId="0F90E5C5" w14:textId="77777777" w:rsidR="00445F68" w:rsidRDefault="00445F68" w:rsidP="00445F68">
      <w:r>
        <w:t xml:space="preserve">“Riefenstahl” (p. 56) Hitler’s Olympics film maker where we </w:t>
      </w:r>
      <w:proofErr w:type="gramStart"/>
      <w:r>
        <w:t>read</w:t>
      </w:r>
      <w:proofErr w:type="gramEnd"/>
    </w:p>
    <w:p w14:paraId="4596F9C3" w14:textId="77777777" w:rsidR="00BF74BA" w:rsidRDefault="00BF74BA" w:rsidP="00445F68"/>
    <w:p w14:paraId="44CB5DC1" w14:textId="77777777" w:rsidR="00445F68" w:rsidRDefault="00445F68" w:rsidP="00445F68">
      <w:r>
        <w:t>“</w:t>
      </w:r>
      <w:proofErr w:type="gramStart"/>
      <w:r>
        <w:t>and</w:t>
      </w:r>
      <w:proofErr w:type="gramEnd"/>
      <w:r>
        <w:t xml:space="preserve"> less</w:t>
      </w:r>
    </w:p>
    <w:p w14:paraId="48D88EE1" w14:textId="77777777" w:rsidR="00445F68" w:rsidRDefault="00445F68" w:rsidP="00445F68">
      <w:r>
        <w:t>bat-</w:t>
      </w:r>
    </w:p>
    <w:p w14:paraId="36EE1871" w14:textId="77777777" w:rsidR="00445F68" w:rsidRDefault="00445F68" w:rsidP="00445F68">
      <w:r>
        <w:t>tired, brushed</w:t>
      </w:r>
    </w:p>
    <w:p w14:paraId="672C848F" w14:textId="77777777" w:rsidR="00445F68" w:rsidRDefault="00445F68" w:rsidP="00445F68">
      <w:r>
        <w:lastRenderedPageBreak/>
        <w:t>by tender woodwinds, faces, fluent bodies</w:t>
      </w:r>
    </w:p>
    <w:p w14:paraId="31E6562A" w14:textId="77777777" w:rsidR="00445F68" w:rsidRDefault="00445F68" w:rsidP="00445F68">
      <w:r>
        <w:t>mist enfolded, invested, draped, touch them, smooth them,</w:t>
      </w:r>
    </w:p>
    <w:p w14:paraId="6C845888" w14:textId="77777777" w:rsidR="00445F68" w:rsidRDefault="00445F68" w:rsidP="00445F68">
      <w:r>
        <w:t>as the camera turns</w:t>
      </w:r>
    </w:p>
    <w:p w14:paraId="2C4539FE" w14:textId="77777777" w:rsidR="00445F68" w:rsidRDefault="00445F68" w:rsidP="00445F68">
      <w:r>
        <w:t>them</w:t>
      </w:r>
    </w:p>
    <w:p w14:paraId="76CE7DFE" w14:textId="77777777" w:rsidR="00445F68" w:rsidRDefault="00445F68" w:rsidP="00445F68">
      <w:r>
        <w:t>into</w:t>
      </w:r>
    </w:p>
    <w:p w14:paraId="6AC4665E" w14:textId="77777777" w:rsidR="00445F68" w:rsidRDefault="00445F68" w:rsidP="00445F68">
      <w:r>
        <w:t>gesture . . .”</w:t>
      </w:r>
    </w:p>
    <w:p w14:paraId="0B980FF9" w14:textId="77777777" w:rsidR="00445F68" w:rsidRDefault="00445F68" w:rsidP="00445F68">
      <w:r>
        <w:t>Images? Well, in one poem there’s “anchovy sauce, fried artichokes, and gusts of</w:t>
      </w:r>
    </w:p>
    <w:p w14:paraId="63A9859E" w14:textId="77777777" w:rsidR="00445F68" w:rsidRDefault="00445F68" w:rsidP="00445F68">
      <w:r>
        <w:t xml:space="preserve">garlic,” then in another you’re with </w:t>
      </w:r>
      <w:proofErr w:type="spellStart"/>
      <w:r>
        <w:t>Willyum</w:t>
      </w:r>
      <w:proofErr w:type="spellEnd"/>
      <w:r>
        <w:t xml:space="preserve"> Wumpus, then on Omaha Beach, in</w:t>
      </w:r>
    </w:p>
    <w:p w14:paraId="7977E725" w14:textId="77777777" w:rsidR="00445F68" w:rsidRDefault="00445F68" w:rsidP="00445F68">
      <w:r>
        <w:t>Plato’s cave, Rome, Assisi, or the marsh water of Savannah. You’ll meet up with</w:t>
      </w:r>
    </w:p>
    <w:p w14:paraId="07EB741A" w14:textId="77777777" w:rsidR="00445F68" w:rsidRDefault="00445F68" w:rsidP="00445F68">
      <w:r>
        <w:t>Mussolini, Keats, Casanova, Jesus, George Washington.</w:t>
      </w:r>
    </w:p>
    <w:p w14:paraId="6ED1AE15" w14:textId="77777777" w:rsidR="00445F68" w:rsidRDefault="00445F68" w:rsidP="00445F68">
      <w:r>
        <w:t>Attend to three poems a day. Three. The poems welcome your participation and</w:t>
      </w:r>
    </w:p>
    <w:p w14:paraId="7D105502" w14:textId="77777777" w:rsidR="00445F68" w:rsidRDefault="00445F68" w:rsidP="00445F68">
      <w:r>
        <w:t>rewards your imagination and intellect and delight and sorrowful remembrance.</w:t>
      </w:r>
    </w:p>
    <w:p w14:paraId="769A37D1" w14:textId="77777777" w:rsidR="00445F68" w:rsidRDefault="00445F68" w:rsidP="00445F68">
      <w:r>
        <w:t>Spoiler alert, I’m giving away the ending—</w:t>
      </w:r>
    </w:p>
    <w:p w14:paraId="155C4424" w14:textId="77777777" w:rsidR="00445F68" w:rsidRDefault="00445F68" w:rsidP="00445F68">
      <w:r>
        <w:t>“</w:t>
      </w:r>
      <w:proofErr w:type="gramStart"/>
      <w:r>
        <w:t>that</w:t>
      </w:r>
      <w:proofErr w:type="gramEnd"/>
      <w:r>
        <w:t xml:space="preserve"> we must say, we do say, we will</w:t>
      </w:r>
    </w:p>
    <w:p w14:paraId="0FAECC42" w14:textId="77777777" w:rsidR="00445F68" w:rsidRDefault="00445F68" w:rsidP="00445F68">
      <w:r>
        <w:t>always</w:t>
      </w:r>
    </w:p>
    <w:p w14:paraId="3FDEB5C7" w14:textId="77777777" w:rsidR="00445F68" w:rsidRDefault="00445F68" w:rsidP="00445F68">
      <w:r>
        <w:t>say is a kind</w:t>
      </w:r>
    </w:p>
    <w:p w14:paraId="5DF056CD" w14:textId="77777777" w:rsidR="00445F68" w:rsidRDefault="00445F68" w:rsidP="00445F68">
      <w:r>
        <w:t>of beauty.”</w:t>
      </w:r>
    </w:p>
    <w:p w14:paraId="683EE98F" w14:textId="77777777" w:rsidR="00445F68" w:rsidRDefault="00445F68" w:rsidP="00445F68">
      <w:r>
        <w:t>Jack Ridl, author of Practicing to Walk Like a Heron (Wayne State University</w:t>
      </w:r>
    </w:p>
    <w:p w14:paraId="50931327" w14:textId="77777777" w:rsidR="00445F68" w:rsidRDefault="00445F68" w:rsidP="00445F68">
      <w:r>
        <w:t xml:space="preserve">Press), co-recipient of </w:t>
      </w:r>
      <w:proofErr w:type="spellStart"/>
      <w:r>
        <w:t>ForeWord</w:t>
      </w:r>
      <w:proofErr w:type="spellEnd"/>
      <w:r>
        <w:t xml:space="preserve"> </w:t>
      </w:r>
      <w:proofErr w:type="spellStart"/>
      <w:proofErr w:type="gramStart"/>
      <w:r>
        <w:t>Review”s</w:t>
      </w:r>
      <w:proofErr w:type="spellEnd"/>
      <w:proofErr w:type="gramEnd"/>
      <w:r>
        <w:t xml:space="preserve"> award for the year’s best collection of</w:t>
      </w:r>
    </w:p>
    <w:p w14:paraId="02C985C1" w14:textId="355290D7" w:rsidR="00445F68" w:rsidRDefault="00445F68" w:rsidP="00445F68">
      <w:r>
        <w:t>poetry</w:t>
      </w:r>
    </w:p>
    <w:sectPr w:rsidR="0044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68"/>
    <w:rsid w:val="00445F68"/>
    <w:rsid w:val="00B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6889"/>
  <w15:chartTrackingRefBased/>
  <w15:docId w15:val="{9467111D-EE14-4D08-BCF3-9F6A72A3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3872</Characters>
  <Application>Microsoft Office Word</Application>
  <DocSecurity>0</DocSecurity>
  <Lines>50</Lines>
  <Paragraphs>8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2</cp:revision>
  <dcterms:created xsi:type="dcterms:W3CDTF">2023-11-29T21:32:00Z</dcterms:created>
  <dcterms:modified xsi:type="dcterms:W3CDTF">2023-11-29T21:32:00Z</dcterms:modified>
</cp:coreProperties>
</file>