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9A" w:rsidRPr="00597DCD" w:rsidRDefault="00AB7B9A" w:rsidP="00F66C9D">
      <w:pPr>
        <w:spacing w:after="0" w:line="240" w:lineRule="auto"/>
        <w:jc w:val="center"/>
        <w:rPr>
          <w:rFonts w:ascii="Georgia" w:hAnsi="Georgia" w:cs="Arial"/>
          <w:b/>
        </w:rPr>
      </w:pPr>
      <w:r w:rsidRPr="00597DCD">
        <w:rPr>
          <w:rFonts w:ascii="Georgia" w:hAnsi="Georgia" w:cs="Arial"/>
          <w:b/>
        </w:rPr>
        <w:t>English 341: Women, Sport, and the Body in Literature</w:t>
      </w:r>
    </w:p>
    <w:p w:rsidR="00AB7B9A" w:rsidRPr="00AB7B9A" w:rsidRDefault="00AB7B9A" w:rsidP="00F66C9D">
      <w:pPr>
        <w:spacing w:after="0" w:line="240" w:lineRule="auto"/>
        <w:jc w:val="center"/>
        <w:rPr>
          <w:rFonts w:cstheme="minorHAnsi"/>
          <w:b/>
          <w:sz w:val="16"/>
          <w:szCs w:val="16"/>
        </w:rPr>
      </w:pPr>
    </w:p>
    <w:p w:rsidR="00AB7B9A" w:rsidRPr="00AB7B9A" w:rsidRDefault="00AB7B9A" w:rsidP="00F66C9D">
      <w:pPr>
        <w:spacing w:after="0" w:line="240" w:lineRule="auto"/>
        <w:jc w:val="center"/>
        <w:rPr>
          <w:rFonts w:cstheme="minorHAnsi"/>
        </w:rPr>
      </w:pPr>
      <w:r w:rsidRPr="00AB7B9A">
        <w:rPr>
          <w:rFonts w:cstheme="minorHAnsi"/>
        </w:rPr>
        <w:t>Fall 2018</w:t>
      </w:r>
      <w:r>
        <w:rPr>
          <w:rFonts w:cstheme="minorHAnsi"/>
        </w:rPr>
        <w:t xml:space="preserve">    •    Monday/Wednesday</w:t>
      </w:r>
      <w:r w:rsidRPr="00AB7B9A">
        <w:rPr>
          <w:rFonts w:cstheme="minorHAnsi"/>
        </w:rPr>
        <w:t xml:space="preserve">    •    1:35-3:10    •    SCB 325</w:t>
      </w:r>
    </w:p>
    <w:p w:rsidR="00AB7B9A" w:rsidRPr="00AB7B9A" w:rsidRDefault="00AB7B9A" w:rsidP="00F66C9D">
      <w:pPr>
        <w:spacing w:after="0" w:line="240" w:lineRule="auto"/>
        <w:rPr>
          <w:rFonts w:cstheme="minorHAnsi"/>
          <w:sz w:val="16"/>
          <w:szCs w:val="16"/>
        </w:rPr>
      </w:pPr>
    </w:p>
    <w:p w:rsidR="00AB7B9A" w:rsidRPr="00AB7B9A" w:rsidRDefault="00AB7B9A" w:rsidP="00F66C9D">
      <w:pPr>
        <w:spacing w:after="0" w:line="240" w:lineRule="auto"/>
        <w:ind w:right="-360"/>
        <w:rPr>
          <w:rFonts w:cstheme="minorHAnsi"/>
        </w:rPr>
      </w:pPr>
      <w:r w:rsidRPr="00AB7B9A">
        <w:rPr>
          <w:rFonts w:cstheme="minorHAnsi"/>
        </w:rPr>
        <w:t>Dr. Liz Wilkinson    •     Office: JRC 358     •     Contact: 651-962-5632     •   wilk9056@stthomas.edu</w:t>
      </w:r>
    </w:p>
    <w:p w:rsidR="00AB7B9A" w:rsidRPr="00AB7B9A" w:rsidRDefault="00AB7B9A" w:rsidP="00F66C9D">
      <w:pPr>
        <w:spacing w:after="0" w:line="240" w:lineRule="auto"/>
        <w:ind w:right="-360"/>
        <w:rPr>
          <w:rFonts w:cstheme="minorHAnsi"/>
          <w:sz w:val="16"/>
          <w:szCs w:val="16"/>
        </w:rPr>
      </w:pPr>
    </w:p>
    <w:p w:rsidR="00AB7B9A" w:rsidRPr="006A6D8D" w:rsidRDefault="00AB7B9A" w:rsidP="00F66C9D">
      <w:pPr>
        <w:pBdr>
          <w:bottom w:val="single" w:sz="4" w:space="1" w:color="auto"/>
        </w:pBdr>
        <w:spacing w:after="0" w:line="240" w:lineRule="auto"/>
        <w:jc w:val="center"/>
        <w:rPr>
          <w:rFonts w:cstheme="minorHAnsi"/>
        </w:rPr>
      </w:pPr>
      <w:r w:rsidRPr="006A6D8D">
        <w:rPr>
          <w:rFonts w:cstheme="minorHAnsi"/>
        </w:rPr>
        <w:t>Office Hours are Monday, Wednesday</w:t>
      </w:r>
      <w:r w:rsidR="006A6D8D" w:rsidRPr="006A6D8D">
        <w:rPr>
          <w:rFonts w:cstheme="minorHAnsi"/>
        </w:rPr>
        <w:t xml:space="preserve"> from 3:3 – 5</w:t>
      </w:r>
      <w:r w:rsidRPr="006A6D8D">
        <w:rPr>
          <w:rFonts w:cstheme="minorHAnsi"/>
        </w:rPr>
        <w:t>:00 and by appointment</w:t>
      </w:r>
    </w:p>
    <w:p w:rsidR="00AB7B9A" w:rsidRPr="00BD4C0F" w:rsidRDefault="00AB7B9A" w:rsidP="006A6D8D">
      <w:pPr>
        <w:spacing w:after="0" w:line="276" w:lineRule="auto"/>
        <w:rPr>
          <w:rFonts w:cs="Arial"/>
          <w:color w:val="202020"/>
          <w:sz w:val="16"/>
          <w:szCs w:val="16"/>
        </w:rPr>
      </w:pPr>
    </w:p>
    <w:p w:rsidR="00AB7B9A" w:rsidRDefault="00AB7B9A" w:rsidP="00F66C9D">
      <w:pPr>
        <w:spacing w:after="0" w:line="240" w:lineRule="auto"/>
        <w:ind w:right="-270"/>
        <w:rPr>
          <w:rFonts w:cs="Arial"/>
        </w:rPr>
      </w:pPr>
      <w:r w:rsidRPr="00604041">
        <w:rPr>
          <w:rFonts w:cs="Arial"/>
        </w:rPr>
        <w:t xml:space="preserve">Annie Londonderry (born Annie Cohen </w:t>
      </w:r>
      <w:proofErr w:type="spellStart"/>
      <w:r w:rsidRPr="00604041">
        <w:rPr>
          <w:rFonts w:cs="Arial"/>
        </w:rPr>
        <w:t>Kopchovsky</w:t>
      </w:r>
      <w:proofErr w:type="spellEnd"/>
      <w:r w:rsidRPr="00604041">
        <w:rPr>
          <w:rFonts w:cs="Arial"/>
        </w:rPr>
        <w:t>) biked around the world in – wait for it – 1894-1895, supporting herself along the way by publishing</w:t>
      </w:r>
      <w:r w:rsidR="006A6D8D">
        <w:rPr>
          <w:rFonts w:cs="Arial"/>
        </w:rPr>
        <w:t xml:space="preserve"> news articles. Frances Willard</w:t>
      </w:r>
      <w:r w:rsidRPr="00604041">
        <w:rPr>
          <w:rFonts w:cs="Arial"/>
        </w:rPr>
        <w:t>—in addition to fighting for women’s rights, the eight-hour work day, equal pay for women (still working on that, huh?), and suffrage</w:t>
      </w:r>
      <w:r>
        <w:rPr>
          <w:rFonts w:cs="Arial"/>
        </w:rPr>
        <w:t xml:space="preserve"> (the right to vote)</w:t>
      </w:r>
      <w:r w:rsidRPr="00604041">
        <w:rPr>
          <w:rFonts w:cs="Arial"/>
        </w:rPr>
        <w:t>—learned how to rid</w:t>
      </w:r>
      <w:r>
        <w:rPr>
          <w:rFonts w:cs="Arial"/>
        </w:rPr>
        <w:t>e a bike at age 53 and wrote</w:t>
      </w:r>
      <w:r w:rsidRPr="00604041">
        <w:rPr>
          <w:rFonts w:cs="Arial"/>
        </w:rPr>
        <w:t xml:space="preserve"> </w:t>
      </w:r>
      <w:r w:rsidRPr="00604041">
        <w:rPr>
          <w:rFonts w:cs="Arial"/>
          <w:i/>
        </w:rPr>
        <w:t>A Wheel within a Wheel: How I Learned to Ride the Bicycle</w:t>
      </w:r>
      <w:r w:rsidR="006A6D8D">
        <w:rPr>
          <w:rFonts w:cs="Arial"/>
          <w:i/>
        </w:rPr>
        <w:t xml:space="preserve"> </w:t>
      </w:r>
      <w:r w:rsidR="006A6D8D">
        <w:rPr>
          <w:rFonts w:cs="Arial"/>
        </w:rPr>
        <w:t>in 1895</w:t>
      </w:r>
      <w:r w:rsidRPr="00604041">
        <w:rPr>
          <w:rFonts w:cs="Arial"/>
        </w:rPr>
        <w:t xml:space="preserve">. These women paved the way for athlete-authors such as </w:t>
      </w:r>
      <w:r>
        <w:rPr>
          <w:rFonts w:cs="Arial"/>
        </w:rPr>
        <w:t>Leslie Heywood</w:t>
      </w:r>
      <w:r w:rsidRPr="00604041">
        <w:rPr>
          <w:rFonts w:cs="Arial"/>
        </w:rPr>
        <w:t xml:space="preserve"> (</w:t>
      </w:r>
      <w:r>
        <w:rPr>
          <w:rFonts w:cs="Arial"/>
        </w:rPr>
        <w:t>elite runner and Professor of Women and Gender Studies</w:t>
      </w:r>
      <w:r w:rsidRPr="00604041">
        <w:rPr>
          <w:rFonts w:cs="Arial"/>
        </w:rPr>
        <w:t xml:space="preserve">) and Maxine </w:t>
      </w:r>
      <w:proofErr w:type="spellStart"/>
      <w:r w:rsidRPr="00604041">
        <w:rPr>
          <w:rFonts w:cs="Arial"/>
        </w:rPr>
        <w:t>Kumin</w:t>
      </w:r>
      <w:proofErr w:type="spellEnd"/>
      <w:r w:rsidRPr="00604041">
        <w:rPr>
          <w:rFonts w:cs="Arial"/>
        </w:rPr>
        <w:t xml:space="preserve"> (who, along with being US Poet Laureate and Pulitzer Prize winner, was a </w:t>
      </w:r>
      <w:r w:rsidR="006A6D8D">
        <w:rPr>
          <w:rFonts w:cs="Arial"/>
        </w:rPr>
        <w:t xml:space="preserve">competitive, </w:t>
      </w:r>
      <w:r w:rsidRPr="00604041">
        <w:rPr>
          <w:rFonts w:cs="Arial"/>
        </w:rPr>
        <w:t>college swimmer). These and other great women writers explore their sports and their bodies in ways that both reflect and contest societal restrictions and expectations. This course will use their texts and other essays, articles, short stories, novels, and poetry along with scholarly / theoretical essays on writing, rhetoric, sport, and the body to explore the intersections of women, sport, and the body in literature.</w:t>
      </w:r>
    </w:p>
    <w:p w:rsidR="00F66C9D" w:rsidRPr="00604041" w:rsidRDefault="00F66C9D" w:rsidP="00F66C9D">
      <w:pPr>
        <w:spacing w:after="0" w:line="240" w:lineRule="auto"/>
        <w:ind w:right="-270"/>
        <w:rPr>
          <w:rFonts w:cs="Arial"/>
        </w:rPr>
      </w:pPr>
    </w:p>
    <w:p w:rsidR="00AB7B9A" w:rsidRDefault="00AB7B9A" w:rsidP="00F66C9D">
      <w:pPr>
        <w:spacing w:after="0" w:line="240" w:lineRule="auto"/>
      </w:pPr>
      <w:r>
        <w:t>For women, s</w:t>
      </w:r>
      <w:r w:rsidRPr="00D233A4">
        <w:t xml:space="preserve">port has long been a </w:t>
      </w:r>
      <w:r>
        <w:t>site for progressive transgressions—athletically powerful female</w:t>
      </w:r>
      <w:r w:rsidRPr="00D233A4">
        <w:t xml:space="preserve"> bodies disrupt the</w:t>
      </w:r>
      <w:r>
        <w:t xml:space="preserve"> longstanding</w:t>
      </w:r>
      <w:r w:rsidRPr="00D233A4">
        <w:t xml:space="preserve"> patriarchal notion of female frailty.</w:t>
      </w:r>
      <w:r>
        <w:t xml:space="preserve"> At the turn of the 20</w:t>
      </w:r>
      <w:r w:rsidRPr="00365DA2">
        <w:rPr>
          <w:vertAlign w:val="superscript"/>
        </w:rPr>
        <w:t>th</w:t>
      </w:r>
      <w:r>
        <w:t xml:space="preserve"> Century, merely riding a bike or swimming challenged gender boundaries. What boundaries are women players, coaches, officials, and fans progressively transgressing today?</w:t>
      </w:r>
      <w:r w:rsidR="006A6D8D">
        <w:t xml:space="preserve"> </w:t>
      </w:r>
      <w:proofErr w:type="gramStart"/>
      <w:r w:rsidR="006A6D8D">
        <w:t>Challenging the very idea of boundaries?</w:t>
      </w:r>
      <w:proofErr w:type="gramEnd"/>
    </w:p>
    <w:p w:rsidR="00AB7B9A" w:rsidRDefault="00AB7B9A" w:rsidP="00AB7B9A">
      <w:pPr>
        <w:spacing w:line="276" w:lineRule="auto"/>
        <w:ind w:right="-270"/>
        <w:rPr>
          <w:rFonts w:cs="Arial"/>
          <w:color w:val="202020"/>
          <w:sz w:val="16"/>
          <w:szCs w:val="16"/>
        </w:rPr>
      </w:pPr>
    </w:p>
    <w:p w:rsidR="00F66C9D"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This course </w:t>
      </w:r>
      <w:proofErr w:type="gramStart"/>
      <w:r w:rsidRPr="00F47A64">
        <w:rPr>
          <w:rFonts w:asciiTheme="minorHAnsi" w:hAnsiTheme="minorHAnsi" w:cstheme="minorHAnsi"/>
          <w:color w:val="000000"/>
          <w:sz w:val="22"/>
          <w:szCs w:val="22"/>
        </w:rPr>
        <w:t>has been approved</w:t>
      </w:r>
      <w:proofErr w:type="gramEnd"/>
      <w:r w:rsidRPr="00F47A64">
        <w:rPr>
          <w:rFonts w:asciiTheme="minorHAnsi" w:hAnsiTheme="minorHAnsi" w:cstheme="minorHAnsi"/>
          <w:color w:val="000000"/>
          <w:sz w:val="22"/>
          <w:szCs w:val="22"/>
        </w:rPr>
        <w:t xml:space="preserve"> for the Women’s Studies major and minor. A Women’s</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Studies course recognizes, analyzes, and evaluates women’s contributions to knowledge,</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society, and culture. As a result, students enrolled in this course can expect:</w:t>
      </w:r>
    </w:p>
    <w:p w:rsidR="00F66C9D" w:rsidRPr="00F66C9D"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16"/>
          <w:szCs w:val="16"/>
        </w:rPr>
      </w:pPr>
    </w:p>
    <w:p w:rsidR="00F66C9D" w:rsidRPr="00F47A64"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 </w:t>
      </w:r>
      <w:proofErr w:type="gramStart"/>
      <w:r w:rsidRPr="00F47A64">
        <w:rPr>
          <w:rFonts w:asciiTheme="minorHAnsi" w:hAnsiTheme="minorHAnsi" w:cstheme="minorHAnsi"/>
          <w:color w:val="000000"/>
          <w:sz w:val="22"/>
          <w:szCs w:val="22"/>
        </w:rPr>
        <w:t>course</w:t>
      </w:r>
      <w:proofErr w:type="gramEnd"/>
      <w:r w:rsidRPr="00F47A64">
        <w:rPr>
          <w:rFonts w:asciiTheme="minorHAnsi" w:hAnsiTheme="minorHAnsi" w:cstheme="minorHAnsi"/>
          <w:color w:val="000000"/>
          <w:sz w:val="22"/>
          <w:szCs w:val="22"/>
        </w:rPr>
        <w:t xml:space="preserve"> materials that use recognized and recent writing/scholarship by women,</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including feminist perspectives that represent current trends in the discipline;</w:t>
      </w:r>
    </w:p>
    <w:p w:rsidR="00F66C9D" w:rsidRPr="00F47A64"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 </w:t>
      </w:r>
      <w:proofErr w:type="gramStart"/>
      <w:r w:rsidRPr="00F47A64">
        <w:rPr>
          <w:rFonts w:asciiTheme="minorHAnsi" w:hAnsiTheme="minorHAnsi" w:cstheme="minorHAnsi"/>
          <w:color w:val="000000"/>
          <w:sz w:val="22"/>
          <w:szCs w:val="22"/>
        </w:rPr>
        <w:t>opportunities</w:t>
      </w:r>
      <w:proofErr w:type="gramEnd"/>
      <w:r w:rsidRPr="00F47A64">
        <w:rPr>
          <w:rFonts w:asciiTheme="minorHAnsi" w:hAnsiTheme="minorHAnsi" w:cstheme="minorHAnsi"/>
          <w:color w:val="000000"/>
          <w:sz w:val="22"/>
          <w:szCs w:val="22"/>
        </w:rPr>
        <w:t xml:space="preserve"> to critically/analytically evaluate the diverse situations of women,</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nationally or globally;</w:t>
      </w:r>
    </w:p>
    <w:p w:rsidR="00F66C9D" w:rsidRPr="00F47A64"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 </w:t>
      </w:r>
      <w:proofErr w:type="gramStart"/>
      <w:r w:rsidRPr="00F47A64">
        <w:rPr>
          <w:rFonts w:asciiTheme="minorHAnsi" w:hAnsiTheme="minorHAnsi" w:cstheme="minorHAnsi"/>
          <w:color w:val="000000"/>
          <w:sz w:val="22"/>
          <w:szCs w:val="22"/>
        </w:rPr>
        <w:t>opportunities</w:t>
      </w:r>
      <w:proofErr w:type="gramEnd"/>
      <w:r w:rsidRPr="00F47A64">
        <w:rPr>
          <w:rFonts w:asciiTheme="minorHAnsi" w:hAnsiTheme="minorHAnsi" w:cstheme="minorHAnsi"/>
          <w:color w:val="000000"/>
          <w:sz w:val="22"/>
          <w:szCs w:val="22"/>
        </w:rPr>
        <w:t xml:space="preserve"> to critically examine social forces that change or shape the situation</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of women;</w:t>
      </w:r>
    </w:p>
    <w:p w:rsidR="00F66C9D" w:rsidRPr="00F47A64"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 </w:t>
      </w:r>
      <w:proofErr w:type="gramStart"/>
      <w:r w:rsidRPr="00F47A64">
        <w:rPr>
          <w:rFonts w:asciiTheme="minorHAnsi" w:hAnsiTheme="minorHAnsi" w:cstheme="minorHAnsi"/>
          <w:color w:val="000000"/>
          <w:sz w:val="22"/>
          <w:szCs w:val="22"/>
        </w:rPr>
        <w:t>opportunities</w:t>
      </w:r>
      <w:proofErr w:type="gramEnd"/>
      <w:r w:rsidRPr="00F47A64">
        <w:rPr>
          <w:rFonts w:asciiTheme="minorHAnsi" w:hAnsiTheme="minorHAnsi" w:cstheme="minorHAnsi"/>
          <w:color w:val="000000"/>
          <w:sz w:val="22"/>
          <w:szCs w:val="22"/>
        </w:rPr>
        <w:t xml:space="preserve"> to analyze the effects on women from oppressive systems, e.g.,</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imperialism, racism, sexism, and/or heterosexism;</w:t>
      </w:r>
    </w:p>
    <w:p w:rsidR="00F66C9D" w:rsidRPr="00F47A64" w:rsidRDefault="00F66C9D" w:rsidP="00F66C9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000000"/>
          <w:sz w:val="22"/>
          <w:szCs w:val="22"/>
        </w:rPr>
      </w:pPr>
      <w:r w:rsidRPr="00F47A64">
        <w:rPr>
          <w:rFonts w:asciiTheme="minorHAnsi" w:hAnsiTheme="minorHAnsi" w:cstheme="minorHAnsi"/>
          <w:color w:val="000000"/>
          <w:sz w:val="22"/>
          <w:szCs w:val="22"/>
        </w:rPr>
        <w:t xml:space="preserve">• </w:t>
      </w:r>
      <w:proofErr w:type="gramStart"/>
      <w:r w:rsidRPr="00F47A64">
        <w:rPr>
          <w:rFonts w:asciiTheme="minorHAnsi" w:hAnsiTheme="minorHAnsi" w:cstheme="minorHAnsi"/>
          <w:color w:val="000000"/>
          <w:sz w:val="22"/>
          <w:szCs w:val="22"/>
        </w:rPr>
        <w:t>discussion</w:t>
      </w:r>
      <w:proofErr w:type="gramEnd"/>
      <w:r w:rsidRPr="00F47A64">
        <w:rPr>
          <w:rFonts w:asciiTheme="minorHAnsi" w:hAnsiTheme="minorHAnsi" w:cstheme="minorHAnsi"/>
          <w:color w:val="000000"/>
          <w:sz w:val="22"/>
          <w:szCs w:val="22"/>
        </w:rPr>
        <w:t xml:space="preserve"> of strategies for personal and/or social changes for the improvement of</w:t>
      </w:r>
      <w:r>
        <w:rPr>
          <w:rFonts w:asciiTheme="minorHAnsi" w:hAnsiTheme="minorHAnsi" w:cstheme="minorHAnsi"/>
          <w:color w:val="000000"/>
          <w:sz w:val="22"/>
          <w:szCs w:val="22"/>
        </w:rPr>
        <w:t xml:space="preserve"> </w:t>
      </w:r>
      <w:r w:rsidRPr="00F47A64">
        <w:rPr>
          <w:rFonts w:asciiTheme="minorHAnsi" w:hAnsiTheme="minorHAnsi" w:cstheme="minorHAnsi"/>
          <w:color w:val="000000"/>
          <w:sz w:val="22"/>
          <w:szCs w:val="22"/>
        </w:rPr>
        <w:t>women's situations and status.</w:t>
      </w:r>
    </w:p>
    <w:p w:rsidR="00F66C9D" w:rsidRPr="00BD4C0F" w:rsidRDefault="00F66C9D" w:rsidP="00F66C9D">
      <w:pPr>
        <w:spacing w:after="0" w:line="276" w:lineRule="auto"/>
        <w:ind w:right="-270"/>
        <w:rPr>
          <w:rFonts w:cs="Arial"/>
          <w:color w:val="202020"/>
          <w:sz w:val="16"/>
          <w:szCs w:val="16"/>
        </w:rPr>
      </w:pPr>
    </w:p>
    <w:p w:rsidR="00AB7B9A" w:rsidRPr="00604041" w:rsidRDefault="00AB7B9A" w:rsidP="00AB7B9A">
      <w:pPr>
        <w:pBdr>
          <w:bottom w:val="single" w:sz="4" w:space="1" w:color="auto"/>
        </w:pBdr>
        <w:spacing w:after="0"/>
        <w:rPr>
          <w:rFonts w:cs="Arial"/>
          <w:b/>
        </w:rPr>
      </w:pPr>
      <w:r w:rsidRPr="00604041">
        <w:rPr>
          <w:rFonts w:cs="Arial"/>
          <w:b/>
        </w:rPr>
        <w:t>Required Texts (in the order we’ll use them)</w:t>
      </w:r>
    </w:p>
    <w:p w:rsidR="00AB7B9A" w:rsidRPr="00604041" w:rsidRDefault="00AB7B9A" w:rsidP="00AB7B9A">
      <w:pPr>
        <w:spacing w:after="0" w:line="276" w:lineRule="auto"/>
        <w:rPr>
          <w:rFonts w:cs="Arial"/>
        </w:rPr>
      </w:pPr>
      <w:r>
        <w:rPr>
          <w:rFonts w:cs="Arial"/>
        </w:rPr>
        <w:t xml:space="preserve">Excerpts from </w:t>
      </w:r>
      <w:r>
        <w:rPr>
          <w:rFonts w:cs="Arial"/>
          <w:i/>
        </w:rPr>
        <w:t xml:space="preserve">A Whole Other Ball Game </w:t>
      </w:r>
      <w:r>
        <w:rPr>
          <w:rFonts w:cs="Arial"/>
        </w:rPr>
        <w:t>and other texts, posted in Canvas</w:t>
      </w:r>
    </w:p>
    <w:p w:rsidR="00AB7B9A" w:rsidRPr="00604041" w:rsidRDefault="00AB7B9A" w:rsidP="00AB7B9A">
      <w:pPr>
        <w:spacing w:after="0" w:line="276" w:lineRule="auto"/>
        <w:rPr>
          <w:rFonts w:cs="Arial"/>
        </w:rPr>
      </w:pPr>
      <w:proofErr w:type="spellStart"/>
      <w:r w:rsidRPr="00604041">
        <w:rPr>
          <w:rFonts w:cs="Arial"/>
        </w:rPr>
        <w:t>Zheutlin</w:t>
      </w:r>
      <w:proofErr w:type="spellEnd"/>
      <w:r w:rsidRPr="00604041">
        <w:rPr>
          <w:rFonts w:cs="Arial"/>
        </w:rPr>
        <w:t xml:space="preserve">, Peter </w:t>
      </w:r>
      <w:proofErr w:type="gramStart"/>
      <w:r w:rsidRPr="00604041">
        <w:rPr>
          <w:rFonts w:cs="Arial"/>
          <w:i/>
        </w:rPr>
        <w:t>Around</w:t>
      </w:r>
      <w:proofErr w:type="gramEnd"/>
      <w:r w:rsidRPr="00604041">
        <w:rPr>
          <w:rFonts w:cs="Arial"/>
          <w:i/>
        </w:rPr>
        <w:t xml:space="preserve"> the World on Two Wheels </w:t>
      </w:r>
      <w:r>
        <w:rPr>
          <w:rFonts w:cs="Arial"/>
        </w:rPr>
        <w:t>(non-fiction – history</w:t>
      </w:r>
      <w:r w:rsidRPr="00604041">
        <w:rPr>
          <w:rFonts w:cs="Arial"/>
        </w:rPr>
        <w:t>)</w:t>
      </w:r>
    </w:p>
    <w:p w:rsidR="00AB7B9A" w:rsidRDefault="00AB7B9A" w:rsidP="00AB7B9A">
      <w:pPr>
        <w:spacing w:after="0" w:line="276" w:lineRule="auto"/>
        <w:rPr>
          <w:rFonts w:cs="Arial"/>
          <w:i/>
        </w:rPr>
      </w:pPr>
      <w:proofErr w:type="spellStart"/>
      <w:r>
        <w:rPr>
          <w:rFonts w:cs="Arial"/>
        </w:rPr>
        <w:t>Peavy</w:t>
      </w:r>
      <w:proofErr w:type="spellEnd"/>
      <w:r>
        <w:rPr>
          <w:rFonts w:cs="Arial"/>
        </w:rPr>
        <w:t xml:space="preserve">, Linda and Ursula Smith </w:t>
      </w:r>
      <w:r>
        <w:rPr>
          <w:rFonts w:cs="Arial"/>
          <w:i/>
        </w:rPr>
        <w:t xml:space="preserve">Full-Court Quest: The Girls from Fort Shaw Indian School, Basketball </w:t>
      </w:r>
    </w:p>
    <w:p w:rsidR="00AB7B9A" w:rsidRPr="00AB7B9A" w:rsidRDefault="00AB7B9A" w:rsidP="00AB7B9A">
      <w:pPr>
        <w:spacing w:after="0" w:line="276" w:lineRule="auto"/>
        <w:rPr>
          <w:rFonts w:cs="Arial"/>
        </w:rPr>
      </w:pPr>
      <w:r>
        <w:rPr>
          <w:rFonts w:cs="Arial"/>
          <w:i/>
        </w:rPr>
        <w:tab/>
        <w:t>Champions of the World</w:t>
      </w:r>
      <w:r>
        <w:rPr>
          <w:rFonts w:cs="Arial"/>
        </w:rPr>
        <w:t xml:space="preserve"> (creative non-fiction – history)</w:t>
      </w:r>
    </w:p>
    <w:p w:rsidR="00AB7B9A" w:rsidRPr="00AB7B9A" w:rsidRDefault="00AB7B9A" w:rsidP="00AB7B9A">
      <w:pPr>
        <w:spacing w:after="0" w:line="276" w:lineRule="auto"/>
        <w:rPr>
          <w:rFonts w:cs="Arial"/>
        </w:rPr>
      </w:pPr>
      <w:r>
        <w:rPr>
          <w:rFonts w:cs="Arial"/>
        </w:rPr>
        <w:t xml:space="preserve">Snyder, Carrie </w:t>
      </w:r>
      <w:r>
        <w:rPr>
          <w:rFonts w:cs="Arial"/>
          <w:i/>
        </w:rPr>
        <w:t>Girl Runner</w:t>
      </w:r>
      <w:r>
        <w:rPr>
          <w:rFonts w:cs="Arial"/>
        </w:rPr>
        <w:t xml:space="preserve"> (fiction – novel)</w:t>
      </w:r>
    </w:p>
    <w:p w:rsidR="00AB7B9A" w:rsidRDefault="00AB7B9A" w:rsidP="00AB7B9A">
      <w:pPr>
        <w:spacing w:after="0" w:line="276" w:lineRule="auto"/>
        <w:rPr>
          <w:rFonts w:cs="Arial"/>
        </w:rPr>
      </w:pPr>
      <w:r w:rsidRPr="00604041">
        <w:rPr>
          <w:rFonts w:cs="Arial"/>
        </w:rPr>
        <w:t xml:space="preserve">Heywood, Leslie </w:t>
      </w:r>
      <w:r w:rsidRPr="00604041">
        <w:rPr>
          <w:rFonts w:cs="Arial"/>
          <w:i/>
        </w:rPr>
        <w:t>Pretty Good for a Girl: an Athlete’s Story</w:t>
      </w:r>
      <w:r w:rsidRPr="00604041">
        <w:rPr>
          <w:rFonts w:cs="Arial"/>
        </w:rPr>
        <w:t xml:space="preserve"> (non-fiction memoir)</w:t>
      </w:r>
    </w:p>
    <w:p w:rsidR="00AB7B9A" w:rsidRPr="00AB7B9A" w:rsidRDefault="00AB7B9A" w:rsidP="00AB7B9A">
      <w:pPr>
        <w:spacing w:after="0" w:line="276" w:lineRule="auto"/>
        <w:rPr>
          <w:rFonts w:cs="Arial"/>
        </w:rPr>
      </w:pPr>
      <w:r>
        <w:rPr>
          <w:rFonts w:cs="Arial"/>
        </w:rPr>
        <w:t xml:space="preserve">Muhammad, </w:t>
      </w:r>
      <w:proofErr w:type="spellStart"/>
      <w:r>
        <w:rPr>
          <w:rFonts w:cs="Arial"/>
        </w:rPr>
        <w:t>Ibtihaj</w:t>
      </w:r>
      <w:proofErr w:type="spellEnd"/>
      <w:r>
        <w:rPr>
          <w:rFonts w:cs="Arial"/>
        </w:rPr>
        <w:t xml:space="preserve"> </w:t>
      </w:r>
      <w:r>
        <w:rPr>
          <w:rFonts w:cs="Arial"/>
          <w:i/>
        </w:rPr>
        <w:t>Proud: My Fight for an Unlikely American Dream</w:t>
      </w:r>
      <w:r>
        <w:rPr>
          <w:rFonts w:cs="Arial"/>
        </w:rPr>
        <w:t xml:space="preserve"> (memoir)</w:t>
      </w:r>
    </w:p>
    <w:p w:rsidR="00AB7B9A" w:rsidRPr="00BD4C0F" w:rsidRDefault="00AB7B9A" w:rsidP="00AB7B9A">
      <w:pPr>
        <w:rPr>
          <w:rFonts w:cs="Arial"/>
          <w:sz w:val="16"/>
          <w:szCs w:val="16"/>
        </w:rPr>
      </w:pPr>
    </w:p>
    <w:p w:rsidR="00AB7B9A" w:rsidRDefault="00AB7B9A" w:rsidP="00AB7B9A">
      <w:pPr>
        <w:pBdr>
          <w:bottom w:val="single" w:sz="4" w:space="1" w:color="auto"/>
        </w:pBdr>
        <w:spacing w:after="0"/>
        <w:rPr>
          <w:rFonts w:cs="Arial"/>
          <w:b/>
        </w:rPr>
      </w:pPr>
      <w:r>
        <w:rPr>
          <w:rFonts w:cs="Arial"/>
          <w:b/>
        </w:rPr>
        <w:lastRenderedPageBreak/>
        <w:t>Assignments</w:t>
      </w:r>
    </w:p>
    <w:p w:rsidR="00AB7B9A" w:rsidRDefault="00AB7B9A" w:rsidP="00AB7B9A">
      <w:pPr>
        <w:spacing w:after="0"/>
        <w:rPr>
          <w:rFonts w:cs="Arial"/>
        </w:rPr>
      </w:pPr>
      <w:r w:rsidRPr="00604041">
        <w:rPr>
          <w:rFonts w:cs="Arial"/>
        </w:rPr>
        <w:t>Each of the assignments can, and in a best case scenario should, lead to the Research Essay. Use each assignment to add more and more inventory, and then shape those into one, smart essay.</w:t>
      </w:r>
    </w:p>
    <w:p w:rsidR="006A6D8D" w:rsidRPr="006A6D8D" w:rsidRDefault="006A6D8D" w:rsidP="00AB7B9A">
      <w:pPr>
        <w:spacing w:after="0"/>
        <w:rPr>
          <w:rFonts w:cs="Arial"/>
          <w:b/>
          <w:sz w:val="16"/>
          <w:szCs w:val="16"/>
        </w:rPr>
      </w:pPr>
    </w:p>
    <w:p w:rsidR="00AB7B9A" w:rsidRDefault="00AB7B9A" w:rsidP="00AB7B9A">
      <w:pPr>
        <w:spacing w:after="0"/>
        <w:rPr>
          <w:rFonts w:cstheme="minorHAnsi"/>
          <w:bCs/>
        </w:rPr>
      </w:pPr>
      <w:r>
        <w:rPr>
          <w:rFonts w:cstheme="minorHAnsi"/>
          <w:bCs/>
        </w:rPr>
        <w:t>10%</w:t>
      </w:r>
      <w:r>
        <w:rPr>
          <w:rFonts w:cstheme="minorHAnsi"/>
          <w:bCs/>
        </w:rPr>
        <w:tab/>
      </w:r>
      <w:proofErr w:type="gramStart"/>
      <w:r>
        <w:rPr>
          <w:rFonts w:cstheme="minorHAnsi"/>
          <w:bCs/>
        </w:rPr>
        <w:t>Writing</w:t>
      </w:r>
      <w:proofErr w:type="gramEnd"/>
      <w:r>
        <w:rPr>
          <w:rFonts w:cstheme="minorHAnsi"/>
          <w:bCs/>
        </w:rPr>
        <w:t xml:space="preserve"> Inventory (posted in private discussion space on Canvas)</w:t>
      </w:r>
    </w:p>
    <w:p w:rsidR="00AB7B9A" w:rsidRDefault="00087246" w:rsidP="00AB7B9A">
      <w:pPr>
        <w:spacing w:after="0"/>
        <w:rPr>
          <w:rFonts w:cstheme="minorHAnsi"/>
          <w:bCs/>
        </w:rPr>
      </w:pPr>
      <w:r>
        <w:rPr>
          <w:rFonts w:cstheme="minorHAnsi"/>
          <w:bCs/>
        </w:rPr>
        <w:t>20</w:t>
      </w:r>
      <w:r w:rsidR="00AB7B9A">
        <w:rPr>
          <w:rFonts w:cstheme="minorHAnsi"/>
          <w:bCs/>
        </w:rPr>
        <w:t>%</w:t>
      </w:r>
      <w:r w:rsidR="00AB7B9A">
        <w:rPr>
          <w:rFonts w:cstheme="minorHAnsi"/>
          <w:bCs/>
        </w:rPr>
        <w:tab/>
        <w:t>Team Timeline (posted in a shared discussion space on Canvas)</w:t>
      </w:r>
    </w:p>
    <w:p w:rsidR="00AB7B9A" w:rsidRDefault="00AB7B9A" w:rsidP="00AB7B9A">
      <w:pPr>
        <w:spacing w:after="0"/>
        <w:rPr>
          <w:rFonts w:cstheme="minorHAnsi"/>
          <w:bCs/>
        </w:rPr>
      </w:pPr>
      <w:r w:rsidRPr="00087246">
        <w:rPr>
          <w:rFonts w:cstheme="minorHAnsi"/>
          <w:bCs/>
        </w:rPr>
        <w:t>20%</w:t>
      </w:r>
      <w:r w:rsidRPr="00087246">
        <w:rPr>
          <w:rFonts w:cstheme="minorHAnsi"/>
          <w:bCs/>
        </w:rPr>
        <w:tab/>
      </w:r>
      <w:r w:rsidR="00087246">
        <w:rPr>
          <w:rFonts w:cstheme="minorHAnsi"/>
          <w:bCs/>
        </w:rPr>
        <w:t>Slightly More than Midterm Exam</w:t>
      </w:r>
    </w:p>
    <w:p w:rsidR="00AB7B9A" w:rsidRDefault="00AB7B9A" w:rsidP="00AB7B9A">
      <w:pPr>
        <w:spacing w:after="0"/>
        <w:rPr>
          <w:rFonts w:cstheme="minorHAnsi"/>
          <w:bCs/>
        </w:rPr>
      </w:pPr>
      <w:r>
        <w:rPr>
          <w:rFonts w:cstheme="minorHAnsi"/>
          <w:bCs/>
        </w:rPr>
        <w:t>25%</w:t>
      </w:r>
      <w:r>
        <w:rPr>
          <w:rFonts w:cstheme="minorHAnsi"/>
          <w:bCs/>
        </w:rPr>
        <w:tab/>
        <w:t>Ethnographic or Personal Essay (incorporating an individual story into the larger narrative)</w:t>
      </w:r>
    </w:p>
    <w:p w:rsidR="00AB7B9A" w:rsidRDefault="00087246" w:rsidP="00AB7B9A">
      <w:pPr>
        <w:spacing w:after="0"/>
        <w:rPr>
          <w:rFonts w:cstheme="minorHAnsi"/>
          <w:bCs/>
        </w:rPr>
      </w:pPr>
      <w:r>
        <w:rPr>
          <w:rFonts w:cstheme="minorHAnsi"/>
          <w:bCs/>
        </w:rPr>
        <w:t>25</w:t>
      </w:r>
      <w:r w:rsidR="00AB7B9A">
        <w:rPr>
          <w:rFonts w:cstheme="minorHAnsi"/>
          <w:bCs/>
        </w:rPr>
        <w:t>%</w:t>
      </w:r>
      <w:r w:rsidR="00AB7B9A">
        <w:rPr>
          <w:rFonts w:cstheme="minorHAnsi"/>
          <w:bCs/>
        </w:rPr>
        <w:tab/>
        <w:t>Research Project (using archival / contemporary research to pull the threads together)</w:t>
      </w:r>
    </w:p>
    <w:p w:rsidR="00AB7B9A" w:rsidRPr="00BD4C0F" w:rsidRDefault="00AB7B9A" w:rsidP="00AB7B9A">
      <w:pPr>
        <w:rPr>
          <w:rFonts w:cs="Arial"/>
          <w:b/>
          <w:sz w:val="16"/>
          <w:szCs w:val="16"/>
        </w:rPr>
      </w:pPr>
    </w:p>
    <w:p w:rsidR="00512856" w:rsidRPr="00512856" w:rsidRDefault="00512856" w:rsidP="002B65A8">
      <w:pPr>
        <w:pBdr>
          <w:bottom w:val="single" w:sz="4" w:space="1" w:color="auto"/>
        </w:pBdr>
        <w:spacing w:after="0"/>
        <w:rPr>
          <w:b/>
        </w:rPr>
      </w:pPr>
      <w:r w:rsidRPr="00512856">
        <w:rPr>
          <w:b/>
        </w:rPr>
        <w:t xml:space="preserve">How to be in class </w:t>
      </w:r>
    </w:p>
    <w:p w:rsidR="00512856" w:rsidRPr="00512856" w:rsidRDefault="00512856" w:rsidP="00512856">
      <w:pPr>
        <w:spacing w:after="0"/>
      </w:pPr>
      <w:proofErr w:type="gramStart"/>
      <w:r w:rsidRPr="00512856">
        <w:t>We’re</w:t>
      </w:r>
      <w:proofErr w:type="gramEnd"/>
      <w:r w:rsidRPr="00512856">
        <w:t xml:space="preserve"> going to take safe space one step further and run a brave space classroom. </w:t>
      </w:r>
    </w:p>
    <w:p w:rsidR="00512856" w:rsidRPr="00512856" w:rsidRDefault="00512856" w:rsidP="00512856">
      <w:pPr>
        <w:spacing w:after="0"/>
      </w:pPr>
      <w:proofErr w:type="gramStart"/>
      <w:r w:rsidRPr="00512856">
        <w:t>Here’s</w:t>
      </w:r>
      <w:proofErr w:type="gramEnd"/>
      <w:r w:rsidRPr="00512856">
        <w:t xml:space="preserve"> the info on how to be brave in our space:</w:t>
      </w:r>
    </w:p>
    <w:p w:rsidR="00512856" w:rsidRPr="00512856" w:rsidRDefault="00512856" w:rsidP="00512856">
      <w:pPr>
        <w:spacing w:after="0"/>
      </w:pPr>
    </w:p>
    <w:p w:rsidR="00512856" w:rsidRPr="002B65A8" w:rsidRDefault="00512856" w:rsidP="00512856">
      <w:pPr>
        <w:rPr>
          <w:rFonts w:cstheme="minorHAnsi"/>
        </w:rPr>
      </w:pPr>
      <w:r w:rsidRPr="002B65A8">
        <w:rPr>
          <w:rFonts w:cstheme="minorHAnsi"/>
          <w:bdr w:val="none" w:sz="0" w:space="0" w:color="auto" w:frame="1"/>
        </w:rPr>
        <w:t>SAFE SPACE:                                                       BRAVE SPACE:</w:t>
      </w:r>
    </w:p>
    <w:tbl>
      <w:tblPr>
        <w:tblW w:w="0" w:type="auto"/>
        <w:shd w:val="clear" w:color="auto" w:fill="FFFFFF" w:themeFill="background1"/>
        <w:tblCellMar>
          <w:left w:w="0" w:type="dxa"/>
          <w:right w:w="0" w:type="dxa"/>
        </w:tblCellMar>
        <w:tblLook w:val="04A0" w:firstRow="1" w:lastRow="0" w:firstColumn="1" w:lastColumn="0" w:noHBand="0" w:noVBand="1"/>
      </w:tblPr>
      <w:tblGrid>
        <w:gridCol w:w="3395"/>
        <w:gridCol w:w="5945"/>
      </w:tblGrid>
      <w:tr w:rsidR="002B65A8" w:rsidRPr="002B65A8" w:rsidTr="002B65A8">
        <w:tc>
          <w:tcPr>
            <w:tcW w:w="39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Agree to disagree</w:t>
            </w:r>
          </w:p>
        </w:tc>
        <w:tc>
          <w:tcPr>
            <w:tcW w:w="7038" w:type="dxa"/>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Controversy with civility; edifying disputatiousness</w:t>
            </w:r>
          </w:p>
        </w:tc>
      </w:tr>
      <w:tr w:rsidR="002B65A8" w:rsidRPr="002B65A8" w:rsidTr="002B65A8">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Opt out of challenges that make you uncomfortable</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 xml:space="preserve">If you choose to opt out, ask questions about that. For </w:t>
            </w:r>
            <w:proofErr w:type="gramStart"/>
            <w:r w:rsidRPr="002B65A8">
              <w:rPr>
                <w:rFonts w:cstheme="minorHAnsi"/>
                <w:bdr w:val="none" w:sz="0" w:space="0" w:color="auto" w:frame="1"/>
              </w:rPr>
              <w:t>example:</w:t>
            </w:r>
            <w:proofErr w:type="gramEnd"/>
            <w:r w:rsidRPr="002B65A8">
              <w:rPr>
                <w:rFonts w:cstheme="minorHAnsi"/>
                <w:bdr w:val="none" w:sz="0" w:space="0" w:color="auto" w:frame="1"/>
              </w:rPr>
              <w:t>  “How is my daily life affected by the choice to opt out of this challenge?  How is the daily life of the group we’re talking about affected?”</w:t>
            </w:r>
          </w:p>
        </w:tc>
      </w:tr>
      <w:tr w:rsidR="002B65A8" w:rsidRPr="002B65A8" w:rsidTr="002B65A8">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No attacks</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Acknowledge attack vs. challenge.  Attack: “You’re a jerk.” Challenge: “I find that comment heterosexist.”</w:t>
            </w:r>
          </w:p>
        </w:tc>
      </w:tr>
      <w:tr w:rsidR="002B65A8" w:rsidRPr="002B65A8" w:rsidTr="002B65A8">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Don’t take it personally</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Own your intentions and your impact</w:t>
            </w:r>
          </w:p>
        </w:tc>
      </w:tr>
      <w:tr w:rsidR="002B65A8" w:rsidRPr="002B65A8" w:rsidTr="002B65A8">
        <w:tc>
          <w:tcPr>
            <w:tcW w:w="3978"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Respect</w:t>
            </w:r>
          </w:p>
        </w:tc>
        <w:tc>
          <w:tcPr>
            <w:tcW w:w="703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12856" w:rsidRPr="002B65A8" w:rsidRDefault="00512856" w:rsidP="002B65A8">
            <w:pPr>
              <w:rPr>
                <w:rFonts w:cstheme="minorHAnsi"/>
              </w:rPr>
            </w:pPr>
            <w:r w:rsidRPr="002B65A8">
              <w:rPr>
                <w:rFonts w:cstheme="minorHAnsi"/>
                <w:bdr w:val="none" w:sz="0" w:space="0" w:color="auto" w:frame="1"/>
              </w:rPr>
              <w:t>Group-determined norms of what “respect” means to us</w:t>
            </w:r>
          </w:p>
        </w:tc>
      </w:tr>
    </w:tbl>
    <w:p w:rsidR="00512856" w:rsidRPr="002B65A8" w:rsidRDefault="00512856" w:rsidP="00512856">
      <w:pPr>
        <w:shd w:val="clear" w:color="auto" w:fill="FFFFFF" w:themeFill="background1"/>
        <w:spacing w:after="0"/>
        <w:rPr>
          <w:rFonts w:cstheme="minorHAnsi"/>
        </w:rPr>
      </w:pPr>
      <w:r w:rsidRPr="002B65A8">
        <w:rPr>
          <w:rFonts w:cstheme="minorHAnsi"/>
          <w:bdr w:val="none" w:sz="0" w:space="0" w:color="auto" w:frame="1"/>
        </w:rPr>
        <w:t> </w:t>
      </w:r>
    </w:p>
    <w:p w:rsidR="00512856" w:rsidRPr="002B65A8" w:rsidRDefault="00512856" w:rsidP="00512856">
      <w:pPr>
        <w:shd w:val="clear" w:color="auto" w:fill="FFFFFF" w:themeFill="background1"/>
        <w:spacing w:after="0"/>
        <w:rPr>
          <w:rFonts w:cstheme="minorHAnsi"/>
          <w:b/>
          <w:bdr w:val="none" w:sz="0" w:space="0" w:color="auto" w:frame="1"/>
        </w:rPr>
      </w:pPr>
      <w:r w:rsidRPr="002B65A8">
        <w:rPr>
          <w:rFonts w:cstheme="minorHAnsi"/>
          <w:bdr w:val="none" w:sz="0" w:space="0" w:color="auto" w:frame="1"/>
        </w:rPr>
        <w:t xml:space="preserve">In sum, get ready for some tough and frank conversations about race, sex, class, genders, religion. </w:t>
      </w:r>
      <w:proofErr w:type="gramStart"/>
      <w:r w:rsidRPr="002B65A8">
        <w:rPr>
          <w:rFonts w:cstheme="minorHAnsi"/>
          <w:bdr w:val="none" w:sz="0" w:space="0" w:color="auto" w:frame="1"/>
        </w:rPr>
        <w:t>I’ll</w:t>
      </w:r>
      <w:proofErr w:type="gramEnd"/>
      <w:r w:rsidRPr="002B65A8">
        <w:rPr>
          <w:rFonts w:cstheme="minorHAnsi"/>
          <w:bdr w:val="none" w:sz="0" w:space="0" w:color="auto" w:frame="1"/>
        </w:rPr>
        <w:t xml:space="preserve"> periodically ask you for feedback on how we’re doing with Brave Space.  </w:t>
      </w:r>
      <w:proofErr w:type="gramStart"/>
      <w:r w:rsidRPr="002B65A8">
        <w:rPr>
          <w:rFonts w:cstheme="minorHAnsi"/>
          <w:bdr w:val="none" w:sz="0" w:space="0" w:color="auto" w:frame="1"/>
        </w:rPr>
        <w:t>Don’t</w:t>
      </w:r>
      <w:proofErr w:type="gramEnd"/>
      <w:r w:rsidRPr="002B65A8">
        <w:rPr>
          <w:rFonts w:cstheme="minorHAnsi"/>
          <w:bdr w:val="none" w:sz="0" w:space="0" w:color="auto" w:frame="1"/>
        </w:rPr>
        <w:t xml:space="preserve"> expect to learn how to do this all at once.  It’ll take time, </w:t>
      </w:r>
      <w:proofErr w:type="gramStart"/>
      <w:r w:rsidRPr="002B65A8">
        <w:rPr>
          <w:rFonts w:cstheme="minorHAnsi"/>
          <w:bdr w:val="none" w:sz="0" w:space="0" w:color="auto" w:frame="1"/>
        </w:rPr>
        <w:t>and we’ll</w:t>
      </w:r>
      <w:proofErr w:type="gramEnd"/>
      <w:r w:rsidRPr="002B65A8">
        <w:rPr>
          <w:rFonts w:cstheme="minorHAnsi"/>
          <w:bdr w:val="none" w:sz="0" w:space="0" w:color="auto" w:frame="1"/>
        </w:rPr>
        <w:t xml:space="preserve"> make mistakes along the way, </w:t>
      </w:r>
      <w:r w:rsidRPr="002B65A8">
        <w:rPr>
          <w:rFonts w:cstheme="minorHAnsi"/>
          <w:i/>
          <w:iCs/>
          <w:bdr w:val="none" w:sz="0" w:space="0" w:color="auto" w:frame="1"/>
        </w:rPr>
        <w:t>and that’s ok</w:t>
      </w:r>
      <w:r w:rsidRPr="002B65A8">
        <w:rPr>
          <w:rFonts w:cstheme="minorHAnsi"/>
          <w:bdr w:val="none" w:sz="0" w:space="0" w:color="auto" w:frame="1"/>
        </w:rPr>
        <w:t xml:space="preserve">. </w:t>
      </w:r>
      <w:proofErr w:type="gramStart"/>
      <w:r w:rsidRPr="002B65A8">
        <w:rPr>
          <w:rFonts w:cstheme="minorHAnsi"/>
          <w:bdr w:val="none" w:sz="0" w:space="0" w:color="auto" w:frame="1"/>
        </w:rPr>
        <w:t>We’re</w:t>
      </w:r>
      <w:proofErr w:type="gramEnd"/>
      <w:r w:rsidRPr="002B65A8">
        <w:rPr>
          <w:rFonts w:cstheme="minorHAnsi"/>
          <w:bdr w:val="none" w:sz="0" w:space="0" w:color="auto" w:frame="1"/>
        </w:rPr>
        <w:t xml:space="preserve"> likely a little too detached if we’re not making a mistake now and again. </w:t>
      </w:r>
      <w:proofErr w:type="gramStart"/>
      <w:r w:rsidRPr="002B65A8">
        <w:rPr>
          <w:rFonts w:cstheme="minorHAnsi"/>
          <w:bdr w:val="none" w:sz="0" w:space="0" w:color="auto" w:frame="1"/>
        </w:rPr>
        <w:t>What’s</w:t>
      </w:r>
      <w:proofErr w:type="gramEnd"/>
      <w:r w:rsidRPr="002B65A8">
        <w:rPr>
          <w:rFonts w:cstheme="minorHAnsi"/>
          <w:bdr w:val="none" w:sz="0" w:space="0" w:color="auto" w:frame="1"/>
        </w:rPr>
        <w:t xml:space="preserve"> important is what we do </w:t>
      </w:r>
      <w:r w:rsidRPr="002B65A8">
        <w:rPr>
          <w:rFonts w:cstheme="minorHAnsi"/>
          <w:i/>
          <w:iCs/>
          <w:bdr w:val="none" w:sz="0" w:space="0" w:color="auto" w:frame="1"/>
        </w:rPr>
        <w:t>after</w:t>
      </w:r>
      <w:r w:rsidRPr="002B65A8">
        <w:rPr>
          <w:rFonts w:cstheme="minorHAnsi"/>
          <w:bdr w:val="none" w:sz="0" w:space="0" w:color="auto" w:frame="1"/>
        </w:rPr>
        <w:t xml:space="preserve"> we make the mistake: talk, read, research, listen, learn. Learn. </w:t>
      </w:r>
      <w:proofErr w:type="gramStart"/>
      <w:r w:rsidRPr="002B65A8">
        <w:rPr>
          <w:rFonts w:cstheme="minorHAnsi"/>
          <w:b/>
          <w:bdr w:val="none" w:sz="0" w:space="0" w:color="auto" w:frame="1"/>
        </w:rPr>
        <w:t>We’re</w:t>
      </w:r>
      <w:proofErr w:type="gramEnd"/>
      <w:r w:rsidRPr="002B65A8">
        <w:rPr>
          <w:rFonts w:cstheme="minorHAnsi"/>
          <w:b/>
          <w:bdr w:val="none" w:sz="0" w:space="0" w:color="auto" w:frame="1"/>
        </w:rPr>
        <w:t xml:space="preserve"> not here to prove we know everything already; we’re here to be open to learn things, possibly things we never knew existed.</w:t>
      </w:r>
    </w:p>
    <w:p w:rsidR="00512856" w:rsidRPr="002B65A8" w:rsidRDefault="00512856" w:rsidP="00512856">
      <w:pPr>
        <w:shd w:val="clear" w:color="auto" w:fill="FFFFFF" w:themeFill="background1"/>
        <w:spacing w:after="0"/>
        <w:rPr>
          <w:rFonts w:cstheme="minorHAnsi"/>
          <w:sz w:val="16"/>
          <w:szCs w:val="16"/>
        </w:rPr>
      </w:pPr>
    </w:p>
    <w:p w:rsidR="00512856" w:rsidRPr="002B65A8" w:rsidRDefault="00512856" w:rsidP="00512856">
      <w:pPr>
        <w:shd w:val="clear" w:color="auto" w:fill="FFFFFF" w:themeFill="background1"/>
        <w:spacing w:after="0"/>
        <w:rPr>
          <w:rFonts w:cstheme="minorHAnsi"/>
        </w:rPr>
      </w:pPr>
      <w:r w:rsidRPr="002B65A8">
        <w:rPr>
          <w:rFonts w:cstheme="minorHAnsi"/>
          <w:bdr w:val="none" w:sz="0" w:space="0" w:color="auto" w:frame="1"/>
        </w:rPr>
        <w:t>(</w:t>
      </w:r>
      <w:proofErr w:type="gramStart"/>
      <w:r w:rsidRPr="002B65A8">
        <w:rPr>
          <w:rFonts w:cstheme="minorHAnsi"/>
          <w:bdr w:val="none" w:sz="0" w:space="0" w:color="auto" w:frame="1"/>
        </w:rPr>
        <w:t>Note:</w:t>
      </w:r>
      <w:proofErr w:type="gramEnd"/>
      <w:r w:rsidRPr="002B65A8">
        <w:rPr>
          <w:rFonts w:cstheme="minorHAnsi"/>
          <w:bdr w:val="none" w:sz="0" w:space="0" w:color="auto" w:frame="1"/>
        </w:rPr>
        <w:t xml:space="preserve"> Information on Safe Space / Brave Space comes from, Dr. Lucia Pawlowski. Dr. P. relied on the article “</w:t>
      </w:r>
      <w:r w:rsidRPr="002B65A8">
        <w:rPr>
          <w:rFonts w:cstheme="minorHAnsi"/>
        </w:rPr>
        <w:t>“From Safe Spaces to Brave Spaces: A New Way to Frame </w:t>
      </w:r>
      <w:r w:rsidRPr="002B65A8">
        <w:rPr>
          <w:rFonts w:cstheme="minorHAnsi"/>
          <w:bdr w:val="none" w:sz="0" w:space="0" w:color="auto" w:frame="1"/>
        </w:rPr>
        <w:t>Dialogue</w:t>
      </w:r>
      <w:r w:rsidRPr="002B65A8">
        <w:rPr>
          <w:rFonts w:cstheme="minorHAnsi"/>
        </w:rPr>
        <w:t> around Diversity and Social Justice” by Brian </w:t>
      </w:r>
      <w:proofErr w:type="spellStart"/>
      <w:r w:rsidRPr="002B65A8">
        <w:rPr>
          <w:rFonts w:cstheme="minorHAnsi"/>
          <w:bdr w:val="none" w:sz="0" w:space="0" w:color="auto" w:frame="1"/>
        </w:rPr>
        <w:t>Arao</w:t>
      </w:r>
      <w:proofErr w:type="spellEnd"/>
      <w:r w:rsidRPr="002B65A8">
        <w:rPr>
          <w:rFonts w:cstheme="minorHAnsi"/>
        </w:rPr>
        <w:t> and Kristi Clemens.)</w:t>
      </w:r>
    </w:p>
    <w:p w:rsidR="00512856" w:rsidRPr="00512856" w:rsidRDefault="00512856" w:rsidP="00512856">
      <w:pPr>
        <w:spacing w:after="0"/>
        <w:rPr>
          <w:sz w:val="16"/>
          <w:szCs w:val="16"/>
        </w:rPr>
      </w:pPr>
    </w:p>
    <w:p w:rsidR="00512856" w:rsidRPr="00B03C87" w:rsidRDefault="00512856" w:rsidP="00512856">
      <w:pPr>
        <w:spacing w:after="0"/>
        <w:rPr>
          <w:rFonts w:cstheme="minorHAnsi"/>
          <w:b/>
        </w:rPr>
      </w:pPr>
      <w:r>
        <w:rPr>
          <w:rFonts w:cstheme="minorHAnsi"/>
          <w:b/>
        </w:rPr>
        <w:t xml:space="preserve">Game Notes: </w:t>
      </w:r>
      <w:r w:rsidRPr="00B03C87">
        <w:rPr>
          <w:rFonts w:cstheme="minorHAnsi"/>
          <w:b/>
        </w:rPr>
        <w:t>Appreciation, Apology, Aha!</w:t>
      </w:r>
    </w:p>
    <w:p w:rsidR="00512856" w:rsidRDefault="00512856" w:rsidP="00512856">
      <w:pPr>
        <w:spacing w:after="0"/>
        <w:rPr>
          <w:rFonts w:cstheme="minorHAnsi"/>
        </w:rPr>
      </w:pPr>
      <w:r w:rsidRPr="002B65A8">
        <w:rPr>
          <w:rFonts w:cstheme="minorHAnsi"/>
        </w:rPr>
        <w:t xml:space="preserve">At the end of </w:t>
      </w:r>
      <w:r w:rsidR="002B65A8" w:rsidRPr="002B65A8">
        <w:rPr>
          <w:rFonts w:cstheme="minorHAnsi"/>
        </w:rPr>
        <w:t>many</w:t>
      </w:r>
      <w:r w:rsidR="006E4847">
        <w:rPr>
          <w:rFonts w:cstheme="minorHAnsi"/>
        </w:rPr>
        <w:t xml:space="preserve"> classes</w:t>
      </w:r>
      <w:r w:rsidRPr="002B65A8">
        <w:rPr>
          <w:rFonts w:cstheme="minorHAnsi"/>
        </w:rPr>
        <w:t xml:space="preserve">, </w:t>
      </w:r>
      <w:proofErr w:type="gramStart"/>
      <w:r w:rsidRPr="002B65A8">
        <w:rPr>
          <w:rFonts w:cstheme="minorHAnsi"/>
        </w:rPr>
        <w:t>we’ll</w:t>
      </w:r>
      <w:proofErr w:type="gramEnd"/>
      <w:r w:rsidRPr="002B65A8">
        <w:rPr>
          <w:rFonts w:cstheme="minorHAnsi"/>
        </w:rPr>
        <w:t xml:space="preserve"> have about 5 minutes to share something we appreciated, something we want </w:t>
      </w:r>
      <w:r>
        <w:rPr>
          <w:rFonts w:cstheme="minorHAnsi"/>
        </w:rPr>
        <w:t xml:space="preserve">to apologize for, and/or something that turned on the proverbial lightbulb. </w:t>
      </w:r>
      <w:proofErr w:type="gramStart"/>
      <w:r>
        <w:rPr>
          <w:rFonts w:cstheme="minorHAnsi"/>
        </w:rPr>
        <w:t>I’ll</w:t>
      </w:r>
      <w:proofErr w:type="gramEnd"/>
      <w:r>
        <w:rPr>
          <w:rFonts w:cstheme="minorHAnsi"/>
        </w:rPr>
        <w:t xml:space="preserve"> ask for five volunteers and/or will call on five folks to share an appreciation, an apology, or an aha! </w:t>
      </w:r>
      <w:proofErr w:type="gramStart"/>
      <w:r>
        <w:rPr>
          <w:rFonts w:cstheme="minorHAnsi"/>
        </w:rPr>
        <w:t>moment</w:t>
      </w:r>
      <w:proofErr w:type="gramEnd"/>
      <w:r>
        <w:rPr>
          <w:rFonts w:cstheme="minorHAnsi"/>
        </w:rPr>
        <w:t xml:space="preserve">. </w:t>
      </w:r>
    </w:p>
    <w:p w:rsidR="00512856" w:rsidRPr="00512856" w:rsidRDefault="00512856" w:rsidP="00512856">
      <w:pPr>
        <w:spacing w:after="0"/>
        <w:rPr>
          <w:rFonts w:cstheme="minorHAnsi"/>
          <w:sz w:val="16"/>
          <w:szCs w:val="16"/>
        </w:rPr>
      </w:pPr>
    </w:p>
    <w:p w:rsidR="00512856" w:rsidRDefault="00512856" w:rsidP="00512856">
      <w:pPr>
        <w:spacing w:after="0"/>
        <w:rPr>
          <w:rFonts w:cstheme="minorHAnsi"/>
        </w:rPr>
      </w:pPr>
      <w:r w:rsidRPr="00B03C87">
        <w:rPr>
          <w:rFonts w:cstheme="minorHAnsi"/>
          <w:b/>
        </w:rPr>
        <w:lastRenderedPageBreak/>
        <w:t>Class Attendance</w:t>
      </w:r>
      <w:r w:rsidRPr="00B03C87">
        <w:rPr>
          <w:rFonts w:cstheme="minorHAnsi"/>
        </w:rPr>
        <w:t xml:space="preserve"> is required. Just like you </w:t>
      </w:r>
      <w:proofErr w:type="gramStart"/>
      <w:r w:rsidRPr="00B03C87">
        <w:rPr>
          <w:rFonts w:cstheme="minorHAnsi"/>
        </w:rPr>
        <w:t>wouldn’t</w:t>
      </w:r>
      <w:proofErr w:type="gramEnd"/>
      <w:r w:rsidRPr="00B03C87">
        <w:rPr>
          <w:rFonts w:cstheme="minorHAnsi"/>
        </w:rPr>
        <w:t xml:space="preserve"> miss a practice, don’t miss class. If you miss more than four classes, your grade will suffer significantly. If you miss more than six classes, you are in danger of failing the class. Why? Because writing is not just product, </w:t>
      </w:r>
      <w:proofErr w:type="gramStart"/>
      <w:r w:rsidRPr="00B03C87">
        <w:rPr>
          <w:rFonts w:cstheme="minorHAnsi"/>
        </w:rPr>
        <w:t>it’s</w:t>
      </w:r>
      <w:proofErr w:type="gramEnd"/>
      <w:r w:rsidRPr="00B03C87">
        <w:rPr>
          <w:rFonts w:cstheme="minorHAnsi"/>
        </w:rPr>
        <w:t xml:space="preserve"> also process. I </w:t>
      </w:r>
      <w:proofErr w:type="gramStart"/>
      <w:r w:rsidRPr="00B03C87">
        <w:rPr>
          <w:rFonts w:cstheme="minorHAnsi"/>
        </w:rPr>
        <w:t>don’t</w:t>
      </w:r>
      <w:proofErr w:type="gramEnd"/>
      <w:r w:rsidRPr="00B03C87">
        <w:rPr>
          <w:rFonts w:cstheme="minorHAnsi"/>
        </w:rPr>
        <w:t xml:space="preserve"> want you here to prove that you already know how to read and write and think; I want you in here so that you do all of that much, much better than you imagined possible. </w:t>
      </w:r>
      <w:proofErr w:type="gramStart"/>
      <w:r>
        <w:rPr>
          <w:rFonts w:cstheme="minorHAnsi"/>
        </w:rPr>
        <w:t>Also</w:t>
      </w:r>
      <w:proofErr w:type="gramEnd"/>
      <w:r>
        <w:rPr>
          <w:rFonts w:cstheme="minorHAnsi"/>
        </w:rPr>
        <w:t xml:space="preserve">, we are a community of scholars. If you are gone, </w:t>
      </w:r>
      <w:proofErr w:type="gramStart"/>
      <w:r>
        <w:rPr>
          <w:rFonts w:cstheme="minorHAnsi"/>
        </w:rPr>
        <w:t>we’ll</w:t>
      </w:r>
      <w:proofErr w:type="gramEnd"/>
      <w:r>
        <w:rPr>
          <w:rFonts w:cstheme="minorHAnsi"/>
        </w:rPr>
        <w:t xml:space="preserve"> miss you. </w:t>
      </w:r>
      <w:r w:rsidRPr="00B03C87">
        <w:rPr>
          <w:rFonts w:cstheme="minorHAnsi"/>
        </w:rPr>
        <w:t xml:space="preserve">If you miss class, </w:t>
      </w:r>
      <w:r>
        <w:rPr>
          <w:rFonts w:cstheme="minorHAnsi"/>
        </w:rPr>
        <w:t>f</w:t>
      </w:r>
      <w:r w:rsidRPr="00B03C87">
        <w:rPr>
          <w:rFonts w:cstheme="minorHAnsi"/>
          <w:b/>
        </w:rPr>
        <w:t>irst, ask a classmate</w:t>
      </w:r>
      <w:r w:rsidRPr="00B03C87">
        <w:rPr>
          <w:rFonts w:cstheme="minorHAnsi"/>
        </w:rPr>
        <w:t xml:space="preserve"> about missed i</w:t>
      </w:r>
      <w:r>
        <w:rPr>
          <w:rFonts w:cstheme="minorHAnsi"/>
        </w:rPr>
        <w:t>nformation. Then, if you need further clarification</w:t>
      </w:r>
      <w:r w:rsidRPr="00B03C87">
        <w:rPr>
          <w:rFonts w:cstheme="minorHAnsi"/>
        </w:rPr>
        <w:t xml:space="preserve">, come to office hours with specific questions. Be proactive. </w:t>
      </w:r>
    </w:p>
    <w:p w:rsidR="002B65A8" w:rsidRPr="00F66C9D" w:rsidRDefault="002B65A8" w:rsidP="00512856">
      <w:pPr>
        <w:spacing w:after="0"/>
        <w:rPr>
          <w:rFonts w:cstheme="minorHAnsi"/>
          <w:sz w:val="16"/>
          <w:szCs w:val="16"/>
        </w:rPr>
      </w:pPr>
    </w:p>
    <w:p w:rsidR="00512856" w:rsidRPr="00512856" w:rsidRDefault="00512856" w:rsidP="00512856">
      <w:pPr>
        <w:pBdr>
          <w:bottom w:val="single" w:sz="4" w:space="1" w:color="auto"/>
        </w:pBdr>
        <w:spacing w:after="0"/>
        <w:rPr>
          <w:rFonts w:cstheme="minorHAnsi"/>
          <w:b/>
        </w:rPr>
      </w:pPr>
      <w:r w:rsidRPr="00512856">
        <w:rPr>
          <w:rFonts w:cstheme="minorHAnsi"/>
          <w:b/>
        </w:rPr>
        <w:t>Special Circumstances?</w:t>
      </w:r>
    </w:p>
    <w:p w:rsidR="002B65A8" w:rsidRPr="002B65A8" w:rsidRDefault="002B65A8" w:rsidP="00512856">
      <w:pPr>
        <w:spacing w:after="0"/>
        <w:rPr>
          <w:rFonts w:cstheme="minorHAnsi"/>
          <w:b/>
          <w:sz w:val="16"/>
          <w:szCs w:val="16"/>
        </w:rPr>
      </w:pPr>
    </w:p>
    <w:p w:rsidR="00512856" w:rsidRDefault="00512856" w:rsidP="006E4847">
      <w:pPr>
        <w:spacing w:after="0" w:line="240" w:lineRule="auto"/>
        <w:rPr>
          <w:rFonts w:cstheme="minorHAnsi"/>
        </w:rPr>
      </w:pPr>
      <w:r w:rsidRPr="00512856">
        <w:rPr>
          <w:rFonts w:cstheme="minorHAnsi"/>
          <w:b/>
        </w:rPr>
        <w:t>Military veteran or in the military reserves?</w:t>
      </w:r>
      <w:r>
        <w:rPr>
          <w:rFonts w:cstheme="minorHAnsi"/>
        </w:rPr>
        <w:t xml:space="preserve"> Please let me know if you have any particular time / space / learning accommodations, and </w:t>
      </w:r>
      <w:proofErr w:type="gramStart"/>
      <w:r>
        <w:rPr>
          <w:rFonts w:cstheme="minorHAnsi"/>
        </w:rPr>
        <w:t>I’ll</w:t>
      </w:r>
      <w:proofErr w:type="gramEnd"/>
      <w:r>
        <w:rPr>
          <w:rFonts w:cstheme="minorHAnsi"/>
        </w:rPr>
        <w:t xml:space="preserve"> do my best to create a navigable classroom and schedule for you.</w:t>
      </w:r>
    </w:p>
    <w:p w:rsidR="00512856" w:rsidRPr="002B65A8" w:rsidRDefault="00512856" w:rsidP="006E4847">
      <w:pPr>
        <w:spacing w:after="0" w:line="240" w:lineRule="auto"/>
        <w:rPr>
          <w:rFonts w:cstheme="minorHAnsi"/>
          <w:sz w:val="16"/>
          <w:szCs w:val="16"/>
        </w:rPr>
      </w:pPr>
    </w:p>
    <w:p w:rsidR="00607BC0" w:rsidRDefault="00512856" w:rsidP="006E4847">
      <w:pPr>
        <w:spacing w:after="0" w:line="240" w:lineRule="auto"/>
        <w:rPr>
          <w:rFonts w:cstheme="minorHAnsi"/>
        </w:rPr>
      </w:pPr>
      <w:r w:rsidRPr="00607BC0">
        <w:rPr>
          <w:rFonts w:cstheme="minorHAnsi"/>
          <w:b/>
        </w:rPr>
        <w:t>First Gen?</w:t>
      </w:r>
      <w:r>
        <w:rPr>
          <w:rFonts w:cstheme="minorHAnsi"/>
        </w:rPr>
        <w:t xml:space="preserve"> Well, right on, friend! Let me know if I can help you figure out any</w:t>
      </w:r>
      <w:r w:rsidR="00607BC0">
        <w:rPr>
          <w:rFonts w:cstheme="minorHAnsi"/>
        </w:rPr>
        <w:t xml:space="preserve"> higher </w:t>
      </w:r>
      <w:proofErr w:type="spellStart"/>
      <w:proofErr w:type="gramStart"/>
      <w:r w:rsidR="00607BC0">
        <w:rPr>
          <w:rFonts w:cstheme="minorHAnsi"/>
        </w:rPr>
        <w:t>ed</w:t>
      </w:r>
      <w:proofErr w:type="spellEnd"/>
      <w:proofErr w:type="gramEnd"/>
      <w:r w:rsidR="00607BC0">
        <w:rPr>
          <w:rFonts w:cstheme="minorHAnsi"/>
        </w:rPr>
        <w:t xml:space="preserve"> craziness… because there will definitely be some situations that feel weird and crazy. </w:t>
      </w:r>
    </w:p>
    <w:p w:rsidR="00607BC0" w:rsidRPr="002B65A8" w:rsidRDefault="00607BC0" w:rsidP="006E4847">
      <w:pPr>
        <w:spacing w:after="0" w:line="240" w:lineRule="auto"/>
        <w:rPr>
          <w:rFonts w:cstheme="minorHAnsi"/>
          <w:sz w:val="16"/>
          <w:szCs w:val="16"/>
        </w:rPr>
      </w:pPr>
    </w:p>
    <w:p w:rsidR="00607BC0" w:rsidRDefault="00607BC0" w:rsidP="006E4847">
      <w:pPr>
        <w:spacing w:after="0" w:line="240" w:lineRule="auto"/>
        <w:rPr>
          <w:rFonts w:cstheme="minorHAnsi"/>
        </w:rPr>
      </w:pPr>
      <w:proofErr w:type="gramStart"/>
      <w:r w:rsidRPr="00B03C87">
        <w:rPr>
          <w:rFonts w:cstheme="minorHAnsi"/>
          <w:b/>
        </w:rPr>
        <w:t>Missing class because of UST sports?</w:t>
      </w:r>
      <w:proofErr w:type="gramEnd"/>
      <w:r w:rsidRPr="00B03C87">
        <w:rPr>
          <w:rFonts w:cstheme="minorHAnsi"/>
          <w:b/>
        </w:rPr>
        <w:t xml:space="preserve"> </w:t>
      </w:r>
      <w:proofErr w:type="gramStart"/>
      <w:r w:rsidR="00C06FA5">
        <w:rPr>
          <w:rFonts w:cstheme="minorHAnsi"/>
        </w:rPr>
        <w:t>I’d</w:t>
      </w:r>
      <w:proofErr w:type="gramEnd"/>
      <w:r w:rsidR="00C06FA5">
        <w:rPr>
          <w:rFonts w:cstheme="minorHAnsi"/>
        </w:rPr>
        <w:t xml:space="preserve"> much appreciate an</w:t>
      </w:r>
      <w:r w:rsidRPr="00512856">
        <w:rPr>
          <w:rFonts w:cstheme="minorHAnsi"/>
        </w:rPr>
        <w:t xml:space="preserve"> official coach’s note</w:t>
      </w:r>
      <w:r w:rsidR="00C06FA5">
        <w:rPr>
          <w:rFonts w:cstheme="minorHAnsi"/>
        </w:rPr>
        <w:t xml:space="preserve"> with dates you’ll be missing class.</w:t>
      </w:r>
    </w:p>
    <w:p w:rsidR="00607BC0" w:rsidRPr="002B65A8" w:rsidRDefault="00607BC0" w:rsidP="006E4847">
      <w:pPr>
        <w:spacing w:after="0" w:line="240" w:lineRule="auto"/>
        <w:rPr>
          <w:rFonts w:cstheme="minorHAnsi"/>
          <w:b/>
          <w:sz w:val="16"/>
          <w:szCs w:val="16"/>
        </w:rPr>
      </w:pPr>
    </w:p>
    <w:p w:rsidR="00C06FA5" w:rsidRDefault="00607BC0" w:rsidP="006E4847">
      <w:pPr>
        <w:spacing w:after="0" w:line="240" w:lineRule="auto"/>
        <w:rPr>
          <w:rFonts w:cstheme="minorHAnsi"/>
        </w:rPr>
      </w:pPr>
      <w:r>
        <w:rPr>
          <w:rFonts w:cstheme="minorHAnsi"/>
          <w:b/>
        </w:rPr>
        <w:t>LGBTQ /</w:t>
      </w:r>
      <w:r w:rsidRPr="00607BC0">
        <w:rPr>
          <w:rFonts w:cstheme="minorHAnsi"/>
          <w:b/>
        </w:rPr>
        <w:t xml:space="preserve"> gender-nonconforming?</w:t>
      </w:r>
      <w:r>
        <w:rPr>
          <w:rFonts w:cstheme="minorHAnsi"/>
        </w:rPr>
        <w:t xml:space="preserve"> If you </w:t>
      </w:r>
      <w:r w:rsidR="00C06FA5">
        <w:rPr>
          <w:rFonts w:cstheme="minorHAnsi"/>
        </w:rPr>
        <w:t>have a pronoun preference</w:t>
      </w:r>
      <w:r>
        <w:rPr>
          <w:rFonts w:cstheme="minorHAnsi"/>
        </w:rPr>
        <w:t xml:space="preserve">, please let me know so I can address you in the way </w:t>
      </w:r>
      <w:proofErr w:type="gramStart"/>
      <w:r>
        <w:rPr>
          <w:rFonts w:cstheme="minorHAnsi"/>
        </w:rPr>
        <w:t>you’re</w:t>
      </w:r>
      <w:proofErr w:type="gramEnd"/>
      <w:r>
        <w:rPr>
          <w:rFonts w:cstheme="minorHAnsi"/>
        </w:rPr>
        <w:t xml:space="preserve"> most comfortable.</w:t>
      </w:r>
    </w:p>
    <w:p w:rsidR="00C06FA5" w:rsidRPr="002B65A8" w:rsidRDefault="00C06FA5" w:rsidP="006E4847">
      <w:pPr>
        <w:spacing w:after="0" w:line="240" w:lineRule="auto"/>
        <w:rPr>
          <w:rFonts w:cstheme="minorHAnsi"/>
          <w:sz w:val="16"/>
          <w:szCs w:val="16"/>
        </w:rPr>
      </w:pPr>
    </w:p>
    <w:p w:rsidR="00AB7B9A" w:rsidRPr="009A30D4" w:rsidRDefault="00C06FA5" w:rsidP="006E4847">
      <w:pPr>
        <w:spacing w:after="0" w:line="240" w:lineRule="auto"/>
        <w:rPr>
          <w:rFonts w:cstheme="minorHAnsi"/>
          <w:sz w:val="16"/>
          <w:szCs w:val="16"/>
        </w:rPr>
      </w:pPr>
      <w:r>
        <w:rPr>
          <w:rFonts w:cstheme="minorHAnsi"/>
          <w:b/>
        </w:rPr>
        <w:t>Everyone –</w:t>
      </w:r>
      <w:r>
        <w:rPr>
          <w:rFonts w:cstheme="minorHAnsi"/>
        </w:rPr>
        <w:t xml:space="preserve"> please email or stop by office hours if you’re having trouble learning, reading, writing, discussing, researching, or just being in class. Learning can be and sometimes should be uncomfortable, but only in a way that prompts growth and not ever in a way that makes you feel diminished. </w:t>
      </w:r>
      <w:r w:rsidR="00512856" w:rsidRPr="00B03C87">
        <w:rPr>
          <w:rFonts w:cstheme="minorHAnsi"/>
        </w:rPr>
        <w:br/>
      </w:r>
    </w:p>
    <w:p w:rsidR="002B65A8" w:rsidRDefault="002B65A8" w:rsidP="006E4847">
      <w:pPr>
        <w:spacing w:after="0" w:line="240" w:lineRule="auto"/>
        <w:rPr>
          <w:rFonts w:cstheme="minorHAnsi"/>
        </w:rPr>
      </w:pPr>
      <w:r>
        <w:rPr>
          <w:rFonts w:cstheme="minorHAnsi"/>
        </w:rPr>
        <w:t xml:space="preserve">A note on electronics: use them to supplement rather than distract from your learning. If it seems to me that your phone or laptop is hindering your full presence in class, </w:t>
      </w:r>
      <w:proofErr w:type="gramStart"/>
      <w:r>
        <w:rPr>
          <w:rFonts w:cstheme="minorHAnsi"/>
        </w:rPr>
        <w:t>I’ll</w:t>
      </w:r>
      <w:proofErr w:type="gramEnd"/>
      <w:r>
        <w:rPr>
          <w:rFonts w:cstheme="minorHAnsi"/>
        </w:rPr>
        <w:t xml:space="preserve"> email you, and we’ll chat.</w:t>
      </w:r>
    </w:p>
    <w:p w:rsidR="002B65A8" w:rsidRDefault="002B65A8" w:rsidP="009A30D4">
      <w:pPr>
        <w:pBdr>
          <w:bottom w:val="single" w:sz="4" w:space="1" w:color="auto"/>
        </w:pBdr>
        <w:spacing w:after="0"/>
        <w:rPr>
          <w:rFonts w:cstheme="minorHAnsi"/>
          <w:sz w:val="16"/>
          <w:szCs w:val="16"/>
        </w:rPr>
      </w:pPr>
    </w:p>
    <w:p w:rsidR="002B65A8" w:rsidRPr="00B03C87" w:rsidRDefault="002B65A8" w:rsidP="009A30D4">
      <w:pPr>
        <w:spacing w:after="0"/>
        <w:rPr>
          <w:rFonts w:cstheme="minorHAnsi"/>
          <w:b/>
        </w:rPr>
      </w:pPr>
      <w:r w:rsidRPr="00B03C87">
        <w:rPr>
          <w:rFonts w:cstheme="minorHAnsi"/>
          <w:b/>
        </w:rPr>
        <w:t xml:space="preserve">Late Papers </w:t>
      </w:r>
      <w:r w:rsidR="009A30D4">
        <w:rPr>
          <w:rFonts w:cstheme="minorHAnsi"/>
          <w:b/>
        </w:rPr>
        <w:t xml:space="preserve">/ </w:t>
      </w:r>
      <w:r w:rsidRPr="00B03C87">
        <w:rPr>
          <w:rFonts w:cstheme="minorHAnsi"/>
          <w:b/>
        </w:rPr>
        <w:t>Missed Team</w:t>
      </w:r>
      <w:r>
        <w:rPr>
          <w:rFonts w:cstheme="minorHAnsi"/>
          <w:b/>
        </w:rPr>
        <w:t xml:space="preserve"> or Solo Presentations</w:t>
      </w:r>
    </w:p>
    <w:p w:rsidR="002B65A8" w:rsidRDefault="002B65A8" w:rsidP="009A30D4">
      <w:pPr>
        <w:spacing w:after="0"/>
        <w:rPr>
          <w:rFonts w:cstheme="minorHAnsi"/>
        </w:rPr>
      </w:pPr>
      <w:r w:rsidRPr="00B03C87">
        <w:rPr>
          <w:rFonts w:cstheme="minorHAnsi"/>
        </w:rPr>
        <w:t xml:space="preserve">Notify me as soon as you know something will be missed / late. I will be as fair as possible to you and to your classmates in an attempt to hold everyone to the same high standards. Life sometimes interrupts learning, so there is some flexibility. </w:t>
      </w:r>
      <w:r>
        <w:rPr>
          <w:rFonts w:cstheme="minorHAnsi"/>
        </w:rPr>
        <w:t xml:space="preserve">The structure I use for writing, revising, and turning in formal essays allows for a little bit of pressure to get drafts in (for workshop days) and some pressure release to accommodate a variety of writing processes (revise at your own pace until the end of the semester). </w:t>
      </w:r>
    </w:p>
    <w:p w:rsidR="005B15C4" w:rsidRPr="00F66C9D" w:rsidRDefault="005B15C4" w:rsidP="009A30D4">
      <w:pPr>
        <w:spacing w:after="0"/>
        <w:rPr>
          <w:rFonts w:cstheme="minorHAnsi"/>
          <w:sz w:val="16"/>
          <w:szCs w:val="16"/>
        </w:rPr>
      </w:pPr>
    </w:p>
    <w:p w:rsidR="005B15C4" w:rsidRDefault="005B15C4" w:rsidP="005B15C4">
      <w:pPr>
        <w:spacing w:after="0"/>
        <w:rPr>
          <w:rFonts w:cstheme="minorHAnsi"/>
        </w:rPr>
      </w:pPr>
      <w:r>
        <w:rPr>
          <w:rFonts w:cstheme="minorHAnsi"/>
          <w:b/>
        </w:rPr>
        <w:t xml:space="preserve">Finally…even if </w:t>
      </w:r>
      <w:proofErr w:type="gramStart"/>
      <w:r>
        <w:rPr>
          <w:rFonts w:cstheme="minorHAnsi"/>
          <w:b/>
        </w:rPr>
        <w:t>you’re</w:t>
      </w:r>
      <w:proofErr w:type="gramEnd"/>
      <w:r>
        <w:rPr>
          <w:rFonts w:cstheme="minorHAnsi"/>
          <w:b/>
        </w:rPr>
        <w:t xml:space="preserve"> pressed for time and really tempted to take the “easy” way out, d</w:t>
      </w:r>
      <w:r w:rsidRPr="00264FEE">
        <w:rPr>
          <w:rFonts w:cstheme="minorHAnsi"/>
          <w:b/>
        </w:rPr>
        <w:t>on’t cheat</w:t>
      </w:r>
      <w:r>
        <w:rPr>
          <w:rFonts w:cstheme="minorHAnsi"/>
        </w:rPr>
        <w:t xml:space="preserve">. </w:t>
      </w:r>
      <w:proofErr w:type="gramStart"/>
      <w:r>
        <w:rPr>
          <w:rFonts w:cstheme="minorHAnsi"/>
        </w:rPr>
        <w:t>Don’t</w:t>
      </w:r>
      <w:proofErr w:type="gramEnd"/>
      <w:r>
        <w:rPr>
          <w:rFonts w:cstheme="minorHAnsi"/>
        </w:rPr>
        <w:t xml:space="preserve"> have your parent</w:t>
      </w:r>
      <w:r w:rsidRPr="00264FEE">
        <w:rPr>
          <w:rFonts w:cstheme="minorHAnsi"/>
        </w:rPr>
        <w:t xml:space="preserve"> (or anyone else) write or edit your papers. </w:t>
      </w:r>
      <w:proofErr w:type="gramStart"/>
      <w:r w:rsidRPr="00264FEE">
        <w:rPr>
          <w:rFonts w:cstheme="minorHAnsi"/>
        </w:rPr>
        <w:t>Don’t</w:t>
      </w:r>
      <w:proofErr w:type="gramEnd"/>
      <w:r w:rsidRPr="00264FEE">
        <w:rPr>
          <w:rFonts w:cstheme="minorHAnsi"/>
        </w:rPr>
        <w:t xml:space="preserve"> forget to cite all </w:t>
      </w:r>
      <w:r>
        <w:rPr>
          <w:rFonts w:cstheme="minorHAnsi"/>
        </w:rPr>
        <w:t xml:space="preserve">of the </w:t>
      </w:r>
      <w:r w:rsidRPr="00264FEE">
        <w:rPr>
          <w:rFonts w:cstheme="minorHAnsi"/>
        </w:rPr>
        <w:t>sources</w:t>
      </w:r>
      <w:r>
        <w:rPr>
          <w:rFonts w:cstheme="minorHAnsi"/>
        </w:rPr>
        <w:t xml:space="preserve"> you consult</w:t>
      </w:r>
      <w:r w:rsidRPr="00264FEE">
        <w:rPr>
          <w:rFonts w:cstheme="minorHAnsi"/>
        </w:rPr>
        <w:t xml:space="preserve">. </w:t>
      </w:r>
      <w:r>
        <w:rPr>
          <w:rFonts w:cstheme="minorHAnsi"/>
        </w:rPr>
        <w:t xml:space="preserve">You are scholars and therefore are required to hold yourselves to high academic standards. Be proud of yourself &amp; the work you accomplish; </w:t>
      </w:r>
      <w:proofErr w:type="gramStart"/>
      <w:r>
        <w:rPr>
          <w:rFonts w:cstheme="minorHAnsi"/>
        </w:rPr>
        <w:t>don’t</w:t>
      </w:r>
      <w:proofErr w:type="gramEnd"/>
      <w:r>
        <w:rPr>
          <w:rFonts w:cstheme="minorHAnsi"/>
        </w:rPr>
        <w:t xml:space="preserve"> steal someone else’s stuff. </w:t>
      </w:r>
    </w:p>
    <w:p w:rsidR="005B15C4" w:rsidRPr="00F66C9D" w:rsidRDefault="005B15C4" w:rsidP="005B15C4">
      <w:pPr>
        <w:spacing w:after="0"/>
        <w:rPr>
          <w:rFonts w:cstheme="minorHAnsi"/>
        </w:rPr>
      </w:pPr>
    </w:p>
    <w:p w:rsidR="005B15C4" w:rsidRPr="00C06FA5" w:rsidRDefault="005B15C4" w:rsidP="005B15C4">
      <w:pPr>
        <w:pStyle w:val="ListParagraph"/>
        <w:numPr>
          <w:ilvl w:val="0"/>
          <w:numId w:val="6"/>
        </w:numPr>
        <w:spacing w:line="276" w:lineRule="auto"/>
        <w:rPr>
          <w:rFonts w:asciiTheme="minorHAnsi" w:hAnsiTheme="minorHAnsi"/>
          <w:b/>
          <w:i/>
          <w:color w:val="C00000"/>
          <w:sz w:val="22"/>
          <w:szCs w:val="22"/>
        </w:rPr>
      </w:pPr>
      <w:r w:rsidRPr="00C06FA5">
        <w:rPr>
          <w:rFonts w:asciiTheme="minorHAnsi" w:hAnsiTheme="minorHAnsi"/>
          <w:b/>
          <w:i/>
          <w:color w:val="C00000"/>
          <w:sz w:val="22"/>
          <w:szCs w:val="22"/>
        </w:rPr>
        <w:t xml:space="preserve">Missing more than four classes could significantly lower your grade for this course. </w:t>
      </w:r>
    </w:p>
    <w:p w:rsidR="005B15C4" w:rsidRPr="00C06FA5" w:rsidRDefault="005B15C4" w:rsidP="005B15C4">
      <w:pPr>
        <w:pStyle w:val="ListParagraph"/>
        <w:numPr>
          <w:ilvl w:val="0"/>
          <w:numId w:val="6"/>
        </w:numPr>
        <w:spacing w:line="276" w:lineRule="auto"/>
        <w:rPr>
          <w:rFonts w:asciiTheme="minorHAnsi" w:hAnsiTheme="minorHAnsi"/>
          <w:color w:val="C00000"/>
          <w:sz w:val="22"/>
          <w:szCs w:val="22"/>
        </w:rPr>
      </w:pPr>
      <w:r w:rsidRPr="00C06FA5">
        <w:rPr>
          <w:rFonts w:asciiTheme="minorHAnsi" w:hAnsiTheme="minorHAnsi"/>
          <w:b/>
          <w:i/>
          <w:color w:val="C00000"/>
          <w:sz w:val="22"/>
          <w:szCs w:val="22"/>
        </w:rPr>
        <w:t>Missing more than six classes could result in failure</w:t>
      </w:r>
      <w:r w:rsidRPr="00C06FA5">
        <w:rPr>
          <w:rFonts w:asciiTheme="minorHAnsi" w:hAnsiTheme="minorHAnsi"/>
          <w:b/>
          <w:color w:val="C00000"/>
          <w:sz w:val="22"/>
          <w:szCs w:val="22"/>
        </w:rPr>
        <w:t>.</w:t>
      </w:r>
      <w:r w:rsidRPr="00C06FA5">
        <w:rPr>
          <w:rFonts w:asciiTheme="minorHAnsi" w:hAnsiTheme="minorHAnsi"/>
          <w:i/>
          <w:color w:val="C00000"/>
          <w:sz w:val="22"/>
          <w:szCs w:val="22"/>
        </w:rPr>
        <w:t xml:space="preserve"> </w:t>
      </w:r>
    </w:p>
    <w:p w:rsidR="005B15C4" w:rsidRPr="00B03C87" w:rsidRDefault="005B15C4" w:rsidP="009A30D4">
      <w:pPr>
        <w:spacing w:after="0"/>
        <w:rPr>
          <w:rFonts w:cstheme="minorHAnsi"/>
        </w:rPr>
      </w:pPr>
    </w:p>
    <w:p w:rsidR="002B65A8" w:rsidRPr="00645D4D" w:rsidRDefault="002B65A8" w:rsidP="009A30D4">
      <w:pPr>
        <w:spacing w:after="0"/>
        <w:ind w:left="360" w:right="-540"/>
        <w:rPr>
          <w:rStyle w:val="Strong"/>
          <w:rFonts w:cstheme="minorHAnsi"/>
          <w:sz w:val="16"/>
          <w:szCs w:val="16"/>
        </w:rPr>
      </w:pPr>
    </w:p>
    <w:p w:rsidR="00F66C9D" w:rsidRDefault="00F66C9D" w:rsidP="005B15C4">
      <w:pPr>
        <w:pBdr>
          <w:bottom w:val="single" w:sz="4" w:space="1" w:color="auto"/>
        </w:pBdr>
        <w:ind w:right="-540"/>
        <w:rPr>
          <w:rStyle w:val="Strong"/>
          <w:rFonts w:cstheme="minorHAnsi"/>
        </w:rPr>
      </w:pPr>
    </w:p>
    <w:p w:rsidR="00F66C9D" w:rsidRDefault="00F66C9D" w:rsidP="005B15C4">
      <w:pPr>
        <w:pBdr>
          <w:bottom w:val="single" w:sz="4" w:space="1" w:color="auto"/>
        </w:pBdr>
        <w:ind w:right="-540"/>
        <w:rPr>
          <w:rStyle w:val="Strong"/>
          <w:rFonts w:cstheme="minorHAnsi"/>
        </w:rPr>
      </w:pPr>
    </w:p>
    <w:p w:rsidR="005B15C4" w:rsidRDefault="002B65A8" w:rsidP="005B15C4">
      <w:pPr>
        <w:pBdr>
          <w:bottom w:val="single" w:sz="4" w:space="1" w:color="auto"/>
        </w:pBdr>
        <w:ind w:right="-540"/>
        <w:rPr>
          <w:rStyle w:val="Strong"/>
          <w:rFonts w:cstheme="minorHAnsi"/>
        </w:rPr>
      </w:pPr>
      <w:proofErr w:type="gramStart"/>
      <w:r w:rsidRPr="00264FEE">
        <w:rPr>
          <w:rStyle w:val="Strong"/>
          <w:rFonts w:cstheme="minorHAnsi"/>
        </w:rPr>
        <w:lastRenderedPageBreak/>
        <w:t>Need Some Assistance?</w:t>
      </w:r>
      <w:proofErr w:type="gramEnd"/>
      <w:r w:rsidRPr="00264FEE">
        <w:rPr>
          <w:rStyle w:val="Strong"/>
          <w:rFonts w:cstheme="minorHAnsi"/>
        </w:rPr>
        <w:t xml:space="preserve"> </w:t>
      </w:r>
    </w:p>
    <w:p w:rsidR="002B65A8" w:rsidRDefault="002B65A8" w:rsidP="002B65A8">
      <w:pPr>
        <w:ind w:right="-540"/>
        <w:rPr>
          <w:rFonts w:cstheme="minorHAnsi"/>
        </w:rPr>
      </w:pPr>
      <w:r w:rsidRPr="00264FEE">
        <w:rPr>
          <w:rStyle w:val="Strong"/>
          <w:rFonts w:cstheme="minorHAnsi"/>
        </w:rPr>
        <w:t xml:space="preserve">Consult the Center for Writing </w:t>
      </w:r>
      <w:r w:rsidRPr="00264FEE">
        <w:rPr>
          <w:rFonts w:cstheme="minorHAnsi"/>
        </w:rPr>
        <w:br/>
      </w:r>
      <w:proofErr w:type="gramStart"/>
      <w:r w:rsidRPr="00264FEE">
        <w:rPr>
          <w:rFonts w:cstheme="minorHAnsi"/>
        </w:rPr>
        <w:t>The</w:t>
      </w:r>
      <w:proofErr w:type="gramEnd"/>
      <w:r w:rsidRPr="00264FEE">
        <w:rPr>
          <w:rFonts w:cstheme="minorHAnsi"/>
        </w:rPr>
        <w:t xml:space="preserve"> Center for Writing (JRC 361, </w:t>
      </w:r>
      <w:r>
        <w:rPr>
          <w:rFonts w:cstheme="minorHAnsi"/>
        </w:rPr>
        <w:t>right beside my office</w:t>
      </w:r>
      <w:r w:rsidRPr="00264FEE">
        <w:rPr>
          <w:rFonts w:cstheme="minorHAnsi"/>
        </w:rPr>
        <w:t xml:space="preserve">) is for any writer at any level who wants some qualified, one-on-one input on any writing issue for any class. </w:t>
      </w:r>
      <w:proofErr w:type="gramStart"/>
      <w:r>
        <w:rPr>
          <w:rFonts w:cstheme="minorHAnsi"/>
        </w:rPr>
        <w:t>I’m</w:t>
      </w:r>
      <w:proofErr w:type="gramEnd"/>
      <w:r>
        <w:rPr>
          <w:rFonts w:cstheme="minorHAnsi"/>
        </w:rPr>
        <w:t xml:space="preserve"> quite fond of the Center for Writing.</w:t>
      </w:r>
    </w:p>
    <w:p w:rsidR="002B65A8" w:rsidRPr="00264FEE" w:rsidRDefault="002B65A8" w:rsidP="009A30D4">
      <w:pPr>
        <w:spacing w:after="0"/>
        <w:ind w:right="-540"/>
        <w:rPr>
          <w:rFonts w:cstheme="minorHAnsi"/>
        </w:rPr>
      </w:pPr>
      <w:r>
        <w:rPr>
          <w:rFonts w:cstheme="minorHAnsi"/>
        </w:rPr>
        <w:t xml:space="preserve">Make an appointment or walk in. Contact info: </w:t>
      </w:r>
      <w:hyperlink r:id="rId5" w:history="1">
        <w:r w:rsidRPr="00E2312F">
          <w:rPr>
            <w:rStyle w:val="Hyperlink"/>
            <w:rFonts w:cstheme="minorHAnsi"/>
          </w:rPr>
          <w:t>writing@stthomas.edu</w:t>
        </w:r>
      </w:hyperlink>
      <w:r>
        <w:rPr>
          <w:rFonts w:cstheme="minorHAnsi"/>
        </w:rPr>
        <w:t xml:space="preserve"> OR 651-962-5601</w:t>
      </w:r>
    </w:p>
    <w:p w:rsidR="002B65A8" w:rsidRDefault="002B65A8" w:rsidP="009A30D4">
      <w:pPr>
        <w:spacing w:after="0"/>
        <w:rPr>
          <w:rFonts w:cstheme="minorHAnsi"/>
          <w:b/>
          <w:bCs/>
          <w:sz w:val="16"/>
          <w:szCs w:val="16"/>
        </w:rPr>
      </w:pPr>
    </w:p>
    <w:p w:rsidR="002B65A8" w:rsidRPr="00264FEE" w:rsidRDefault="002B65A8" w:rsidP="009A30D4">
      <w:pPr>
        <w:spacing w:after="0"/>
        <w:rPr>
          <w:rStyle w:val="Strong"/>
          <w:rFonts w:cstheme="minorHAnsi"/>
        </w:rPr>
      </w:pPr>
      <w:r>
        <w:rPr>
          <w:rStyle w:val="Strong"/>
          <w:rFonts w:cstheme="minorHAnsi"/>
        </w:rPr>
        <w:t>Disability Resources</w:t>
      </w:r>
    </w:p>
    <w:p w:rsidR="002B65A8" w:rsidRPr="00264FEE" w:rsidRDefault="002B65A8" w:rsidP="009A30D4">
      <w:pPr>
        <w:spacing w:after="0"/>
        <w:rPr>
          <w:rFonts w:cstheme="minorHAnsi"/>
        </w:rPr>
      </w:pPr>
      <w:r w:rsidRPr="00264FEE">
        <w:rPr>
          <w:rFonts w:cstheme="minorHAnsi"/>
        </w:rPr>
        <w:t xml:space="preserve">Get in touch with Kim and Katy in MHC 110 or call @ 651-962-6315; they are great and helpful folks. Further information: </w:t>
      </w:r>
      <w:hyperlink r:id="rId6" w:history="1">
        <w:r w:rsidRPr="00264FEE">
          <w:rPr>
            <w:rStyle w:val="Hyperlink"/>
            <w:rFonts w:cstheme="minorHAnsi"/>
          </w:rPr>
          <w:t>www.stthomas.edu/enhancementprog/</w:t>
        </w:r>
      </w:hyperlink>
      <w:r w:rsidRPr="00264FEE">
        <w:rPr>
          <w:rFonts w:cstheme="minorHAnsi"/>
        </w:rPr>
        <w:t xml:space="preserve">. </w:t>
      </w:r>
    </w:p>
    <w:p w:rsidR="00F66C9D" w:rsidRDefault="00F66C9D" w:rsidP="009A30D4">
      <w:pPr>
        <w:pBdr>
          <w:bottom w:val="single" w:sz="4" w:space="1" w:color="auto"/>
        </w:pBdr>
        <w:spacing w:after="0"/>
        <w:rPr>
          <w:rFonts w:cstheme="minorHAnsi"/>
          <w:b/>
        </w:rPr>
      </w:pPr>
    </w:p>
    <w:p w:rsidR="002B65A8" w:rsidRPr="009C4E1A" w:rsidRDefault="002B65A8" w:rsidP="009A30D4">
      <w:pPr>
        <w:pBdr>
          <w:bottom w:val="single" w:sz="4" w:space="1" w:color="auto"/>
        </w:pBdr>
        <w:spacing w:after="0"/>
        <w:rPr>
          <w:rFonts w:cstheme="minorHAnsi"/>
          <w:b/>
        </w:rPr>
      </w:pPr>
      <w:r w:rsidRPr="009C4E1A">
        <w:rPr>
          <w:rFonts w:cstheme="minorHAnsi"/>
          <w:b/>
        </w:rPr>
        <w:t>Grading Scale:    A=superior</w:t>
      </w:r>
      <w:proofErr w:type="gramStart"/>
      <w:r w:rsidRPr="009C4E1A">
        <w:rPr>
          <w:rFonts w:cstheme="minorHAnsi"/>
          <w:b/>
        </w:rPr>
        <w:t>;  B</w:t>
      </w:r>
      <w:proofErr w:type="gramEnd"/>
      <w:r w:rsidRPr="009C4E1A">
        <w:rPr>
          <w:rFonts w:cstheme="minorHAnsi"/>
          <w:b/>
        </w:rPr>
        <w:t>=above avg.;  C=average;  D=below avg.;  F=far below avg.</w:t>
      </w:r>
    </w:p>
    <w:p w:rsidR="002B65A8" w:rsidRPr="009C4E1A" w:rsidRDefault="002B65A8" w:rsidP="009A30D4">
      <w:pPr>
        <w:autoSpaceDE w:val="0"/>
        <w:autoSpaceDN w:val="0"/>
        <w:adjustRightInd w:val="0"/>
        <w:spacing w:after="0"/>
        <w:rPr>
          <w:rFonts w:cstheme="minorHAnsi"/>
        </w:rPr>
      </w:pPr>
      <w:r w:rsidRPr="009C4E1A">
        <w:rPr>
          <w:rFonts w:cstheme="minorHAnsi"/>
        </w:rPr>
        <w:t xml:space="preserve">94-100 = A   </w:t>
      </w:r>
      <w:r w:rsidRPr="009C4E1A">
        <w:rPr>
          <w:rFonts w:cstheme="minorHAnsi"/>
        </w:rPr>
        <w:tab/>
        <w:t xml:space="preserve">90-93 = A- </w:t>
      </w:r>
      <w:r w:rsidRPr="009C4E1A">
        <w:rPr>
          <w:rFonts w:cstheme="minorHAnsi"/>
        </w:rPr>
        <w:tab/>
        <w:t>87-89 =</w:t>
      </w:r>
      <w:r w:rsidRPr="009C4E1A">
        <w:rPr>
          <w:rFonts w:cstheme="minorHAnsi"/>
        </w:rPr>
        <w:tab/>
        <w:t xml:space="preserve">B+   </w:t>
      </w:r>
      <w:r w:rsidRPr="009C4E1A">
        <w:rPr>
          <w:rFonts w:cstheme="minorHAnsi"/>
        </w:rPr>
        <w:tab/>
        <w:t xml:space="preserve">84-86 = B   </w:t>
      </w:r>
      <w:r w:rsidRPr="009C4E1A">
        <w:rPr>
          <w:rFonts w:cstheme="minorHAnsi"/>
        </w:rPr>
        <w:tab/>
        <w:t xml:space="preserve">80-83 = B- </w:t>
      </w:r>
      <w:r w:rsidRPr="009C4E1A">
        <w:rPr>
          <w:rFonts w:cstheme="minorHAnsi"/>
        </w:rPr>
        <w:tab/>
        <w:t xml:space="preserve">77-79 = C+   </w:t>
      </w:r>
      <w:r w:rsidRPr="009C4E1A">
        <w:rPr>
          <w:rFonts w:cstheme="minorHAnsi"/>
        </w:rPr>
        <w:tab/>
      </w:r>
    </w:p>
    <w:p w:rsidR="002B65A8" w:rsidRPr="009C4E1A" w:rsidRDefault="002B65A8" w:rsidP="009A30D4">
      <w:pPr>
        <w:pBdr>
          <w:bottom w:val="single" w:sz="4" w:space="1" w:color="auto"/>
        </w:pBdr>
        <w:autoSpaceDE w:val="0"/>
        <w:autoSpaceDN w:val="0"/>
        <w:adjustRightInd w:val="0"/>
        <w:spacing w:after="0"/>
        <w:rPr>
          <w:rFonts w:cstheme="minorHAnsi"/>
        </w:rPr>
      </w:pPr>
      <w:r w:rsidRPr="009C4E1A">
        <w:rPr>
          <w:rFonts w:cstheme="minorHAnsi"/>
        </w:rPr>
        <w:t xml:space="preserve">74-76 = C   </w:t>
      </w:r>
      <w:r w:rsidRPr="009C4E1A">
        <w:rPr>
          <w:rFonts w:cstheme="minorHAnsi"/>
        </w:rPr>
        <w:tab/>
        <w:t xml:space="preserve">70-73 = C- </w:t>
      </w:r>
      <w:r w:rsidRPr="009C4E1A">
        <w:rPr>
          <w:rFonts w:cstheme="minorHAnsi"/>
        </w:rPr>
        <w:tab/>
        <w:t xml:space="preserve">67-69 = D+  </w:t>
      </w:r>
      <w:r w:rsidRPr="009C4E1A">
        <w:rPr>
          <w:rFonts w:cstheme="minorHAnsi"/>
        </w:rPr>
        <w:tab/>
        <w:t xml:space="preserve"> 64-66 = D   </w:t>
      </w:r>
      <w:r w:rsidRPr="009C4E1A">
        <w:rPr>
          <w:rFonts w:cstheme="minorHAnsi"/>
        </w:rPr>
        <w:tab/>
        <w:t xml:space="preserve">60-63 = D-   </w:t>
      </w:r>
      <w:r w:rsidRPr="009C4E1A">
        <w:rPr>
          <w:rFonts w:cstheme="minorHAnsi"/>
        </w:rPr>
        <w:tab/>
        <w:t>&lt; 60 = F</w:t>
      </w:r>
    </w:p>
    <w:p w:rsidR="006E4847" w:rsidRDefault="006E4847" w:rsidP="006E4847">
      <w:pPr>
        <w:spacing w:after="0"/>
        <w:rPr>
          <w:rFonts w:cstheme="minorHAnsi"/>
          <w:b/>
        </w:rPr>
      </w:pPr>
    </w:p>
    <w:p w:rsidR="00AB7B9A" w:rsidRPr="009A30D4" w:rsidRDefault="00AB7B9A" w:rsidP="006E4847">
      <w:pPr>
        <w:pBdr>
          <w:bottom w:val="single" w:sz="4" w:space="1" w:color="auto"/>
        </w:pBdr>
        <w:rPr>
          <w:rFonts w:cs="Arial"/>
          <w:b/>
        </w:rPr>
      </w:pPr>
      <w:r w:rsidRPr="009A30D4">
        <w:rPr>
          <w:rFonts w:cs="Arial"/>
          <w:b/>
        </w:rPr>
        <w:t>Assignments—detailed explanations</w:t>
      </w:r>
    </w:p>
    <w:p w:rsidR="00AB7B9A" w:rsidRPr="00297297" w:rsidRDefault="009A30D4" w:rsidP="00591F19">
      <w:pPr>
        <w:autoSpaceDE w:val="0"/>
        <w:autoSpaceDN w:val="0"/>
        <w:adjustRightInd w:val="0"/>
        <w:spacing w:after="0"/>
        <w:rPr>
          <w:rFonts w:cs="Arial"/>
          <w:b/>
        </w:rPr>
      </w:pPr>
      <w:r w:rsidRPr="00297297">
        <w:rPr>
          <w:rFonts w:cs="Arial"/>
          <w:b/>
        </w:rPr>
        <w:t xml:space="preserve">Writing Inventory </w:t>
      </w:r>
      <w:r w:rsidR="002372ED">
        <w:rPr>
          <w:rFonts w:cs="Arial"/>
          <w:b/>
        </w:rPr>
        <w:t>(10%)</w:t>
      </w:r>
    </w:p>
    <w:p w:rsidR="00AB7B9A" w:rsidRPr="00297297" w:rsidRDefault="00AB7B9A" w:rsidP="00AB7B9A">
      <w:pPr>
        <w:pStyle w:val="ListParagraph"/>
        <w:numPr>
          <w:ilvl w:val="0"/>
          <w:numId w:val="1"/>
        </w:numPr>
        <w:autoSpaceDE w:val="0"/>
        <w:autoSpaceDN w:val="0"/>
        <w:adjustRightInd w:val="0"/>
        <w:rPr>
          <w:rFonts w:asciiTheme="minorHAnsi" w:hAnsiTheme="minorHAnsi" w:cs="Arial"/>
          <w:bCs/>
          <w:sz w:val="22"/>
          <w:szCs w:val="22"/>
        </w:rPr>
      </w:pPr>
      <w:r w:rsidRPr="00297297">
        <w:rPr>
          <w:rFonts w:asciiTheme="minorHAnsi" w:hAnsiTheme="minorHAnsi" w:cs="Arial"/>
          <w:sz w:val="22"/>
          <w:szCs w:val="22"/>
        </w:rPr>
        <w:t xml:space="preserve">7-minute writings done outside of class used to jumpstart your participation in discussion. </w:t>
      </w:r>
    </w:p>
    <w:p w:rsidR="0009071E" w:rsidRPr="00297297" w:rsidRDefault="00AB7B9A" w:rsidP="00AB7B9A">
      <w:pPr>
        <w:pStyle w:val="ListParagraph"/>
        <w:numPr>
          <w:ilvl w:val="0"/>
          <w:numId w:val="1"/>
        </w:numPr>
        <w:autoSpaceDE w:val="0"/>
        <w:autoSpaceDN w:val="0"/>
        <w:adjustRightInd w:val="0"/>
        <w:rPr>
          <w:rFonts w:asciiTheme="minorHAnsi" w:hAnsiTheme="minorHAnsi" w:cs="Arial"/>
          <w:bCs/>
          <w:sz w:val="22"/>
          <w:szCs w:val="22"/>
        </w:rPr>
      </w:pPr>
      <w:r w:rsidRPr="00297297">
        <w:rPr>
          <w:rFonts w:asciiTheme="minorHAnsi" w:hAnsiTheme="minorHAnsi" w:cs="Arial"/>
          <w:sz w:val="22"/>
          <w:szCs w:val="22"/>
        </w:rPr>
        <w:t xml:space="preserve">Informal, typed </w:t>
      </w:r>
      <w:r w:rsidR="0009071E" w:rsidRPr="00297297">
        <w:rPr>
          <w:rFonts w:asciiTheme="minorHAnsi" w:hAnsiTheme="minorHAnsi" w:cs="Arial"/>
          <w:sz w:val="22"/>
          <w:szCs w:val="22"/>
        </w:rPr>
        <w:t>in Discussion link in Canvas (each of you have a private Discussion link w/ me</w:t>
      </w:r>
      <w:r w:rsidR="009B0A40">
        <w:rPr>
          <w:rFonts w:asciiTheme="minorHAnsi" w:hAnsiTheme="minorHAnsi" w:cs="Arial"/>
          <w:sz w:val="22"/>
          <w:szCs w:val="22"/>
        </w:rPr>
        <w:t>)</w:t>
      </w:r>
    </w:p>
    <w:p w:rsidR="009B0A40" w:rsidRPr="009B0A40" w:rsidRDefault="0009071E" w:rsidP="006E4847">
      <w:pPr>
        <w:pStyle w:val="ListParagraph"/>
        <w:numPr>
          <w:ilvl w:val="0"/>
          <w:numId w:val="1"/>
        </w:numPr>
        <w:autoSpaceDE w:val="0"/>
        <w:autoSpaceDN w:val="0"/>
        <w:adjustRightInd w:val="0"/>
        <w:rPr>
          <w:rFonts w:asciiTheme="minorHAnsi" w:hAnsiTheme="minorHAnsi" w:cs="Arial"/>
          <w:bCs/>
          <w:sz w:val="22"/>
          <w:szCs w:val="22"/>
        </w:rPr>
      </w:pPr>
      <w:r w:rsidRPr="009B0A40">
        <w:rPr>
          <w:rFonts w:asciiTheme="minorHAnsi" w:hAnsiTheme="minorHAnsi" w:cs="Arial"/>
          <w:sz w:val="22"/>
          <w:szCs w:val="22"/>
        </w:rPr>
        <w:t>Graded almost entirely</w:t>
      </w:r>
      <w:r w:rsidR="00AB7B9A" w:rsidRPr="009B0A40">
        <w:rPr>
          <w:rFonts w:asciiTheme="minorHAnsi" w:hAnsiTheme="minorHAnsi" w:cs="Arial"/>
          <w:sz w:val="22"/>
          <w:szCs w:val="22"/>
        </w:rPr>
        <w:t xml:space="preserve"> in terms of quantity</w:t>
      </w:r>
      <w:r w:rsidR="009B0A40">
        <w:rPr>
          <w:rFonts w:asciiTheme="minorHAnsi" w:hAnsiTheme="minorHAnsi" w:cs="Arial"/>
          <w:sz w:val="22"/>
          <w:szCs w:val="22"/>
        </w:rPr>
        <w:t xml:space="preserve"> (i.e. # of total entries, not necessarily length of entries)</w:t>
      </w:r>
      <w:r w:rsidR="009B0A40" w:rsidRPr="009B0A40">
        <w:rPr>
          <w:rFonts w:asciiTheme="minorHAnsi" w:hAnsiTheme="minorHAnsi" w:cs="Arial"/>
          <w:sz w:val="22"/>
          <w:szCs w:val="22"/>
        </w:rPr>
        <w:t xml:space="preserve">, but bonus points for citing passages </w:t>
      </w:r>
      <w:r w:rsidR="009B0A40">
        <w:rPr>
          <w:rFonts w:asciiTheme="minorHAnsi" w:hAnsiTheme="minorHAnsi" w:cs="Arial"/>
          <w:sz w:val="22"/>
          <w:szCs w:val="22"/>
        </w:rPr>
        <w:t xml:space="preserve">that you are responding too. </w:t>
      </w:r>
      <w:proofErr w:type="gramStart"/>
      <w:r w:rsidR="009B0A40">
        <w:rPr>
          <w:rFonts w:asciiTheme="minorHAnsi" w:hAnsiTheme="minorHAnsi" w:cs="Arial"/>
          <w:sz w:val="22"/>
          <w:szCs w:val="22"/>
        </w:rPr>
        <w:t>Plus</w:t>
      </w:r>
      <w:proofErr w:type="gramEnd"/>
      <w:r w:rsidR="009B0A40">
        <w:rPr>
          <w:rFonts w:asciiTheme="minorHAnsi" w:hAnsiTheme="minorHAnsi" w:cs="Arial"/>
          <w:sz w:val="22"/>
          <w:szCs w:val="22"/>
        </w:rPr>
        <w:t>, citing passages may prove useful later in the semester as you figure out your ethnographic and research papers.</w:t>
      </w:r>
    </w:p>
    <w:p w:rsidR="00AB7B9A" w:rsidRPr="009B0A40" w:rsidRDefault="00AB7B9A" w:rsidP="006E4847">
      <w:pPr>
        <w:pStyle w:val="ListParagraph"/>
        <w:numPr>
          <w:ilvl w:val="0"/>
          <w:numId w:val="1"/>
        </w:numPr>
        <w:autoSpaceDE w:val="0"/>
        <w:autoSpaceDN w:val="0"/>
        <w:adjustRightInd w:val="0"/>
        <w:rPr>
          <w:rFonts w:asciiTheme="minorHAnsi" w:hAnsiTheme="minorHAnsi" w:cs="Arial"/>
          <w:bCs/>
          <w:sz w:val="22"/>
          <w:szCs w:val="22"/>
        </w:rPr>
      </w:pPr>
      <w:r w:rsidRPr="009B0A40">
        <w:rPr>
          <w:rStyle w:val="Strong"/>
          <w:rFonts w:asciiTheme="minorHAnsi" w:hAnsiTheme="minorHAnsi"/>
          <w:sz w:val="22"/>
          <w:szCs w:val="22"/>
        </w:rPr>
        <w:t>Write</w:t>
      </w:r>
      <w:r w:rsidRPr="009B0A40">
        <w:rPr>
          <w:rFonts w:asciiTheme="minorHAnsi" w:hAnsiTheme="minorHAnsi" w:cs="Arial"/>
          <w:bCs/>
          <w:sz w:val="22"/>
          <w:szCs w:val="22"/>
        </w:rPr>
        <w:t xml:space="preserve"> reactions to the prompt and / or the reading—</w:t>
      </w:r>
      <w:r w:rsidRPr="009B0A40">
        <w:rPr>
          <w:rFonts w:asciiTheme="minorHAnsi" w:hAnsiTheme="minorHAnsi" w:cs="Arial"/>
          <w:bCs/>
          <w:i/>
          <w:sz w:val="22"/>
          <w:szCs w:val="22"/>
        </w:rPr>
        <w:t xml:space="preserve">reactions </w:t>
      </w:r>
      <w:r w:rsidRPr="009B0A40">
        <w:rPr>
          <w:rFonts w:asciiTheme="minorHAnsi" w:hAnsiTheme="minorHAnsi" w:cs="Arial"/>
          <w:bCs/>
          <w:sz w:val="22"/>
          <w:szCs w:val="22"/>
        </w:rPr>
        <w:t xml:space="preserve">rather than </w:t>
      </w:r>
      <w:r w:rsidRPr="009B0A40">
        <w:rPr>
          <w:rFonts w:asciiTheme="minorHAnsi" w:hAnsiTheme="minorHAnsi" w:cs="Arial"/>
          <w:bCs/>
          <w:i/>
          <w:sz w:val="22"/>
          <w:szCs w:val="22"/>
        </w:rPr>
        <w:t>summary</w:t>
      </w:r>
      <w:r w:rsidRPr="009B0A40">
        <w:rPr>
          <w:rFonts w:asciiTheme="minorHAnsi" w:hAnsiTheme="minorHAnsi" w:cs="Arial"/>
          <w:bCs/>
          <w:sz w:val="22"/>
          <w:szCs w:val="22"/>
        </w:rPr>
        <w:t>.</w:t>
      </w:r>
    </w:p>
    <w:p w:rsidR="00AB7B9A" w:rsidRPr="00297297" w:rsidRDefault="00AB7B9A" w:rsidP="00AB7B9A">
      <w:pPr>
        <w:pStyle w:val="ListParagraph"/>
        <w:numPr>
          <w:ilvl w:val="0"/>
          <w:numId w:val="1"/>
        </w:numPr>
        <w:autoSpaceDE w:val="0"/>
        <w:autoSpaceDN w:val="0"/>
        <w:adjustRightInd w:val="0"/>
        <w:rPr>
          <w:rStyle w:val="Strong"/>
          <w:rFonts w:asciiTheme="minorHAnsi" w:hAnsiTheme="minorHAnsi" w:cs="Arial"/>
          <w:b w:val="0"/>
          <w:sz w:val="22"/>
          <w:szCs w:val="22"/>
        </w:rPr>
      </w:pPr>
      <w:r w:rsidRPr="00297297">
        <w:rPr>
          <w:rStyle w:val="Strong"/>
          <w:rFonts w:asciiTheme="minorHAnsi" w:hAnsiTheme="minorHAnsi" w:cs="Arial"/>
          <w:sz w:val="22"/>
          <w:szCs w:val="22"/>
        </w:rPr>
        <w:t xml:space="preserve">Days that you are responsible </w:t>
      </w:r>
      <w:r w:rsidR="0009071E" w:rsidRPr="00297297">
        <w:rPr>
          <w:rStyle w:val="Strong"/>
          <w:rFonts w:asciiTheme="minorHAnsi" w:hAnsiTheme="minorHAnsi" w:cs="Arial"/>
          <w:sz w:val="22"/>
          <w:szCs w:val="22"/>
        </w:rPr>
        <w:t>Writing Inventory</w:t>
      </w:r>
      <w:r w:rsidRPr="00297297">
        <w:rPr>
          <w:rStyle w:val="Strong"/>
          <w:rFonts w:asciiTheme="minorHAnsi" w:hAnsiTheme="minorHAnsi" w:cs="Arial"/>
          <w:sz w:val="22"/>
          <w:szCs w:val="22"/>
        </w:rPr>
        <w:t xml:space="preserve"> are clearly marked on our schedule. </w:t>
      </w:r>
    </w:p>
    <w:p w:rsidR="00AB7B9A" w:rsidRPr="00C06FA5" w:rsidRDefault="00AB7B9A" w:rsidP="005F1E57">
      <w:pPr>
        <w:spacing w:after="0" w:line="240" w:lineRule="auto"/>
        <w:ind w:right="-270"/>
        <w:rPr>
          <w:rFonts w:cs="Arial"/>
          <w:color w:val="C00000"/>
          <w:sz w:val="16"/>
          <w:szCs w:val="16"/>
        </w:rPr>
      </w:pPr>
    </w:p>
    <w:p w:rsidR="00AB7B9A" w:rsidRPr="008375C0" w:rsidRDefault="0009071E" w:rsidP="005F1E57">
      <w:pPr>
        <w:spacing w:after="0" w:line="276" w:lineRule="auto"/>
        <w:ind w:right="-270"/>
        <w:rPr>
          <w:rFonts w:cs="Arial"/>
          <w:b/>
        </w:rPr>
      </w:pPr>
      <w:r w:rsidRPr="008375C0">
        <w:rPr>
          <w:rFonts w:cs="Arial"/>
          <w:b/>
        </w:rPr>
        <w:t>Team Timeline</w:t>
      </w:r>
      <w:r w:rsidR="00AB7B9A" w:rsidRPr="008375C0">
        <w:rPr>
          <w:rFonts w:cs="Arial"/>
          <w:b/>
        </w:rPr>
        <w:t xml:space="preserve"> </w:t>
      </w:r>
      <w:r w:rsidR="002372ED">
        <w:rPr>
          <w:rFonts w:cs="Arial"/>
          <w:b/>
        </w:rPr>
        <w:t>(20</w:t>
      </w:r>
      <w:r w:rsidR="00AB7B9A" w:rsidRPr="008375C0">
        <w:rPr>
          <w:rFonts w:cs="Arial"/>
          <w:b/>
        </w:rPr>
        <w:t>%)</w:t>
      </w:r>
    </w:p>
    <w:p w:rsidR="00297297" w:rsidRPr="008375C0" w:rsidRDefault="0009071E" w:rsidP="00AB7B9A">
      <w:pPr>
        <w:pStyle w:val="ListParagraph"/>
        <w:numPr>
          <w:ilvl w:val="0"/>
          <w:numId w:val="2"/>
        </w:numPr>
        <w:spacing w:line="276" w:lineRule="auto"/>
        <w:ind w:right="-270"/>
        <w:rPr>
          <w:rFonts w:asciiTheme="minorHAnsi" w:hAnsiTheme="minorHAnsi" w:cs="Arial"/>
          <w:sz w:val="22"/>
          <w:szCs w:val="22"/>
        </w:rPr>
      </w:pPr>
      <w:r w:rsidRPr="008375C0">
        <w:rPr>
          <w:rFonts w:asciiTheme="minorHAnsi" w:hAnsiTheme="minorHAnsi" w:cs="Arial"/>
          <w:sz w:val="22"/>
          <w:szCs w:val="22"/>
        </w:rPr>
        <w:t xml:space="preserve">Using </w:t>
      </w:r>
      <w:proofErr w:type="spellStart"/>
      <w:r w:rsidRPr="008375C0">
        <w:rPr>
          <w:rFonts w:asciiTheme="minorHAnsi" w:hAnsiTheme="minorHAnsi" w:cs="Arial"/>
          <w:sz w:val="22"/>
          <w:szCs w:val="22"/>
        </w:rPr>
        <w:t>TimeToast</w:t>
      </w:r>
      <w:proofErr w:type="spellEnd"/>
      <w:r w:rsidRPr="008375C0">
        <w:rPr>
          <w:rFonts w:asciiTheme="minorHAnsi" w:hAnsiTheme="minorHAnsi" w:cs="Arial"/>
          <w:sz w:val="22"/>
          <w:szCs w:val="22"/>
        </w:rPr>
        <w:t xml:space="preserve"> (</w:t>
      </w:r>
      <w:r w:rsidR="00297297" w:rsidRPr="008375C0">
        <w:rPr>
          <w:rFonts w:asciiTheme="minorHAnsi" w:hAnsiTheme="minorHAnsi" w:cs="Arial"/>
          <w:sz w:val="22"/>
          <w:szCs w:val="22"/>
        </w:rPr>
        <w:t>a very easy online timeline tool), three teammates will choose a topic and create a timeline of significant events related to our readings and to women, sport, and the body more generally</w:t>
      </w:r>
      <w:r w:rsidR="00FD7579" w:rsidRPr="008375C0">
        <w:rPr>
          <w:rFonts w:asciiTheme="minorHAnsi" w:hAnsiTheme="minorHAnsi" w:cs="Arial"/>
          <w:sz w:val="22"/>
          <w:szCs w:val="22"/>
        </w:rPr>
        <w:t>. Examples: Women’s Basketball; Women’s Olympic Marathon; Women Athletes and Gender Testing; Women in Professional Coaching and Team Ownership; Women Sports Reporters</w:t>
      </w:r>
    </w:p>
    <w:p w:rsidR="00AB7B9A" w:rsidRPr="008375C0" w:rsidRDefault="00297297" w:rsidP="00AB7B9A">
      <w:pPr>
        <w:pStyle w:val="ListParagraph"/>
        <w:numPr>
          <w:ilvl w:val="0"/>
          <w:numId w:val="2"/>
        </w:numPr>
        <w:spacing w:line="276" w:lineRule="auto"/>
        <w:ind w:right="-270"/>
        <w:rPr>
          <w:rFonts w:asciiTheme="minorHAnsi" w:hAnsiTheme="minorHAnsi" w:cs="Arial"/>
          <w:sz w:val="22"/>
          <w:szCs w:val="22"/>
        </w:rPr>
      </w:pPr>
      <w:r w:rsidRPr="008375C0">
        <w:rPr>
          <w:rFonts w:asciiTheme="minorHAnsi" w:hAnsiTheme="minorHAnsi" w:cs="Arial"/>
          <w:sz w:val="22"/>
          <w:szCs w:val="22"/>
        </w:rPr>
        <w:t xml:space="preserve"> </w:t>
      </w:r>
      <w:r w:rsidR="00342358" w:rsidRPr="008375C0">
        <w:rPr>
          <w:rFonts w:asciiTheme="minorHAnsi" w:hAnsiTheme="minorHAnsi" w:cs="Arial"/>
          <w:sz w:val="22"/>
          <w:szCs w:val="22"/>
        </w:rPr>
        <w:t xml:space="preserve">Each team member will contribute </w:t>
      </w:r>
      <w:r w:rsidR="00A96312">
        <w:rPr>
          <w:rFonts w:asciiTheme="minorHAnsi" w:hAnsiTheme="minorHAnsi" w:cs="Arial"/>
          <w:sz w:val="22"/>
          <w:szCs w:val="22"/>
        </w:rPr>
        <w:t>five or more significant entries</w:t>
      </w:r>
      <w:r w:rsidR="00342358" w:rsidRPr="008375C0">
        <w:rPr>
          <w:rFonts w:asciiTheme="minorHAnsi" w:hAnsiTheme="minorHAnsi" w:cs="Arial"/>
          <w:sz w:val="22"/>
          <w:szCs w:val="22"/>
        </w:rPr>
        <w:t xml:space="preserve"> to the timeline</w:t>
      </w:r>
      <w:r w:rsidR="00A96312">
        <w:rPr>
          <w:rFonts w:asciiTheme="minorHAnsi" w:hAnsiTheme="minorHAnsi" w:cs="Arial"/>
          <w:sz w:val="22"/>
          <w:szCs w:val="22"/>
        </w:rPr>
        <w:t>. These entries will include a few paragraphs of historical information,</w:t>
      </w:r>
      <w:r w:rsidR="00342358" w:rsidRPr="008375C0">
        <w:rPr>
          <w:rFonts w:asciiTheme="minorHAnsi" w:hAnsiTheme="minorHAnsi" w:cs="Arial"/>
          <w:sz w:val="22"/>
          <w:szCs w:val="22"/>
        </w:rPr>
        <w:t xml:space="preserve"> pictures and </w:t>
      </w:r>
      <w:proofErr w:type="gramStart"/>
      <w:r w:rsidR="00342358" w:rsidRPr="008375C0">
        <w:rPr>
          <w:rFonts w:asciiTheme="minorHAnsi" w:hAnsiTheme="minorHAnsi" w:cs="Arial"/>
          <w:sz w:val="22"/>
          <w:szCs w:val="22"/>
        </w:rPr>
        <w:t>video</w:t>
      </w:r>
      <w:proofErr w:type="gramEnd"/>
      <w:r w:rsidR="00342358" w:rsidRPr="008375C0">
        <w:rPr>
          <w:rFonts w:asciiTheme="minorHAnsi" w:hAnsiTheme="minorHAnsi" w:cs="Arial"/>
          <w:sz w:val="22"/>
          <w:szCs w:val="22"/>
        </w:rPr>
        <w:t xml:space="preserve"> as th</w:t>
      </w:r>
      <w:r w:rsidR="00A96312">
        <w:rPr>
          <w:rFonts w:asciiTheme="minorHAnsi" w:hAnsiTheme="minorHAnsi" w:cs="Arial"/>
          <w:sz w:val="22"/>
          <w:szCs w:val="22"/>
        </w:rPr>
        <w:t>ey a</w:t>
      </w:r>
      <w:r w:rsidR="007F6540">
        <w:rPr>
          <w:rFonts w:asciiTheme="minorHAnsi" w:hAnsiTheme="minorHAnsi" w:cs="Arial"/>
          <w:sz w:val="22"/>
          <w:szCs w:val="22"/>
        </w:rPr>
        <w:t>re available and relevant, and</w:t>
      </w:r>
      <w:r w:rsidR="00A96312">
        <w:rPr>
          <w:rFonts w:asciiTheme="minorHAnsi" w:hAnsiTheme="minorHAnsi" w:cs="Arial"/>
          <w:sz w:val="22"/>
          <w:szCs w:val="22"/>
        </w:rPr>
        <w:t xml:space="preserve"> short assessment of the importance</w:t>
      </w:r>
      <w:r w:rsidR="00342358" w:rsidRPr="008375C0">
        <w:rPr>
          <w:rFonts w:asciiTheme="minorHAnsi" w:hAnsiTheme="minorHAnsi" w:cs="Arial"/>
          <w:sz w:val="22"/>
          <w:szCs w:val="22"/>
        </w:rPr>
        <w:t xml:space="preserve"> </w:t>
      </w:r>
      <w:r w:rsidR="007F6540">
        <w:rPr>
          <w:rFonts w:asciiTheme="minorHAnsi" w:hAnsiTheme="minorHAnsi" w:cs="Arial"/>
          <w:sz w:val="22"/>
          <w:szCs w:val="22"/>
        </w:rPr>
        <w:t xml:space="preserve">of the </w:t>
      </w:r>
      <w:r w:rsidR="00A96312">
        <w:rPr>
          <w:rFonts w:asciiTheme="minorHAnsi" w:hAnsiTheme="minorHAnsi" w:cs="Arial"/>
          <w:sz w:val="22"/>
          <w:szCs w:val="22"/>
        </w:rPr>
        <w:t xml:space="preserve">moment </w:t>
      </w:r>
      <w:r w:rsidR="00342358" w:rsidRPr="008375C0">
        <w:rPr>
          <w:rFonts w:asciiTheme="minorHAnsi" w:hAnsiTheme="minorHAnsi" w:cs="Arial"/>
          <w:sz w:val="22"/>
          <w:szCs w:val="22"/>
        </w:rPr>
        <w:t>to the overall</w:t>
      </w:r>
      <w:r w:rsidR="00A96312">
        <w:rPr>
          <w:rFonts w:asciiTheme="minorHAnsi" w:hAnsiTheme="minorHAnsi" w:cs="Arial"/>
          <w:sz w:val="22"/>
          <w:szCs w:val="22"/>
        </w:rPr>
        <w:t xml:space="preserve"> timeline</w:t>
      </w:r>
      <w:r w:rsidR="00342358" w:rsidRPr="008375C0">
        <w:rPr>
          <w:rFonts w:asciiTheme="minorHAnsi" w:hAnsiTheme="minorHAnsi" w:cs="Arial"/>
          <w:sz w:val="22"/>
          <w:szCs w:val="22"/>
        </w:rPr>
        <w:t xml:space="preserve"> n</w:t>
      </w:r>
      <w:r w:rsidR="00A96312">
        <w:rPr>
          <w:rFonts w:asciiTheme="minorHAnsi" w:hAnsiTheme="minorHAnsi" w:cs="Arial"/>
          <w:sz w:val="22"/>
          <w:szCs w:val="22"/>
        </w:rPr>
        <w:t>arrative</w:t>
      </w:r>
      <w:r w:rsidR="00342358" w:rsidRPr="008375C0">
        <w:rPr>
          <w:rFonts w:asciiTheme="minorHAnsi" w:hAnsiTheme="minorHAnsi" w:cs="Arial"/>
          <w:sz w:val="22"/>
          <w:szCs w:val="22"/>
        </w:rPr>
        <w:t xml:space="preserve">. </w:t>
      </w:r>
    </w:p>
    <w:p w:rsidR="00342358" w:rsidRDefault="00342358" w:rsidP="00AB7B9A">
      <w:pPr>
        <w:pStyle w:val="ListParagraph"/>
        <w:numPr>
          <w:ilvl w:val="0"/>
          <w:numId w:val="2"/>
        </w:numPr>
        <w:spacing w:line="276" w:lineRule="auto"/>
        <w:ind w:right="-270"/>
        <w:rPr>
          <w:rFonts w:asciiTheme="minorHAnsi" w:hAnsiTheme="minorHAnsi" w:cs="Arial"/>
          <w:sz w:val="22"/>
          <w:szCs w:val="22"/>
        </w:rPr>
      </w:pPr>
      <w:r w:rsidRPr="008375C0">
        <w:rPr>
          <w:rFonts w:asciiTheme="minorHAnsi" w:hAnsiTheme="minorHAnsi" w:cs="Arial"/>
          <w:sz w:val="22"/>
          <w:szCs w:val="22"/>
        </w:rPr>
        <w:t xml:space="preserve">Each team </w:t>
      </w:r>
      <w:r w:rsidR="008375C0" w:rsidRPr="008375C0">
        <w:rPr>
          <w:rFonts w:asciiTheme="minorHAnsi" w:hAnsiTheme="minorHAnsi" w:cs="Arial"/>
          <w:sz w:val="22"/>
          <w:szCs w:val="22"/>
        </w:rPr>
        <w:t xml:space="preserve">member </w:t>
      </w:r>
      <w:r w:rsidRPr="008375C0">
        <w:rPr>
          <w:rFonts w:asciiTheme="minorHAnsi" w:hAnsiTheme="minorHAnsi" w:cs="Arial"/>
          <w:sz w:val="22"/>
          <w:szCs w:val="22"/>
        </w:rPr>
        <w:t>will incl</w:t>
      </w:r>
      <w:r w:rsidR="008375C0" w:rsidRPr="008375C0">
        <w:rPr>
          <w:rFonts w:asciiTheme="minorHAnsi" w:hAnsiTheme="minorHAnsi" w:cs="Arial"/>
          <w:sz w:val="22"/>
          <w:szCs w:val="22"/>
        </w:rPr>
        <w:t xml:space="preserve">ude </w:t>
      </w:r>
      <w:r w:rsidRPr="008375C0">
        <w:rPr>
          <w:rFonts w:asciiTheme="minorHAnsi" w:hAnsiTheme="minorHAnsi" w:cs="Arial"/>
          <w:sz w:val="22"/>
          <w:szCs w:val="22"/>
        </w:rPr>
        <w:t>at least one poem</w:t>
      </w:r>
      <w:r w:rsidR="008375C0" w:rsidRPr="008375C0">
        <w:rPr>
          <w:rFonts w:asciiTheme="minorHAnsi" w:hAnsiTheme="minorHAnsi" w:cs="Arial"/>
          <w:sz w:val="22"/>
          <w:szCs w:val="22"/>
        </w:rPr>
        <w:t xml:space="preserve"> or passage, from our readings (you may have to look ahead) or from their own library or archival searches. It should be appropriate to the topic of the timeline. </w:t>
      </w:r>
      <w:proofErr w:type="gramStart"/>
      <w:r w:rsidR="008375C0" w:rsidRPr="008375C0">
        <w:rPr>
          <w:rFonts w:asciiTheme="minorHAnsi" w:hAnsiTheme="minorHAnsi" w:cs="Arial"/>
          <w:sz w:val="22"/>
          <w:szCs w:val="22"/>
        </w:rPr>
        <w:t>And</w:t>
      </w:r>
      <w:proofErr w:type="gramEnd"/>
      <w:r w:rsidR="008375C0" w:rsidRPr="008375C0">
        <w:rPr>
          <w:rFonts w:asciiTheme="minorHAnsi" w:hAnsiTheme="minorHAnsi" w:cs="Arial"/>
          <w:sz w:val="22"/>
          <w:szCs w:val="22"/>
        </w:rPr>
        <w:t>, each team member, within the text block in which the poem / passage is added, offer a two paragraph close reading and explanation of the chosen poem / passage. Additionally, include commentary on how this choice reflects or refutes the emerging narrative of the timeline.</w:t>
      </w:r>
    </w:p>
    <w:p w:rsidR="007F6540" w:rsidRPr="008375C0" w:rsidRDefault="007F6540" w:rsidP="00AB7B9A">
      <w:pPr>
        <w:pStyle w:val="ListParagraph"/>
        <w:numPr>
          <w:ilvl w:val="0"/>
          <w:numId w:val="2"/>
        </w:numPr>
        <w:spacing w:line="276" w:lineRule="auto"/>
        <w:ind w:right="-270"/>
        <w:rPr>
          <w:rFonts w:asciiTheme="minorHAnsi" w:hAnsiTheme="minorHAnsi" w:cs="Arial"/>
          <w:sz w:val="22"/>
          <w:szCs w:val="22"/>
        </w:rPr>
      </w:pPr>
      <w:r>
        <w:rPr>
          <w:rFonts w:asciiTheme="minorHAnsi" w:hAnsiTheme="minorHAnsi" w:cs="Arial"/>
          <w:sz w:val="22"/>
          <w:szCs w:val="22"/>
        </w:rPr>
        <w:t xml:space="preserve">The team will write a synopsis of what their timeline shows us. That is, what story does it tell; what visible or invisible narrative about women, sport, and / or the body does this help to create for us today? Write about where we have been and where, it </w:t>
      </w:r>
      <w:proofErr w:type="gramStart"/>
      <w:r>
        <w:rPr>
          <w:rFonts w:asciiTheme="minorHAnsi" w:hAnsiTheme="minorHAnsi" w:cs="Arial"/>
          <w:sz w:val="22"/>
          <w:szCs w:val="22"/>
        </w:rPr>
        <w:t>seems,</w:t>
      </w:r>
      <w:proofErr w:type="gramEnd"/>
      <w:r>
        <w:rPr>
          <w:rFonts w:asciiTheme="minorHAnsi" w:hAnsiTheme="minorHAnsi" w:cs="Arial"/>
          <w:sz w:val="22"/>
          <w:szCs w:val="22"/>
        </w:rPr>
        <w:t xml:space="preserve"> that we might be going.</w:t>
      </w:r>
    </w:p>
    <w:p w:rsidR="008375C0" w:rsidRPr="008375C0" w:rsidRDefault="008375C0" w:rsidP="00AB7B9A">
      <w:pPr>
        <w:pStyle w:val="ListParagraph"/>
        <w:numPr>
          <w:ilvl w:val="0"/>
          <w:numId w:val="2"/>
        </w:numPr>
        <w:spacing w:line="276" w:lineRule="auto"/>
        <w:ind w:right="-270"/>
        <w:rPr>
          <w:rFonts w:asciiTheme="minorHAnsi" w:hAnsiTheme="minorHAnsi" w:cs="Arial"/>
          <w:sz w:val="22"/>
          <w:szCs w:val="22"/>
        </w:rPr>
      </w:pPr>
      <w:r w:rsidRPr="008375C0">
        <w:rPr>
          <w:rFonts w:asciiTheme="minorHAnsi" w:hAnsiTheme="minorHAnsi" w:cs="Arial"/>
          <w:sz w:val="22"/>
          <w:szCs w:val="22"/>
        </w:rPr>
        <w:t>Each team will post their timeline to our Canvas site and will show and explain it to the class.</w:t>
      </w:r>
    </w:p>
    <w:p w:rsidR="00AB7B9A" w:rsidRPr="00C06FA5" w:rsidRDefault="00AB7B9A" w:rsidP="00AB7B9A">
      <w:pPr>
        <w:spacing w:line="276" w:lineRule="auto"/>
        <w:ind w:right="-270"/>
        <w:rPr>
          <w:rFonts w:cs="Arial"/>
          <w:color w:val="C00000"/>
          <w:sz w:val="16"/>
          <w:szCs w:val="16"/>
        </w:rPr>
      </w:pPr>
    </w:p>
    <w:p w:rsidR="002372ED" w:rsidRPr="00591F19" w:rsidRDefault="002372ED" w:rsidP="00591F19">
      <w:pPr>
        <w:spacing w:after="0" w:line="276" w:lineRule="auto"/>
        <w:ind w:right="-270"/>
        <w:rPr>
          <w:rFonts w:cs="Arial"/>
          <w:b/>
        </w:rPr>
      </w:pPr>
      <w:r w:rsidRPr="00591F19">
        <w:rPr>
          <w:rFonts w:cs="Arial"/>
          <w:b/>
        </w:rPr>
        <w:lastRenderedPageBreak/>
        <w:t>Slightly More than Midterm Exam (20%)</w:t>
      </w:r>
    </w:p>
    <w:p w:rsidR="00591F19" w:rsidRPr="00D81B23" w:rsidRDefault="00591F19" w:rsidP="00591F19">
      <w:pPr>
        <w:spacing w:after="0"/>
      </w:pPr>
      <w:r>
        <w:t xml:space="preserve">Eschewing “Fight vs. Flight” and embracing “Tend &amp; Befriend,” we will be conducting our exam in a somewhat novel way. </w:t>
      </w:r>
      <w:proofErr w:type="gramStart"/>
      <w:r>
        <w:t>I’ll</w:t>
      </w:r>
      <w:proofErr w:type="gramEnd"/>
      <w:r>
        <w:t xml:space="preserve"> give you the exam questions one class day before test turn in day, and you’ll have the majority of the class period to consult with each other about your answers. Yep, help each other out. Talk through possible essay responses. Then, at the end of class, </w:t>
      </w:r>
      <w:proofErr w:type="gramStart"/>
      <w:r>
        <w:t>you’re</w:t>
      </w:r>
      <w:proofErr w:type="gramEnd"/>
      <w:r>
        <w:t xml:space="preserve"> on your honor to spend no more than two hours total polishing up your essays on your own before turning in the exam at the beginning of the following class. Essays are open book, as well. Enjoy collaborative edification.</w:t>
      </w:r>
    </w:p>
    <w:p w:rsidR="002372ED" w:rsidRDefault="002372ED" w:rsidP="00AB7B9A">
      <w:pPr>
        <w:spacing w:line="276" w:lineRule="auto"/>
        <w:ind w:right="-270"/>
        <w:rPr>
          <w:rFonts w:cs="Arial"/>
          <w:b/>
          <w:color w:val="C00000"/>
        </w:rPr>
      </w:pPr>
    </w:p>
    <w:p w:rsidR="00591F19" w:rsidRPr="006D62B3" w:rsidRDefault="00591F19" w:rsidP="00BC0404">
      <w:pPr>
        <w:spacing w:after="0" w:line="276" w:lineRule="auto"/>
        <w:ind w:right="-270"/>
        <w:rPr>
          <w:rFonts w:cs="Arial"/>
          <w:b/>
        </w:rPr>
      </w:pPr>
      <w:r w:rsidRPr="006D62B3">
        <w:rPr>
          <w:rFonts w:cs="Arial"/>
          <w:b/>
        </w:rPr>
        <w:t xml:space="preserve">Ethnographic or </w:t>
      </w:r>
      <w:proofErr w:type="spellStart"/>
      <w:r w:rsidRPr="006D62B3">
        <w:rPr>
          <w:rFonts w:cs="Arial"/>
          <w:b/>
        </w:rPr>
        <w:t>Autoethnographic</w:t>
      </w:r>
      <w:proofErr w:type="spellEnd"/>
      <w:r w:rsidRPr="006D62B3">
        <w:rPr>
          <w:rFonts w:cs="Arial"/>
          <w:b/>
        </w:rPr>
        <w:t xml:space="preserve"> Essay (25%)</w:t>
      </w:r>
    </w:p>
    <w:p w:rsidR="00182711" w:rsidRDefault="00182711" w:rsidP="00BC0404">
      <w:pPr>
        <w:spacing w:after="0"/>
        <w:ind w:right="720"/>
      </w:pPr>
      <w:r>
        <w:t xml:space="preserve">Where do we find women at work or at play in the world of sport? This assignment asks you, in creative and interesting ways, to bring together what you know and what </w:t>
      </w:r>
      <w:proofErr w:type="gramStart"/>
      <w:r>
        <w:t>you’ve</w:t>
      </w:r>
      <w:proofErr w:type="gramEnd"/>
      <w:r>
        <w:t xml:space="preserve"> learned about women, sport, and the body by observing or participating in the culture of women’s sports. Observe or experience a place, a game, an event—the actions, the people, the site; do some research on it; and write about it. Examples include volunteering for Girls on the Run 5k, attending a Minnesota </w:t>
      </w:r>
      <w:proofErr w:type="spellStart"/>
      <w:r>
        <w:t>RollerGirls</w:t>
      </w:r>
      <w:proofErr w:type="spellEnd"/>
      <w:r>
        <w:t xml:space="preserve"> bout or a Minnesota </w:t>
      </w:r>
      <w:r w:rsidR="006D62B3">
        <w:t xml:space="preserve">Twin Cities Amazons Rugby match. Visit a mostly male sports space, or, visit a mostly female sports space. More details to come, but this assignment asks you to weave together information </w:t>
      </w:r>
      <w:proofErr w:type="gramStart"/>
      <w:r w:rsidR="006D62B3">
        <w:t>you’ve</w:t>
      </w:r>
      <w:proofErr w:type="gramEnd"/>
      <w:r w:rsidR="006D62B3">
        <w:t xml:space="preserve"> acquired from our readings, from your historical research, from your contemporary research, and from your personal experience and observation. </w:t>
      </w:r>
      <w:proofErr w:type="spellStart"/>
      <w:r w:rsidR="006D62B3">
        <w:t>Autoethnography</w:t>
      </w:r>
      <w:proofErr w:type="spellEnd"/>
      <w:r w:rsidR="006D62B3">
        <w:t xml:space="preserve"> is a way to make ethnography first-person personal. </w:t>
      </w:r>
    </w:p>
    <w:p w:rsidR="00BC0404" w:rsidRDefault="00BC0404" w:rsidP="00BC0404">
      <w:pPr>
        <w:spacing w:after="0" w:line="276" w:lineRule="auto"/>
        <w:ind w:right="-270"/>
        <w:rPr>
          <w:rFonts w:cs="Arial"/>
          <w:b/>
        </w:rPr>
      </w:pPr>
    </w:p>
    <w:p w:rsidR="00BC0404" w:rsidRDefault="00BC0404" w:rsidP="00BC0404">
      <w:pPr>
        <w:spacing w:after="0" w:line="276" w:lineRule="auto"/>
        <w:ind w:right="-270"/>
        <w:rPr>
          <w:rFonts w:cs="Arial"/>
          <w:b/>
        </w:rPr>
      </w:pPr>
    </w:p>
    <w:p w:rsidR="00591F19" w:rsidRPr="00464A59" w:rsidRDefault="00591F19" w:rsidP="00BC0404">
      <w:pPr>
        <w:spacing w:after="0" w:line="276" w:lineRule="auto"/>
        <w:ind w:right="-270"/>
        <w:rPr>
          <w:rFonts w:cs="Arial"/>
          <w:b/>
        </w:rPr>
      </w:pPr>
      <w:r w:rsidRPr="00464A59">
        <w:rPr>
          <w:rFonts w:cs="Arial"/>
          <w:b/>
        </w:rPr>
        <w:t>Research Project</w:t>
      </w:r>
      <w:r w:rsidR="00464A59">
        <w:rPr>
          <w:rFonts w:cs="Arial"/>
          <w:b/>
        </w:rPr>
        <w:t xml:space="preserve"> (25%)</w:t>
      </w:r>
    </w:p>
    <w:p w:rsidR="00AB7B9A" w:rsidRPr="00464A59" w:rsidRDefault="006D62B3" w:rsidP="00BC0404">
      <w:pPr>
        <w:spacing w:after="0" w:line="276" w:lineRule="auto"/>
        <w:ind w:right="-270"/>
        <w:rPr>
          <w:rFonts w:cs="Arial"/>
        </w:rPr>
      </w:pPr>
      <w:r w:rsidRPr="00464A59">
        <w:rPr>
          <w:rFonts w:cs="Arial"/>
          <w:b/>
        </w:rPr>
        <w:t>~7</w:t>
      </w:r>
      <w:r w:rsidR="00AB7B9A" w:rsidRPr="00464A59">
        <w:rPr>
          <w:rFonts w:cs="Arial"/>
          <w:b/>
        </w:rPr>
        <w:t xml:space="preserve"> page Literature and / or T</w:t>
      </w:r>
      <w:r w:rsidRPr="00464A59">
        <w:rPr>
          <w:rFonts w:cs="Arial"/>
          <w:b/>
        </w:rPr>
        <w:t>heory focused Research Essay (25</w:t>
      </w:r>
      <w:r w:rsidR="00AB7B9A" w:rsidRPr="00464A59">
        <w:rPr>
          <w:rFonts w:cs="Arial"/>
          <w:b/>
        </w:rPr>
        <w:t>%)</w:t>
      </w:r>
    </w:p>
    <w:p w:rsidR="00AB7B9A" w:rsidRPr="00464A59" w:rsidRDefault="00AB7B9A" w:rsidP="00AB7B9A">
      <w:pPr>
        <w:pStyle w:val="ListParagraph"/>
        <w:numPr>
          <w:ilvl w:val="0"/>
          <w:numId w:val="4"/>
        </w:numPr>
        <w:spacing w:line="276" w:lineRule="auto"/>
        <w:ind w:right="-270"/>
        <w:rPr>
          <w:rFonts w:asciiTheme="minorHAnsi" w:hAnsiTheme="minorHAnsi" w:cs="Arial"/>
          <w:sz w:val="22"/>
          <w:szCs w:val="22"/>
        </w:rPr>
      </w:pPr>
      <w:r w:rsidRPr="00464A59">
        <w:rPr>
          <w:rFonts w:asciiTheme="minorHAnsi" w:hAnsiTheme="minorHAnsi" w:cs="Arial"/>
          <w:sz w:val="22"/>
          <w:szCs w:val="22"/>
        </w:rPr>
        <w:t xml:space="preserve">Inspired by class readings and assignments, expand / reshape / revise your writing and research to create a </w:t>
      </w:r>
      <w:r w:rsidR="006D62B3" w:rsidRPr="00464A59">
        <w:rPr>
          <w:rFonts w:asciiTheme="minorHAnsi" w:hAnsiTheme="minorHAnsi" w:cs="Arial"/>
          <w:sz w:val="22"/>
          <w:szCs w:val="22"/>
        </w:rPr>
        <w:t>~7</w:t>
      </w:r>
      <w:r w:rsidRPr="00464A59">
        <w:rPr>
          <w:rFonts w:asciiTheme="minorHAnsi" w:hAnsiTheme="minorHAnsi" w:cs="Arial"/>
          <w:sz w:val="22"/>
          <w:szCs w:val="22"/>
        </w:rPr>
        <w:t>-page literature and / or theory focused essay</w:t>
      </w:r>
    </w:p>
    <w:p w:rsidR="00AB7B9A" w:rsidRPr="00464A59" w:rsidRDefault="00AB7B9A" w:rsidP="00AB7B9A">
      <w:pPr>
        <w:pStyle w:val="ListParagraph"/>
        <w:numPr>
          <w:ilvl w:val="0"/>
          <w:numId w:val="4"/>
        </w:numPr>
        <w:spacing w:line="276" w:lineRule="auto"/>
        <w:ind w:right="-270"/>
        <w:rPr>
          <w:rFonts w:asciiTheme="minorHAnsi" w:hAnsiTheme="minorHAnsi" w:cs="Arial"/>
          <w:sz w:val="22"/>
          <w:szCs w:val="22"/>
        </w:rPr>
      </w:pPr>
      <w:r w:rsidRPr="00464A59">
        <w:rPr>
          <w:rFonts w:asciiTheme="minorHAnsi" w:hAnsiTheme="minorHAnsi" w:cs="Arial"/>
          <w:sz w:val="22"/>
          <w:szCs w:val="22"/>
        </w:rPr>
        <w:t xml:space="preserve">Use the </w:t>
      </w:r>
      <w:r w:rsidR="009E66EC" w:rsidRPr="00464A59">
        <w:rPr>
          <w:rFonts w:asciiTheme="minorHAnsi" w:hAnsiTheme="minorHAnsi" w:cs="Arial"/>
          <w:sz w:val="22"/>
          <w:szCs w:val="22"/>
        </w:rPr>
        <w:t>assignments</w:t>
      </w:r>
      <w:r w:rsidR="006D62B3" w:rsidRPr="00464A59">
        <w:rPr>
          <w:rFonts w:asciiTheme="minorHAnsi" w:hAnsiTheme="minorHAnsi" w:cs="Arial"/>
          <w:sz w:val="22"/>
          <w:szCs w:val="22"/>
        </w:rPr>
        <w:t xml:space="preserve"> </w:t>
      </w:r>
      <w:proofErr w:type="gramStart"/>
      <w:r w:rsidR="006D62B3" w:rsidRPr="00464A59">
        <w:rPr>
          <w:rFonts w:asciiTheme="minorHAnsi" w:hAnsiTheme="minorHAnsi" w:cs="Arial"/>
          <w:sz w:val="22"/>
          <w:szCs w:val="22"/>
        </w:rPr>
        <w:t>you’</w:t>
      </w:r>
      <w:r w:rsidR="009E66EC" w:rsidRPr="00464A59">
        <w:rPr>
          <w:rFonts w:asciiTheme="minorHAnsi" w:hAnsiTheme="minorHAnsi" w:cs="Arial"/>
          <w:sz w:val="22"/>
          <w:szCs w:val="22"/>
        </w:rPr>
        <w:t>ve</w:t>
      </w:r>
      <w:proofErr w:type="gramEnd"/>
      <w:r w:rsidR="009E66EC" w:rsidRPr="00464A59">
        <w:rPr>
          <w:rFonts w:asciiTheme="minorHAnsi" w:hAnsiTheme="minorHAnsi" w:cs="Arial"/>
          <w:sz w:val="22"/>
          <w:szCs w:val="22"/>
        </w:rPr>
        <w:t xml:space="preserve"> completed</w:t>
      </w:r>
      <w:r w:rsidR="006D62B3" w:rsidRPr="00464A59">
        <w:rPr>
          <w:rFonts w:asciiTheme="minorHAnsi" w:hAnsiTheme="minorHAnsi" w:cs="Arial"/>
          <w:sz w:val="22"/>
          <w:szCs w:val="22"/>
        </w:rPr>
        <w:t xml:space="preserve"> thus far</w:t>
      </w:r>
      <w:r w:rsidRPr="00464A59">
        <w:rPr>
          <w:rFonts w:asciiTheme="minorHAnsi" w:hAnsiTheme="minorHAnsi" w:cs="Arial"/>
          <w:sz w:val="22"/>
          <w:szCs w:val="22"/>
        </w:rPr>
        <w:t xml:space="preserve"> as building blocks for the Research Essay. Use all three to explore one important topic. Examples: women’s dress reform; bicycling and social and political reform; female gendered words as sports pejoratives; the fight to allow women in the Olympic games (or some particular sport within the games);</w:t>
      </w:r>
      <w:r w:rsidR="00464A59" w:rsidRPr="00464A59">
        <w:rPr>
          <w:rFonts w:asciiTheme="minorHAnsi" w:hAnsiTheme="minorHAnsi" w:cs="Arial"/>
          <w:sz w:val="22"/>
          <w:szCs w:val="22"/>
        </w:rPr>
        <w:t xml:space="preserve"> sport and the procreative body,</w:t>
      </w:r>
      <w:r w:rsidRPr="00464A59">
        <w:rPr>
          <w:rFonts w:asciiTheme="minorHAnsi" w:hAnsiTheme="minorHAnsi" w:cs="Arial"/>
          <w:sz w:val="22"/>
          <w:szCs w:val="22"/>
        </w:rPr>
        <w:t xml:space="preserve"> etc. </w:t>
      </w:r>
    </w:p>
    <w:p w:rsidR="00464A59" w:rsidRPr="00464A59" w:rsidRDefault="00464A59" w:rsidP="00AB7B9A">
      <w:pPr>
        <w:pStyle w:val="ListParagraph"/>
        <w:numPr>
          <w:ilvl w:val="0"/>
          <w:numId w:val="4"/>
        </w:numPr>
        <w:spacing w:line="276" w:lineRule="auto"/>
        <w:ind w:right="-270"/>
        <w:rPr>
          <w:rFonts w:asciiTheme="minorHAnsi" w:hAnsiTheme="minorHAnsi" w:cs="Arial"/>
          <w:sz w:val="22"/>
          <w:szCs w:val="22"/>
        </w:rPr>
      </w:pPr>
      <w:r w:rsidRPr="00464A59">
        <w:rPr>
          <w:rFonts w:asciiTheme="minorHAnsi" w:hAnsiTheme="minorHAnsi" w:cs="Arial"/>
          <w:sz w:val="22"/>
          <w:szCs w:val="22"/>
        </w:rPr>
        <w:t xml:space="preserve">Include at least one </w:t>
      </w:r>
      <w:r w:rsidR="00AB7B9A" w:rsidRPr="00464A59">
        <w:rPr>
          <w:rFonts w:asciiTheme="minorHAnsi" w:hAnsiTheme="minorHAnsi" w:cs="Arial"/>
          <w:sz w:val="22"/>
          <w:szCs w:val="22"/>
        </w:rPr>
        <w:t xml:space="preserve">close reading analysis </w:t>
      </w:r>
      <w:r w:rsidRPr="00464A59">
        <w:rPr>
          <w:rFonts w:asciiTheme="minorHAnsi" w:hAnsiTheme="minorHAnsi" w:cs="Arial"/>
          <w:sz w:val="22"/>
          <w:szCs w:val="22"/>
        </w:rPr>
        <w:t>of a passage from our course texts</w:t>
      </w:r>
      <w:r w:rsidR="00AB7B9A" w:rsidRPr="00464A59">
        <w:rPr>
          <w:rFonts w:asciiTheme="minorHAnsi" w:hAnsiTheme="minorHAnsi" w:cs="Arial"/>
          <w:sz w:val="22"/>
          <w:szCs w:val="22"/>
        </w:rPr>
        <w:t xml:space="preserve">. </w:t>
      </w:r>
    </w:p>
    <w:p w:rsidR="00AB7B9A" w:rsidRPr="00464A59" w:rsidRDefault="00AB7B9A" w:rsidP="00AB7B9A">
      <w:pPr>
        <w:pStyle w:val="ListParagraph"/>
        <w:numPr>
          <w:ilvl w:val="0"/>
          <w:numId w:val="4"/>
        </w:numPr>
        <w:spacing w:line="276" w:lineRule="auto"/>
        <w:ind w:right="-270"/>
        <w:rPr>
          <w:rFonts w:asciiTheme="minorHAnsi" w:hAnsiTheme="minorHAnsi" w:cs="Arial"/>
          <w:sz w:val="22"/>
          <w:szCs w:val="22"/>
        </w:rPr>
      </w:pPr>
      <w:r w:rsidRPr="00464A59">
        <w:rPr>
          <w:rFonts w:asciiTheme="minorHAnsi" w:hAnsiTheme="minorHAnsi" w:cs="Arial"/>
          <w:sz w:val="22"/>
          <w:szCs w:val="22"/>
        </w:rPr>
        <w:t>Reference one or more of our theoretical or historical</w:t>
      </w:r>
      <w:r w:rsidR="00464A59" w:rsidRPr="00464A59">
        <w:rPr>
          <w:rFonts w:asciiTheme="minorHAnsi" w:hAnsiTheme="minorHAnsi" w:cs="Arial"/>
          <w:sz w:val="22"/>
          <w:szCs w:val="22"/>
        </w:rPr>
        <w:t xml:space="preserve"> texts</w:t>
      </w:r>
    </w:p>
    <w:p w:rsidR="00AB7B9A" w:rsidRPr="00464A59" w:rsidRDefault="00AB7B9A" w:rsidP="00AB7B9A">
      <w:pPr>
        <w:pStyle w:val="ListParagraph"/>
        <w:numPr>
          <w:ilvl w:val="0"/>
          <w:numId w:val="4"/>
        </w:numPr>
        <w:spacing w:line="276" w:lineRule="auto"/>
        <w:ind w:right="-270"/>
        <w:rPr>
          <w:rFonts w:asciiTheme="minorHAnsi" w:hAnsiTheme="minorHAnsi" w:cs="Arial"/>
          <w:sz w:val="22"/>
          <w:szCs w:val="22"/>
        </w:rPr>
      </w:pPr>
      <w:r w:rsidRPr="00464A59">
        <w:rPr>
          <w:rFonts w:asciiTheme="minorHAnsi" w:hAnsiTheme="minorHAnsi" w:cs="Arial"/>
          <w:sz w:val="22"/>
          <w:szCs w:val="22"/>
        </w:rPr>
        <w:t xml:space="preserve">A very rough draft of your essay will be due </w:t>
      </w:r>
      <w:r w:rsidR="00464A59" w:rsidRPr="00464A59">
        <w:rPr>
          <w:rFonts w:asciiTheme="minorHAnsi" w:hAnsiTheme="minorHAnsi" w:cs="Arial"/>
          <w:sz w:val="22"/>
          <w:szCs w:val="22"/>
        </w:rPr>
        <w:t>during that last month of the term</w:t>
      </w:r>
      <w:r w:rsidRPr="00464A59">
        <w:rPr>
          <w:rFonts w:asciiTheme="minorHAnsi" w:hAnsiTheme="minorHAnsi" w:cs="Arial"/>
          <w:sz w:val="22"/>
          <w:szCs w:val="22"/>
        </w:rPr>
        <w:t xml:space="preserve"> so I can give you some feedback</w:t>
      </w:r>
      <w:r w:rsidR="00464A59" w:rsidRPr="00464A59">
        <w:rPr>
          <w:rFonts w:asciiTheme="minorHAnsi" w:hAnsiTheme="minorHAnsi" w:cs="Arial"/>
          <w:sz w:val="22"/>
          <w:szCs w:val="22"/>
        </w:rPr>
        <w:t>, but feel free to pop in to office hours anytime to talk over ideas</w:t>
      </w:r>
    </w:p>
    <w:p w:rsidR="00AB7B9A" w:rsidRPr="00C06FA5" w:rsidRDefault="00AB7B9A" w:rsidP="00AB7B9A">
      <w:pPr>
        <w:pBdr>
          <w:bottom w:val="single" w:sz="4" w:space="1" w:color="auto"/>
        </w:pBdr>
        <w:spacing w:line="276" w:lineRule="auto"/>
        <w:rPr>
          <w:b/>
          <w:color w:val="C00000"/>
        </w:rPr>
      </w:pPr>
    </w:p>
    <w:p w:rsidR="00F677D9" w:rsidRDefault="00F677D9">
      <w:pPr>
        <w:rPr>
          <w:rFonts w:cs="Arial"/>
          <w:color w:val="C00000"/>
          <w:sz w:val="20"/>
          <w:szCs w:val="20"/>
        </w:rPr>
      </w:pPr>
      <w:r>
        <w:rPr>
          <w:rFonts w:cs="Arial"/>
          <w:color w:val="C00000"/>
          <w:sz w:val="20"/>
          <w:szCs w:val="20"/>
        </w:rPr>
        <w:br w:type="page"/>
      </w:r>
    </w:p>
    <w:p w:rsidR="00AB7B9A" w:rsidRPr="00F677D9" w:rsidRDefault="00AB7B9A" w:rsidP="00AB7B9A">
      <w:pPr>
        <w:pBdr>
          <w:top w:val="single" w:sz="4" w:space="1" w:color="auto"/>
          <w:bottom w:val="single" w:sz="4" w:space="1" w:color="auto"/>
        </w:pBdr>
        <w:spacing w:line="276" w:lineRule="auto"/>
        <w:jc w:val="center"/>
        <w:rPr>
          <w:rFonts w:ascii="Times New Roman" w:hAnsi="Times New Roman"/>
          <w:b/>
        </w:rPr>
      </w:pPr>
      <w:r w:rsidRPr="00F677D9">
        <w:rPr>
          <w:rFonts w:ascii="Times New Roman" w:hAnsi="Times New Roman"/>
          <w:b/>
        </w:rPr>
        <w:lastRenderedPageBreak/>
        <w:t xml:space="preserve">All schedules </w:t>
      </w:r>
      <w:proofErr w:type="gramStart"/>
      <w:r w:rsidRPr="00F677D9">
        <w:rPr>
          <w:rFonts w:ascii="Times New Roman" w:hAnsi="Times New Roman"/>
          <w:b/>
        </w:rPr>
        <w:t>may be altered</w:t>
      </w:r>
      <w:proofErr w:type="gramEnd"/>
      <w:r w:rsidRPr="00F677D9">
        <w:rPr>
          <w:rFonts w:ascii="Times New Roman" w:hAnsi="Times New Roman"/>
          <w:b/>
        </w:rPr>
        <w:t xml:space="preserve">. </w:t>
      </w:r>
      <w:r w:rsidRPr="00F677D9">
        <w:rPr>
          <w:rFonts w:ascii="Times New Roman" w:hAnsi="Times New Roman"/>
          <w:b/>
          <w:i/>
        </w:rPr>
        <w:t>Check with classmates</w:t>
      </w:r>
      <w:r w:rsidRPr="00F677D9">
        <w:rPr>
          <w:rFonts w:ascii="Times New Roman" w:hAnsi="Times New Roman"/>
          <w:b/>
        </w:rPr>
        <w:t xml:space="preserve"> if you miss class.</w:t>
      </w:r>
    </w:p>
    <w:p w:rsidR="001C21AC" w:rsidRDefault="001C21AC" w:rsidP="001C21AC">
      <w:pPr>
        <w:spacing w:after="0"/>
        <w:rPr>
          <w:rFonts w:cstheme="minorHAnsi"/>
          <w:b/>
          <w:bCs/>
        </w:rPr>
      </w:pPr>
      <w:r w:rsidRPr="008117F1">
        <w:rPr>
          <w:rFonts w:cstheme="minorHAnsi"/>
          <w:b/>
          <w:bCs/>
        </w:rPr>
        <w:t xml:space="preserve">Women, Sport, </w:t>
      </w:r>
      <w:r>
        <w:rPr>
          <w:rFonts w:cstheme="minorHAnsi"/>
          <w:b/>
          <w:bCs/>
        </w:rPr>
        <w:t xml:space="preserve">History, </w:t>
      </w:r>
      <w:r w:rsidRPr="008117F1">
        <w:rPr>
          <w:rFonts w:cstheme="minorHAnsi"/>
          <w:b/>
          <w:bCs/>
        </w:rPr>
        <w:t>and Agency</w:t>
      </w:r>
      <w:r>
        <w:rPr>
          <w:rFonts w:cstheme="minorHAnsi"/>
          <w:b/>
          <w:bCs/>
        </w:rPr>
        <w:t xml:space="preserve"> (</w:t>
      </w:r>
      <w:r w:rsidRPr="00F677D9">
        <w:rPr>
          <w:rFonts w:cstheme="minorHAnsi"/>
          <w:b/>
          <w:bCs/>
          <w:i/>
        </w:rPr>
        <w:t>or</w:t>
      </w:r>
      <w:r w:rsidR="00F677D9">
        <w:rPr>
          <w:rFonts w:cstheme="minorHAnsi"/>
          <w:b/>
          <w:bCs/>
        </w:rPr>
        <w:t xml:space="preserve"> Women are Change-M</w:t>
      </w:r>
      <w:r>
        <w:rPr>
          <w:rFonts w:cstheme="minorHAnsi"/>
          <w:b/>
          <w:bCs/>
        </w:rPr>
        <w:t xml:space="preserve">aking </w:t>
      </w:r>
      <w:proofErr w:type="spellStart"/>
      <w:r>
        <w:rPr>
          <w:rFonts w:cstheme="minorHAnsi"/>
          <w:b/>
          <w:bCs/>
        </w:rPr>
        <w:t>Badasses</w:t>
      </w:r>
      <w:proofErr w:type="spellEnd"/>
      <w:r>
        <w:rPr>
          <w:rFonts w:cstheme="minorHAnsi"/>
          <w:b/>
          <w:bCs/>
        </w:rPr>
        <w:t>)</w:t>
      </w:r>
      <w:r>
        <w:rPr>
          <w:rFonts w:cstheme="minorHAnsi"/>
          <w:b/>
          <w:bCs/>
        </w:rPr>
        <w:tab/>
      </w:r>
    </w:p>
    <w:p w:rsidR="00AE313C" w:rsidRDefault="00AE313C" w:rsidP="001C21AC">
      <w:pPr>
        <w:spacing w:after="0"/>
        <w:rPr>
          <w:rFonts w:cstheme="minorHAnsi"/>
          <w:bCs/>
        </w:rPr>
      </w:pPr>
      <w:r w:rsidRPr="00994751">
        <w:rPr>
          <w:rFonts w:cstheme="minorHAnsi"/>
          <w:b/>
          <w:bCs/>
        </w:rPr>
        <w:t>Questions to Consider</w:t>
      </w:r>
      <w:r>
        <w:rPr>
          <w:rFonts w:cstheme="minorHAnsi"/>
          <w:bCs/>
        </w:rPr>
        <w:t>:</w:t>
      </w:r>
      <w:r w:rsidR="005F1E57">
        <w:rPr>
          <w:rFonts w:cstheme="minorHAnsi"/>
          <w:bCs/>
        </w:rPr>
        <w:t xml:space="preserve"> What makes a person an athlete? How does sport reflect society? How does sport create society? Do we tend to categorize women’s sport as participatory and men’s sport as competitive—historically and / or in present day?</w:t>
      </w:r>
      <w:r w:rsidR="00994751">
        <w:rPr>
          <w:rFonts w:cstheme="minorHAnsi"/>
          <w:bCs/>
        </w:rPr>
        <w:t xml:space="preserve"> What normalized narratives has sport created?</w:t>
      </w:r>
    </w:p>
    <w:p w:rsidR="00AE313C" w:rsidRPr="005F1E57" w:rsidRDefault="00AE313C" w:rsidP="001C21AC">
      <w:pPr>
        <w:spacing w:after="0"/>
        <w:rPr>
          <w:rFonts w:cstheme="minorHAnsi"/>
          <w:bCs/>
        </w:rPr>
      </w:pPr>
      <w:r w:rsidRPr="00994751">
        <w:rPr>
          <w:rFonts w:cstheme="minorHAnsi"/>
          <w:b/>
          <w:bCs/>
        </w:rPr>
        <w:t>Primary Text</w:t>
      </w:r>
      <w:r w:rsidR="005F1E57" w:rsidRPr="00994751">
        <w:rPr>
          <w:rFonts w:cstheme="minorHAnsi"/>
          <w:b/>
          <w:bCs/>
        </w:rPr>
        <w:t>s</w:t>
      </w:r>
      <w:r>
        <w:rPr>
          <w:rFonts w:cstheme="minorHAnsi"/>
          <w:bCs/>
        </w:rPr>
        <w:t>:</w:t>
      </w:r>
      <w:r w:rsidR="005F1E57">
        <w:rPr>
          <w:rFonts w:cstheme="minorHAnsi"/>
          <w:bCs/>
        </w:rPr>
        <w:t xml:space="preserve"> </w:t>
      </w:r>
      <w:r w:rsidR="005F1E57">
        <w:rPr>
          <w:rFonts w:cstheme="minorHAnsi"/>
          <w:bCs/>
          <w:i/>
        </w:rPr>
        <w:t>Around the World on Two Wheels</w:t>
      </w:r>
      <w:r w:rsidR="005F1E57">
        <w:rPr>
          <w:rFonts w:cstheme="minorHAnsi"/>
          <w:bCs/>
        </w:rPr>
        <w:t xml:space="preserve"> and </w:t>
      </w:r>
      <w:r w:rsidR="005F1E57">
        <w:rPr>
          <w:rFonts w:cstheme="minorHAnsi"/>
          <w:bCs/>
          <w:i/>
        </w:rPr>
        <w:t>Full-Court Quest</w:t>
      </w:r>
    </w:p>
    <w:p w:rsidR="00AE313C" w:rsidRDefault="00AE313C" w:rsidP="001C21AC">
      <w:pPr>
        <w:spacing w:after="0"/>
        <w:rPr>
          <w:rFonts w:cstheme="minorHAnsi"/>
          <w:bCs/>
        </w:rPr>
      </w:pPr>
      <w:r w:rsidRPr="00994751">
        <w:rPr>
          <w:rFonts w:cstheme="minorHAnsi"/>
          <w:b/>
          <w:bCs/>
        </w:rPr>
        <w:t>Primary Assignment</w:t>
      </w:r>
      <w:r>
        <w:rPr>
          <w:rFonts w:cstheme="minorHAnsi"/>
          <w:bCs/>
        </w:rPr>
        <w:t>:</w:t>
      </w:r>
      <w:r w:rsidR="005F1E57">
        <w:rPr>
          <w:rFonts w:cstheme="minorHAnsi"/>
          <w:bCs/>
        </w:rPr>
        <w:t xml:space="preserve"> Interactive, Online Timeline</w:t>
      </w:r>
    </w:p>
    <w:p w:rsidR="00C6168D" w:rsidRDefault="00994751" w:rsidP="001C21AC">
      <w:pPr>
        <w:spacing w:after="0"/>
        <w:rPr>
          <w:rFonts w:cstheme="minorHAnsi"/>
          <w:bCs/>
        </w:rPr>
      </w:pPr>
      <w:r>
        <w:rPr>
          <w:rFonts w:cstheme="minorHAnsi"/>
          <w:b/>
          <w:bCs/>
        </w:rPr>
        <w:t>Video</w:t>
      </w:r>
      <w:r w:rsidR="00C6168D">
        <w:rPr>
          <w:rFonts w:cstheme="minorHAnsi"/>
          <w:bCs/>
        </w:rPr>
        <w:t xml:space="preserve">: </w:t>
      </w:r>
      <w:hyperlink r:id="rId7" w:history="1">
        <w:r w:rsidR="00C6168D" w:rsidRPr="00B66AE0">
          <w:rPr>
            <w:rStyle w:val="Hyperlink"/>
            <w:rFonts w:cstheme="minorHAnsi"/>
            <w:bCs/>
          </w:rPr>
          <w:t>https://www.youtube.com/watch?v=x5d80Rxefh4</w:t>
        </w:r>
      </w:hyperlink>
      <w:r w:rsidR="00C6168D">
        <w:rPr>
          <w:rFonts w:cstheme="minorHAnsi"/>
          <w:bCs/>
        </w:rPr>
        <w:t xml:space="preserve">  (The </w:t>
      </w:r>
      <w:proofErr w:type="spellStart"/>
      <w:r w:rsidR="00C6168D">
        <w:rPr>
          <w:rFonts w:cstheme="minorHAnsi"/>
          <w:bCs/>
        </w:rPr>
        <w:t>Schimmel</w:t>
      </w:r>
      <w:proofErr w:type="spellEnd"/>
      <w:r w:rsidR="00C6168D">
        <w:rPr>
          <w:rFonts w:cstheme="minorHAnsi"/>
          <w:bCs/>
        </w:rPr>
        <w:t xml:space="preserve"> Effect)</w:t>
      </w:r>
    </w:p>
    <w:p w:rsidR="00F677D9" w:rsidRDefault="00F677D9" w:rsidP="009E0358">
      <w:pPr>
        <w:spacing w:after="0"/>
        <w:rPr>
          <w:rFonts w:cstheme="minorHAnsi"/>
          <w:bCs/>
        </w:rPr>
      </w:pPr>
    </w:p>
    <w:tbl>
      <w:tblPr>
        <w:tblStyle w:val="TableGrid"/>
        <w:tblW w:w="0" w:type="auto"/>
        <w:tblLook w:val="04A0" w:firstRow="1" w:lastRow="0" w:firstColumn="1" w:lastColumn="0" w:noHBand="0" w:noVBand="1"/>
      </w:tblPr>
      <w:tblGrid>
        <w:gridCol w:w="1525"/>
        <w:gridCol w:w="2160"/>
        <w:gridCol w:w="1980"/>
        <w:gridCol w:w="3685"/>
      </w:tblGrid>
      <w:tr w:rsidR="009A30F9" w:rsidRPr="003535F6" w:rsidTr="003535F6">
        <w:tc>
          <w:tcPr>
            <w:tcW w:w="1525" w:type="dxa"/>
            <w:shd w:val="clear" w:color="auto" w:fill="F2F2F2" w:themeFill="background1" w:themeFillShade="F2"/>
          </w:tcPr>
          <w:p w:rsidR="001C21AC" w:rsidRPr="003535F6" w:rsidRDefault="001C21AC" w:rsidP="009E0358">
            <w:pPr>
              <w:rPr>
                <w:rFonts w:cstheme="minorHAnsi"/>
                <w:b/>
                <w:bCs/>
              </w:rPr>
            </w:pPr>
            <w:r w:rsidRPr="003535F6">
              <w:rPr>
                <w:rFonts w:cstheme="minorHAnsi"/>
                <w:b/>
                <w:bCs/>
              </w:rPr>
              <w:t>Date</w:t>
            </w:r>
          </w:p>
        </w:tc>
        <w:tc>
          <w:tcPr>
            <w:tcW w:w="2160" w:type="dxa"/>
            <w:shd w:val="clear" w:color="auto" w:fill="F2F2F2" w:themeFill="background1" w:themeFillShade="F2"/>
          </w:tcPr>
          <w:p w:rsidR="00DD62F9" w:rsidRPr="003535F6" w:rsidRDefault="001C21AC" w:rsidP="009E0358">
            <w:pPr>
              <w:rPr>
                <w:rFonts w:cstheme="minorHAnsi"/>
                <w:b/>
                <w:bCs/>
              </w:rPr>
            </w:pPr>
            <w:r w:rsidRPr="003535F6">
              <w:rPr>
                <w:rFonts w:cstheme="minorHAnsi"/>
                <w:b/>
                <w:bCs/>
              </w:rPr>
              <w:t>Reading</w:t>
            </w:r>
            <w:r w:rsidR="00B67DEC" w:rsidRPr="003535F6">
              <w:rPr>
                <w:rFonts w:cstheme="minorHAnsi"/>
                <w:b/>
                <w:bCs/>
              </w:rPr>
              <w:t xml:space="preserve"> due</w:t>
            </w:r>
            <w:r w:rsidR="005913DA">
              <w:rPr>
                <w:rFonts w:cstheme="minorHAnsi"/>
                <w:b/>
                <w:bCs/>
              </w:rPr>
              <w:t>:</w:t>
            </w:r>
          </w:p>
          <w:p w:rsidR="001C21AC" w:rsidRPr="003535F6" w:rsidRDefault="00DD62F9" w:rsidP="009E0358">
            <w:pPr>
              <w:rPr>
                <w:rFonts w:cstheme="minorHAnsi"/>
                <w:b/>
                <w:bCs/>
              </w:rPr>
            </w:pPr>
            <w:r w:rsidRPr="003535F6">
              <w:rPr>
                <w:rFonts w:cstheme="minorHAnsi"/>
                <w:b/>
                <w:bCs/>
              </w:rPr>
              <w:t>Come to class having read the following…</w:t>
            </w:r>
            <w:r w:rsidR="00B67DEC" w:rsidRPr="003535F6">
              <w:rPr>
                <w:rFonts w:cstheme="minorHAnsi"/>
                <w:b/>
                <w:bCs/>
              </w:rPr>
              <w:t xml:space="preserve">                  </w:t>
            </w:r>
          </w:p>
        </w:tc>
        <w:tc>
          <w:tcPr>
            <w:tcW w:w="1980" w:type="dxa"/>
            <w:shd w:val="clear" w:color="auto" w:fill="F2F2F2" w:themeFill="background1" w:themeFillShade="F2"/>
          </w:tcPr>
          <w:p w:rsidR="00DD62F9" w:rsidRPr="003535F6" w:rsidRDefault="001C21AC" w:rsidP="009E0358">
            <w:pPr>
              <w:rPr>
                <w:rFonts w:cstheme="minorHAnsi"/>
                <w:b/>
                <w:bCs/>
              </w:rPr>
            </w:pPr>
            <w:r w:rsidRPr="003535F6">
              <w:rPr>
                <w:rFonts w:cstheme="minorHAnsi"/>
                <w:b/>
                <w:bCs/>
              </w:rPr>
              <w:t>Writing</w:t>
            </w:r>
            <w:r w:rsidR="005913DA">
              <w:rPr>
                <w:rFonts w:cstheme="minorHAnsi"/>
                <w:b/>
                <w:bCs/>
              </w:rPr>
              <w:t xml:space="preserve"> due:</w:t>
            </w:r>
            <w:r w:rsidR="00B67DEC" w:rsidRPr="003535F6">
              <w:rPr>
                <w:rFonts w:cstheme="minorHAnsi"/>
                <w:b/>
                <w:bCs/>
              </w:rPr>
              <w:t xml:space="preserve">     </w:t>
            </w:r>
          </w:p>
          <w:p w:rsidR="001C21AC" w:rsidRPr="003535F6" w:rsidRDefault="00DD62F9" w:rsidP="009E0358">
            <w:pPr>
              <w:rPr>
                <w:rFonts w:cstheme="minorHAnsi"/>
                <w:b/>
                <w:bCs/>
              </w:rPr>
            </w:pPr>
            <w:r w:rsidRPr="003535F6">
              <w:rPr>
                <w:rFonts w:cstheme="minorHAnsi"/>
                <w:b/>
                <w:bCs/>
              </w:rPr>
              <w:t>Come to class having written…</w:t>
            </w:r>
            <w:r w:rsidR="00B67DEC" w:rsidRPr="003535F6">
              <w:rPr>
                <w:rFonts w:cstheme="minorHAnsi"/>
                <w:b/>
                <w:bCs/>
              </w:rPr>
              <w:t xml:space="preserve">             </w:t>
            </w:r>
          </w:p>
        </w:tc>
        <w:tc>
          <w:tcPr>
            <w:tcW w:w="3685" w:type="dxa"/>
            <w:shd w:val="clear" w:color="auto" w:fill="F2F2F2" w:themeFill="background1" w:themeFillShade="F2"/>
          </w:tcPr>
          <w:p w:rsidR="001C21AC" w:rsidRPr="003535F6" w:rsidRDefault="001C21AC" w:rsidP="009E0358">
            <w:pPr>
              <w:rPr>
                <w:rFonts w:cstheme="minorHAnsi"/>
                <w:b/>
                <w:bCs/>
              </w:rPr>
            </w:pPr>
            <w:r w:rsidRPr="003535F6">
              <w:rPr>
                <w:rFonts w:cstheme="minorHAnsi"/>
                <w:b/>
                <w:bCs/>
              </w:rPr>
              <w:t>In Class Activities</w:t>
            </w:r>
            <w:r w:rsidR="005913DA">
              <w:rPr>
                <w:rFonts w:cstheme="minorHAnsi"/>
                <w:b/>
                <w:bCs/>
              </w:rPr>
              <w:t>:</w:t>
            </w:r>
          </w:p>
          <w:p w:rsidR="001643C2" w:rsidRPr="003535F6" w:rsidRDefault="005913DA" w:rsidP="009E0358">
            <w:pPr>
              <w:rPr>
                <w:rFonts w:cstheme="minorHAnsi"/>
                <w:b/>
                <w:bCs/>
              </w:rPr>
            </w:pPr>
            <w:r>
              <w:rPr>
                <w:rFonts w:cstheme="minorHAnsi"/>
                <w:b/>
                <w:bCs/>
              </w:rPr>
              <w:t>This is how we’ll</w:t>
            </w:r>
            <w:bookmarkStart w:id="0" w:name="_GoBack"/>
            <w:bookmarkEnd w:id="0"/>
            <w:r w:rsidR="001643C2" w:rsidRPr="003535F6">
              <w:rPr>
                <w:rFonts w:cstheme="minorHAnsi"/>
                <w:b/>
                <w:bCs/>
              </w:rPr>
              <w:t xml:space="preserve"> use that reading and writing for better learning</w:t>
            </w:r>
          </w:p>
          <w:p w:rsidR="001643C2" w:rsidRPr="003535F6" w:rsidRDefault="001643C2" w:rsidP="009E0358">
            <w:pPr>
              <w:rPr>
                <w:rFonts w:cstheme="minorHAnsi"/>
                <w:b/>
                <w:bCs/>
              </w:rPr>
            </w:pPr>
          </w:p>
        </w:tc>
      </w:tr>
      <w:tr w:rsidR="00C6168D" w:rsidTr="00DD62F9">
        <w:tc>
          <w:tcPr>
            <w:tcW w:w="1525" w:type="dxa"/>
          </w:tcPr>
          <w:p w:rsidR="00AE313C" w:rsidRDefault="00AE313C" w:rsidP="00B67DEC">
            <w:pPr>
              <w:rPr>
                <w:rFonts w:cstheme="minorHAnsi"/>
                <w:bCs/>
              </w:rPr>
            </w:pPr>
            <w:r>
              <w:rPr>
                <w:rFonts w:cstheme="minorHAnsi"/>
                <w:bCs/>
              </w:rPr>
              <w:t>Wednesday</w:t>
            </w:r>
          </w:p>
          <w:p w:rsidR="001C21AC" w:rsidRDefault="00B67DEC" w:rsidP="00B67DEC">
            <w:pPr>
              <w:rPr>
                <w:rFonts w:cstheme="minorHAnsi"/>
                <w:bCs/>
              </w:rPr>
            </w:pPr>
            <w:r>
              <w:rPr>
                <w:rFonts w:cstheme="minorHAnsi"/>
                <w:bCs/>
              </w:rPr>
              <w:t>September 5</w:t>
            </w:r>
          </w:p>
        </w:tc>
        <w:tc>
          <w:tcPr>
            <w:tcW w:w="2160" w:type="dxa"/>
          </w:tcPr>
          <w:p w:rsidR="001C21AC" w:rsidRDefault="001C21AC" w:rsidP="009E0358">
            <w:pPr>
              <w:rPr>
                <w:rFonts w:cstheme="minorHAnsi"/>
                <w:bCs/>
              </w:rPr>
            </w:pPr>
          </w:p>
        </w:tc>
        <w:tc>
          <w:tcPr>
            <w:tcW w:w="1980" w:type="dxa"/>
          </w:tcPr>
          <w:p w:rsidR="001C21AC" w:rsidRDefault="001C21AC" w:rsidP="009E0358">
            <w:pPr>
              <w:rPr>
                <w:rFonts w:cstheme="minorHAnsi"/>
                <w:bCs/>
              </w:rPr>
            </w:pPr>
          </w:p>
        </w:tc>
        <w:tc>
          <w:tcPr>
            <w:tcW w:w="3685" w:type="dxa"/>
          </w:tcPr>
          <w:p w:rsidR="00B67DEC" w:rsidRDefault="001643C2" w:rsidP="00B67DEC">
            <w:pPr>
              <w:rPr>
                <w:rFonts w:cstheme="minorHAnsi"/>
                <w:bCs/>
              </w:rPr>
            </w:pPr>
            <w:r>
              <w:rPr>
                <w:rFonts w:cstheme="minorHAnsi"/>
                <w:bCs/>
              </w:rPr>
              <w:t>•</w:t>
            </w:r>
            <w:r w:rsidR="00B67DEC">
              <w:rPr>
                <w:rFonts w:cstheme="minorHAnsi"/>
                <w:bCs/>
              </w:rPr>
              <w:t>Syllabus and description of assignments</w:t>
            </w:r>
          </w:p>
          <w:p w:rsidR="00B67DEC" w:rsidRDefault="001643C2" w:rsidP="00B67DEC">
            <w:pPr>
              <w:rPr>
                <w:rFonts w:cstheme="minorHAnsi"/>
                <w:bCs/>
              </w:rPr>
            </w:pPr>
            <w:r>
              <w:rPr>
                <w:rFonts w:cstheme="minorHAnsi"/>
                <w:bCs/>
              </w:rPr>
              <w:t>•</w:t>
            </w:r>
            <w:r w:rsidR="00B67DEC">
              <w:rPr>
                <w:rFonts w:cstheme="minorHAnsi"/>
                <w:bCs/>
              </w:rPr>
              <w:t>intro to compost writing</w:t>
            </w:r>
          </w:p>
          <w:p w:rsidR="00B67DEC" w:rsidRDefault="00B67DEC" w:rsidP="00B67DEC">
            <w:pPr>
              <w:rPr>
                <w:rFonts w:cstheme="minorHAnsi"/>
                <w:bCs/>
              </w:rPr>
            </w:pPr>
            <w:r w:rsidRPr="00587EE9">
              <w:rPr>
                <w:rFonts w:cstheme="minorHAnsi"/>
                <w:b/>
                <w:bCs/>
              </w:rPr>
              <w:t>writing prompts</w:t>
            </w:r>
            <w:r>
              <w:rPr>
                <w:rFonts w:cstheme="minorHAnsi"/>
                <w:bCs/>
              </w:rPr>
              <w:t xml:space="preserve">: </w:t>
            </w:r>
          </w:p>
          <w:p w:rsidR="00B67DEC" w:rsidRDefault="00B67DEC" w:rsidP="00B67DEC">
            <w:r>
              <w:t xml:space="preserve">What is the function of sport in society? What is the function of sport for women? What is the function of sport for men? What is the function of sport for you? How does playing a sport shape your relationship with your body? </w:t>
            </w:r>
          </w:p>
          <w:p w:rsidR="00B67DEC" w:rsidRPr="00B67DEC" w:rsidRDefault="00B67DEC" w:rsidP="00B67DEC">
            <w:r w:rsidRPr="00587EE9">
              <w:rPr>
                <w:b/>
              </w:rPr>
              <w:t>poetry readings</w:t>
            </w:r>
            <w:r>
              <w:t xml:space="preserve">: “The Springboard”; </w:t>
            </w:r>
            <w:r w:rsidRPr="00B67DEC">
              <w:t>“Skating After School”</w:t>
            </w:r>
            <w:r>
              <w:t>;</w:t>
            </w:r>
            <w:r w:rsidRPr="00B67DEC">
              <w:t xml:space="preserve"> “</w:t>
            </w:r>
            <w:r>
              <w:t xml:space="preserve">Competition”; “Sports Field”; “To Swim, To Believe”; </w:t>
            </w:r>
            <w:r w:rsidRPr="00B67DEC">
              <w:t xml:space="preserve">“Poem for my Youth/ Poem for Young Women” </w:t>
            </w:r>
          </w:p>
          <w:p w:rsidR="00B67DEC" w:rsidRDefault="001643C2" w:rsidP="00B67DEC">
            <w:r>
              <w:rPr>
                <w:rFonts w:cstheme="minorHAnsi"/>
              </w:rPr>
              <w:t>•</w:t>
            </w:r>
            <w:r w:rsidR="00B67DEC">
              <w:t xml:space="preserve">Poetry exercise as a class and then again with poem of your choice in </w:t>
            </w:r>
          </w:p>
          <w:p w:rsidR="00B67DEC" w:rsidRDefault="00B67DEC" w:rsidP="00B67DEC">
            <w:r>
              <w:t>teams</w:t>
            </w:r>
          </w:p>
          <w:p w:rsidR="00B67DEC" w:rsidRPr="00920ACF" w:rsidRDefault="001643C2" w:rsidP="00B67DEC">
            <w:r>
              <w:rPr>
                <w:rFonts w:cstheme="minorHAnsi"/>
              </w:rPr>
              <w:t>•</w:t>
            </w:r>
            <w:r w:rsidR="00B67DEC">
              <w:t>Get to know each other in teams</w:t>
            </w:r>
          </w:p>
          <w:p w:rsidR="001C21AC" w:rsidRDefault="001C21AC" w:rsidP="009E0358">
            <w:pPr>
              <w:rPr>
                <w:rFonts w:cstheme="minorHAnsi"/>
                <w:bCs/>
              </w:rPr>
            </w:pPr>
          </w:p>
        </w:tc>
      </w:tr>
      <w:tr w:rsidR="00C6168D" w:rsidTr="00DD62F9">
        <w:tc>
          <w:tcPr>
            <w:tcW w:w="1525" w:type="dxa"/>
          </w:tcPr>
          <w:p w:rsidR="00AE313C" w:rsidRDefault="00AE313C" w:rsidP="009E0358">
            <w:pPr>
              <w:rPr>
                <w:rFonts w:cstheme="minorHAnsi"/>
                <w:bCs/>
              </w:rPr>
            </w:pPr>
            <w:r>
              <w:rPr>
                <w:rFonts w:cstheme="minorHAnsi"/>
                <w:bCs/>
              </w:rPr>
              <w:t>Monday</w:t>
            </w:r>
          </w:p>
          <w:p w:rsidR="001C21AC" w:rsidRDefault="00AE313C" w:rsidP="009E0358">
            <w:pPr>
              <w:rPr>
                <w:rFonts w:cstheme="minorHAnsi"/>
                <w:bCs/>
              </w:rPr>
            </w:pPr>
            <w:r>
              <w:rPr>
                <w:rFonts w:cstheme="minorHAnsi"/>
                <w:bCs/>
              </w:rPr>
              <w:t>September 10</w:t>
            </w:r>
          </w:p>
        </w:tc>
        <w:tc>
          <w:tcPr>
            <w:tcW w:w="2160" w:type="dxa"/>
          </w:tcPr>
          <w:p w:rsidR="00DD62F9" w:rsidRDefault="00DD62F9" w:rsidP="00DD62F9">
            <w:pPr>
              <w:rPr>
                <w:rFonts w:cstheme="minorHAnsi"/>
                <w:bCs/>
              </w:rPr>
            </w:pPr>
            <w:r>
              <w:rPr>
                <w:rFonts w:cstheme="minorHAnsi"/>
                <w:bCs/>
              </w:rPr>
              <w:t xml:space="preserve">•“I Promise I Won’t Say </w:t>
            </w:r>
            <w:proofErr w:type="spellStart"/>
            <w:r>
              <w:rPr>
                <w:rFonts w:cstheme="minorHAnsi"/>
                <w:bCs/>
                <w:i/>
              </w:rPr>
              <w:t>Her</w:t>
            </w:r>
            <w:r>
              <w:rPr>
                <w:rFonts w:cstheme="minorHAnsi"/>
                <w:bCs/>
              </w:rPr>
              <w:t>story</w:t>
            </w:r>
            <w:proofErr w:type="spellEnd"/>
            <w:r>
              <w:rPr>
                <w:rFonts w:cstheme="minorHAnsi"/>
                <w:bCs/>
              </w:rPr>
              <w:t xml:space="preserve">” by Jessica </w:t>
            </w:r>
            <w:proofErr w:type="spellStart"/>
            <w:r>
              <w:rPr>
                <w:rFonts w:cstheme="minorHAnsi"/>
                <w:bCs/>
              </w:rPr>
              <w:t>Valenti</w:t>
            </w:r>
            <w:proofErr w:type="spellEnd"/>
          </w:p>
          <w:p w:rsidR="00DD62F9" w:rsidRDefault="00DD62F9" w:rsidP="00DD62F9">
            <w:pPr>
              <w:rPr>
                <w:rFonts w:cstheme="minorHAnsi"/>
                <w:bCs/>
              </w:rPr>
            </w:pPr>
            <w:r>
              <w:rPr>
                <w:rFonts w:cstheme="minorHAnsi"/>
                <w:bCs/>
              </w:rPr>
              <w:t xml:space="preserve">•“Riding High” by Lynn Peril </w:t>
            </w:r>
          </w:p>
          <w:p w:rsidR="00DD62F9" w:rsidRDefault="00DD62F9" w:rsidP="00DD62F9">
            <w:pPr>
              <w:rPr>
                <w:rFonts w:cstheme="minorHAnsi"/>
                <w:bCs/>
              </w:rPr>
            </w:pPr>
            <w:r>
              <w:rPr>
                <w:rFonts w:cstheme="minorHAnsi"/>
                <w:bCs/>
              </w:rPr>
              <w:t>•“Swimming as Spectacle” by Lisa Bier</w:t>
            </w:r>
          </w:p>
          <w:p w:rsidR="00DD62F9" w:rsidRPr="00DD62F9" w:rsidRDefault="00DD62F9" w:rsidP="00DD62F9">
            <w:pPr>
              <w:rPr>
                <w:rFonts w:cstheme="minorHAnsi"/>
                <w:bCs/>
              </w:rPr>
            </w:pPr>
            <w:r>
              <w:rPr>
                <w:rFonts w:cstheme="minorHAnsi"/>
                <w:bCs/>
              </w:rPr>
              <w:t xml:space="preserve">•“Revenge” (1895) by Abbe Carter Goodloe </w:t>
            </w:r>
          </w:p>
          <w:p w:rsidR="001C21AC" w:rsidRDefault="00DD62F9" w:rsidP="009E0358">
            <w:pPr>
              <w:rPr>
                <w:rFonts w:cstheme="minorHAnsi"/>
                <w:bCs/>
              </w:rPr>
            </w:pPr>
            <w:r>
              <w:rPr>
                <w:rFonts w:cstheme="minorHAnsi"/>
                <w:bCs/>
              </w:rPr>
              <w:t>(all on Canvas)</w:t>
            </w:r>
          </w:p>
        </w:tc>
        <w:tc>
          <w:tcPr>
            <w:tcW w:w="1980" w:type="dxa"/>
          </w:tcPr>
          <w:p w:rsidR="003535F6" w:rsidRDefault="00DD62F9" w:rsidP="00DD62F9">
            <w:pPr>
              <w:rPr>
                <w:rFonts w:cstheme="minorHAnsi"/>
                <w:bCs/>
              </w:rPr>
            </w:pPr>
            <w:r w:rsidRPr="002D66D5">
              <w:rPr>
                <w:rFonts w:cstheme="minorHAnsi"/>
                <w:b/>
                <w:bCs/>
              </w:rPr>
              <w:t>writing prompt</w:t>
            </w:r>
            <w:r>
              <w:rPr>
                <w:rFonts w:cstheme="minorHAnsi"/>
                <w:bCs/>
              </w:rPr>
              <w:t xml:space="preserve">: </w:t>
            </w:r>
            <w:r w:rsidR="003535F6">
              <w:rPr>
                <w:rFonts w:cstheme="minorHAnsi"/>
                <w:bCs/>
              </w:rPr>
              <w:t>(t</w:t>
            </w:r>
            <w:r w:rsidR="003535F6">
              <w:rPr>
                <w:rFonts w:cstheme="minorHAnsi"/>
                <w:b/>
                <w:bCs/>
                <w:sz w:val="20"/>
                <w:szCs w:val="20"/>
              </w:rPr>
              <w:t xml:space="preserve">his is what you respond to </w:t>
            </w:r>
            <w:r w:rsidR="003535F6" w:rsidRPr="003535F6">
              <w:rPr>
                <w:rFonts w:cstheme="minorHAnsi"/>
                <w:b/>
                <w:bCs/>
                <w:sz w:val="20"/>
                <w:szCs w:val="20"/>
              </w:rPr>
              <w:t xml:space="preserve">for seven minutes in </w:t>
            </w:r>
            <w:r w:rsidR="003535F6">
              <w:rPr>
                <w:rFonts w:cstheme="minorHAnsi"/>
                <w:b/>
                <w:bCs/>
                <w:sz w:val="20"/>
                <w:szCs w:val="20"/>
              </w:rPr>
              <w:t>y</w:t>
            </w:r>
            <w:r w:rsidR="003535F6" w:rsidRPr="003535F6">
              <w:rPr>
                <w:rFonts w:cstheme="minorHAnsi"/>
                <w:b/>
                <w:bCs/>
                <w:sz w:val="20"/>
                <w:szCs w:val="20"/>
              </w:rPr>
              <w:t>our Canvas Discussion</w:t>
            </w:r>
            <w:r w:rsidR="003535F6">
              <w:rPr>
                <w:rFonts w:cstheme="minorHAnsi"/>
                <w:b/>
                <w:bCs/>
                <w:sz w:val="20"/>
                <w:szCs w:val="20"/>
              </w:rPr>
              <w:t>)</w:t>
            </w:r>
            <w:r w:rsidR="003535F6">
              <w:rPr>
                <w:rFonts w:cstheme="minorHAnsi"/>
                <w:bCs/>
              </w:rPr>
              <w:t xml:space="preserve"> </w:t>
            </w:r>
          </w:p>
          <w:p w:rsidR="003535F6" w:rsidRDefault="003535F6" w:rsidP="00DD62F9">
            <w:pPr>
              <w:rPr>
                <w:rFonts w:cstheme="minorHAnsi"/>
                <w:bCs/>
              </w:rPr>
            </w:pPr>
          </w:p>
          <w:p w:rsidR="00DD62F9" w:rsidRDefault="003535F6" w:rsidP="00DD62F9">
            <w:pPr>
              <w:rPr>
                <w:rFonts w:cstheme="minorHAnsi"/>
                <w:bCs/>
              </w:rPr>
            </w:pPr>
            <w:r>
              <w:rPr>
                <w:rFonts w:cstheme="minorHAnsi"/>
                <w:bCs/>
              </w:rPr>
              <w:t>M</w:t>
            </w:r>
            <w:r w:rsidR="00DD62F9">
              <w:rPr>
                <w:rFonts w:cstheme="minorHAnsi"/>
                <w:bCs/>
              </w:rPr>
              <w:t xml:space="preserve">ake connections between one of the non-fiction articles and </w:t>
            </w:r>
            <w:r w:rsidR="00DD62F9" w:rsidRPr="00DD62F9">
              <w:rPr>
                <w:rFonts w:cstheme="minorHAnsi"/>
                <w:bCs/>
              </w:rPr>
              <w:t xml:space="preserve">the short story </w:t>
            </w:r>
            <w:r w:rsidR="00DD62F9">
              <w:rPr>
                <w:rFonts w:cstheme="minorHAnsi"/>
                <w:bCs/>
              </w:rPr>
              <w:t>“Revenge” written in the late 1800s</w:t>
            </w:r>
          </w:p>
          <w:p w:rsidR="00DD62F9" w:rsidRPr="00DD62F9" w:rsidRDefault="00DD62F9" w:rsidP="009E0358">
            <w:pPr>
              <w:rPr>
                <w:rFonts w:cstheme="minorHAnsi"/>
                <w:b/>
                <w:bCs/>
              </w:rPr>
            </w:pPr>
          </w:p>
        </w:tc>
        <w:tc>
          <w:tcPr>
            <w:tcW w:w="3685" w:type="dxa"/>
          </w:tcPr>
          <w:p w:rsidR="00DD62F9" w:rsidRDefault="00841E03" w:rsidP="00DD62F9">
            <w:pPr>
              <w:rPr>
                <w:rFonts w:cstheme="minorHAnsi"/>
                <w:bCs/>
              </w:rPr>
            </w:pPr>
            <w:r>
              <w:rPr>
                <w:rFonts w:cstheme="minorHAnsi"/>
              </w:rPr>
              <w:lastRenderedPageBreak/>
              <w:t>•</w:t>
            </w:r>
            <w:r w:rsidR="00DD62F9">
              <w:rPr>
                <w:rFonts w:cstheme="minorHAnsi"/>
                <w:bCs/>
              </w:rPr>
              <w:t>Feminism and the Waves – lecture / discussion</w:t>
            </w:r>
          </w:p>
          <w:p w:rsidR="00DD62F9" w:rsidRDefault="00841E03" w:rsidP="00DD62F9">
            <w:pPr>
              <w:rPr>
                <w:rFonts w:cstheme="minorHAnsi"/>
                <w:bCs/>
              </w:rPr>
            </w:pPr>
            <w:r>
              <w:rPr>
                <w:rFonts w:cstheme="minorHAnsi"/>
              </w:rPr>
              <w:t>•</w:t>
            </w:r>
            <w:r w:rsidR="00DD62F9">
              <w:rPr>
                <w:rFonts w:cstheme="minorHAnsi"/>
                <w:bCs/>
              </w:rPr>
              <w:t>Explain Timeline Assignment</w:t>
            </w:r>
          </w:p>
          <w:p w:rsidR="00841E03" w:rsidRDefault="00841E03" w:rsidP="00841E03">
            <w:pPr>
              <w:rPr>
                <w:rFonts w:cstheme="minorHAnsi"/>
                <w:bCs/>
              </w:rPr>
            </w:pPr>
            <w:r>
              <w:rPr>
                <w:rFonts w:cstheme="minorHAnsi"/>
              </w:rPr>
              <w:t>•</w:t>
            </w:r>
            <w:r w:rsidR="00DD62F9">
              <w:rPr>
                <w:rFonts w:cstheme="minorHAnsi"/>
                <w:bCs/>
              </w:rPr>
              <w:t xml:space="preserve">Meet in teams </w:t>
            </w:r>
            <w:r w:rsidR="00DD62F9">
              <w:rPr>
                <w:rFonts w:cstheme="minorHAnsi"/>
                <w:bCs/>
              </w:rPr>
              <w:tab/>
            </w:r>
          </w:p>
          <w:p w:rsidR="00841E03" w:rsidRPr="00841E03" w:rsidRDefault="00841E03" w:rsidP="00841E03">
            <w:pPr>
              <w:rPr>
                <w:rFonts w:cstheme="minorHAnsi"/>
                <w:bCs/>
              </w:rPr>
            </w:pPr>
            <w:r>
              <w:rPr>
                <w:rFonts w:cstheme="minorHAnsi"/>
                <w:bCs/>
              </w:rPr>
              <w:t xml:space="preserve">   *</w:t>
            </w:r>
            <w:r w:rsidR="00DD62F9" w:rsidRPr="00841E03">
              <w:rPr>
                <w:rFonts w:cstheme="minorHAnsi"/>
                <w:bCs/>
              </w:rPr>
              <w:t xml:space="preserve">discussion on short stories – use </w:t>
            </w:r>
            <w:r w:rsidRPr="00841E03">
              <w:rPr>
                <w:rFonts w:cstheme="minorHAnsi"/>
                <w:bCs/>
              </w:rPr>
              <w:t xml:space="preserve">  </w:t>
            </w:r>
          </w:p>
          <w:p w:rsidR="00DD62F9" w:rsidRDefault="00841E03" w:rsidP="00DD62F9">
            <w:pPr>
              <w:rPr>
                <w:rFonts w:cstheme="minorHAnsi"/>
                <w:bCs/>
              </w:rPr>
            </w:pPr>
            <w:r>
              <w:rPr>
                <w:rFonts w:cstheme="minorHAnsi"/>
                <w:bCs/>
              </w:rPr>
              <w:t xml:space="preserve">       </w:t>
            </w:r>
            <w:r w:rsidR="00DD62F9">
              <w:rPr>
                <w:rFonts w:cstheme="minorHAnsi"/>
                <w:bCs/>
              </w:rPr>
              <w:t>Writing Inventory</w:t>
            </w:r>
          </w:p>
          <w:p w:rsidR="00841E03" w:rsidRDefault="00841E03" w:rsidP="00DD62F9">
            <w:pPr>
              <w:rPr>
                <w:rFonts w:cstheme="minorHAnsi"/>
                <w:bCs/>
              </w:rPr>
            </w:pPr>
            <w:r>
              <w:rPr>
                <w:rFonts w:cstheme="minorHAnsi"/>
                <w:bCs/>
              </w:rPr>
              <w:t xml:space="preserve">    *</w:t>
            </w:r>
            <w:r w:rsidR="00DD62F9">
              <w:rPr>
                <w:rFonts w:cstheme="minorHAnsi"/>
                <w:bCs/>
              </w:rPr>
              <w:t xml:space="preserve">discuss ideas for Timeline, play </w:t>
            </w:r>
          </w:p>
          <w:p w:rsidR="00DD62F9" w:rsidRDefault="00841E03" w:rsidP="00DD62F9">
            <w:pPr>
              <w:rPr>
                <w:rFonts w:cstheme="minorHAnsi"/>
                <w:bCs/>
              </w:rPr>
            </w:pPr>
            <w:r>
              <w:rPr>
                <w:rFonts w:cstheme="minorHAnsi"/>
                <w:bCs/>
              </w:rPr>
              <w:t xml:space="preserve">       </w:t>
            </w:r>
            <w:r w:rsidR="00DD62F9">
              <w:rPr>
                <w:rFonts w:cstheme="minorHAnsi"/>
                <w:bCs/>
              </w:rPr>
              <w:t xml:space="preserve">around with </w:t>
            </w:r>
            <w:proofErr w:type="spellStart"/>
            <w:r w:rsidR="00DD62F9">
              <w:rPr>
                <w:rFonts w:cstheme="minorHAnsi"/>
                <w:bCs/>
              </w:rPr>
              <w:t>TimeToast</w:t>
            </w:r>
            <w:proofErr w:type="spellEnd"/>
          </w:p>
          <w:p w:rsidR="001C21AC" w:rsidRDefault="001C21AC" w:rsidP="009E0358">
            <w:pPr>
              <w:rPr>
                <w:rFonts w:cstheme="minorHAnsi"/>
                <w:bCs/>
              </w:rPr>
            </w:pPr>
          </w:p>
        </w:tc>
      </w:tr>
      <w:tr w:rsidR="00C6168D" w:rsidTr="00DD62F9">
        <w:tc>
          <w:tcPr>
            <w:tcW w:w="1525" w:type="dxa"/>
          </w:tcPr>
          <w:p w:rsidR="001C21AC" w:rsidRDefault="003535F6" w:rsidP="009E0358">
            <w:pPr>
              <w:rPr>
                <w:rFonts w:cstheme="minorHAnsi"/>
                <w:bCs/>
              </w:rPr>
            </w:pPr>
            <w:r>
              <w:rPr>
                <w:rFonts w:cstheme="minorHAnsi"/>
                <w:bCs/>
              </w:rPr>
              <w:t>Wednesday September 12</w:t>
            </w:r>
          </w:p>
        </w:tc>
        <w:tc>
          <w:tcPr>
            <w:tcW w:w="2160" w:type="dxa"/>
          </w:tcPr>
          <w:p w:rsidR="003535F6" w:rsidRDefault="003535F6" w:rsidP="003535F6">
            <w:pPr>
              <w:rPr>
                <w:rFonts w:cstheme="minorHAnsi"/>
                <w:bCs/>
              </w:rPr>
            </w:pPr>
            <w:r>
              <w:rPr>
                <w:rFonts w:cstheme="minorHAnsi"/>
                <w:bCs/>
                <w:i/>
              </w:rPr>
              <w:t xml:space="preserve">Around the World on Two Wheels </w:t>
            </w:r>
            <w:r>
              <w:rPr>
                <w:rFonts w:cstheme="minorHAnsi"/>
                <w:bCs/>
              </w:rPr>
              <w:t>Prologue – Chapter 3</w:t>
            </w:r>
          </w:p>
          <w:p w:rsidR="001C21AC" w:rsidRDefault="001C21AC" w:rsidP="009E0358">
            <w:pPr>
              <w:rPr>
                <w:rFonts w:cstheme="minorHAnsi"/>
                <w:bCs/>
              </w:rPr>
            </w:pPr>
          </w:p>
        </w:tc>
        <w:tc>
          <w:tcPr>
            <w:tcW w:w="1980" w:type="dxa"/>
          </w:tcPr>
          <w:p w:rsidR="003535F6" w:rsidRDefault="003535F6" w:rsidP="003535F6">
            <w:pPr>
              <w:rPr>
                <w:rFonts w:cstheme="minorHAnsi"/>
                <w:bCs/>
              </w:rPr>
            </w:pPr>
            <w:proofErr w:type="gramStart"/>
            <w:r>
              <w:rPr>
                <w:rFonts w:cstheme="minorHAnsi"/>
                <w:b/>
                <w:bCs/>
              </w:rPr>
              <w:t>writing</w:t>
            </w:r>
            <w:proofErr w:type="gramEnd"/>
            <w:r>
              <w:rPr>
                <w:rFonts w:cstheme="minorHAnsi"/>
                <w:b/>
                <w:bCs/>
              </w:rPr>
              <w:t xml:space="preserve"> prompt:</w:t>
            </w:r>
            <w:r>
              <w:rPr>
                <w:rFonts w:cstheme="minorHAnsi"/>
                <w:bCs/>
              </w:rPr>
              <w:t xml:space="preserve"> What surprised you? What did you learn? What connections do you make between these first chapters and our previous </w:t>
            </w:r>
          </w:p>
          <w:p w:rsidR="003535F6" w:rsidRPr="00B47758" w:rsidRDefault="003535F6" w:rsidP="003535F6">
            <w:pPr>
              <w:rPr>
                <w:rFonts w:cstheme="minorHAnsi"/>
                <w:bCs/>
              </w:rPr>
            </w:pPr>
            <w:proofErr w:type="gramStart"/>
            <w:r>
              <w:rPr>
                <w:rFonts w:cstheme="minorHAnsi"/>
                <w:bCs/>
              </w:rPr>
              <w:t>readings</w:t>
            </w:r>
            <w:proofErr w:type="gramEnd"/>
            <w:r>
              <w:rPr>
                <w:rFonts w:cstheme="minorHAnsi"/>
                <w:bCs/>
              </w:rPr>
              <w:t>?</w:t>
            </w:r>
          </w:p>
          <w:p w:rsidR="001C21AC" w:rsidRDefault="001C21AC" w:rsidP="009E0358">
            <w:pPr>
              <w:rPr>
                <w:rFonts w:cstheme="minorHAnsi"/>
                <w:bCs/>
              </w:rPr>
            </w:pPr>
          </w:p>
        </w:tc>
        <w:tc>
          <w:tcPr>
            <w:tcW w:w="3685" w:type="dxa"/>
          </w:tcPr>
          <w:p w:rsidR="003535F6" w:rsidRDefault="006C3114" w:rsidP="003535F6">
            <w:pPr>
              <w:rPr>
                <w:rFonts w:cstheme="minorHAnsi"/>
                <w:bCs/>
              </w:rPr>
            </w:pPr>
            <w:r>
              <w:rPr>
                <w:rFonts w:cstheme="minorHAnsi"/>
              </w:rPr>
              <w:t>•</w:t>
            </w:r>
            <w:r w:rsidR="003535F6">
              <w:rPr>
                <w:rFonts w:cstheme="minorHAnsi"/>
                <w:bCs/>
              </w:rPr>
              <w:t>Looking forward to semester assignments….</w:t>
            </w:r>
          </w:p>
          <w:p w:rsidR="006C3114" w:rsidRDefault="003535F6" w:rsidP="003535F6">
            <w:pPr>
              <w:rPr>
                <w:rFonts w:cstheme="minorHAnsi"/>
                <w:bCs/>
              </w:rPr>
            </w:pPr>
            <w:r>
              <w:rPr>
                <w:rFonts w:cstheme="minorHAnsi"/>
                <w:bCs/>
              </w:rPr>
              <w:t xml:space="preserve">Opportunities for </w:t>
            </w:r>
            <w:proofErr w:type="spellStart"/>
            <w:r>
              <w:rPr>
                <w:rFonts w:cstheme="minorHAnsi"/>
                <w:bCs/>
              </w:rPr>
              <w:t>autoethnographic</w:t>
            </w:r>
            <w:proofErr w:type="spellEnd"/>
            <w:r>
              <w:rPr>
                <w:rFonts w:cstheme="minorHAnsi"/>
                <w:bCs/>
              </w:rPr>
              <w:t xml:space="preserve"> research: MNRG, Women’s Wellness Lab @ St. Kate’s, UST Wellness 5k, Girls on the Run </w:t>
            </w:r>
          </w:p>
          <w:p w:rsidR="003535F6" w:rsidRDefault="006C3114" w:rsidP="003535F6">
            <w:pPr>
              <w:rPr>
                <w:rFonts w:cstheme="minorHAnsi"/>
                <w:bCs/>
              </w:rPr>
            </w:pPr>
            <w:r>
              <w:rPr>
                <w:rFonts w:cstheme="minorHAnsi"/>
              </w:rPr>
              <w:t>•</w:t>
            </w:r>
            <w:r w:rsidR="003535F6" w:rsidRPr="0082748E">
              <w:rPr>
                <w:rFonts w:cstheme="minorHAnsi"/>
                <w:bCs/>
              </w:rPr>
              <w:t>Lecture: Republican Womanhood, the True Woman, the New Woman</w:t>
            </w:r>
            <w:r w:rsidR="003535F6">
              <w:rPr>
                <w:rFonts w:cstheme="minorHAnsi"/>
                <w:bCs/>
              </w:rPr>
              <w:t xml:space="preserve"> </w:t>
            </w:r>
            <w:r>
              <w:rPr>
                <w:rFonts w:cstheme="minorHAnsi"/>
              </w:rPr>
              <w:t>•</w:t>
            </w:r>
            <w:r w:rsidR="003535F6">
              <w:rPr>
                <w:rFonts w:cstheme="minorHAnsi"/>
                <w:bCs/>
              </w:rPr>
              <w:t>Discussion on reading, using Writing Inventory</w:t>
            </w:r>
          </w:p>
          <w:p w:rsidR="001C21AC" w:rsidRDefault="001C21AC" w:rsidP="009E0358">
            <w:pPr>
              <w:rPr>
                <w:rFonts w:cstheme="minorHAnsi"/>
                <w:bCs/>
              </w:rPr>
            </w:pPr>
          </w:p>
        </w:tc>
      </w:tr>
      <w:tr w:rsidR="00C6168D" w:rsidTr="00DD62F9">
        <w:tc>
          <w:tcPr>
            <w:tcW w:w="1525" w:type="dxa"/>
          </w:tcPr>
          <w:p w:rsidR="006C3114" w:rsidRDefault="006C3114" w:rsidP="009E0358">
            <w:pPr>
              <w:rPr>
                <w:rFonts w:cstheme="minorHAnsi"/>
                <w:bCs/>
              </w:rPr>
            </w:pPr>
            <w:r>
              <w:rPr>
                <w:rFonts w:cstheme="minorHAnsi"/>
                <w:bCs/>
              </w:rPr>
              <w:t>Monday</w:t>
            </w:r>
          </w:p>
          <w:p w:rsidR="001C21AC" w:rsidRDefault="006C3114" w:rsidP="009E0358">
            <w:pPr>
              <w:rPr>
                <w:rFonts w:cstheme="minorHAnsi"/>
                <w:bCs/>
              </w:rPr>
            </w:pPr>
            <w:r>
              <w:rPr>
                <w:rFonts w:cstheme="minorHAnsi"/>
                <w:bCs/>
              </w:rPr>
              <w:t>September 17</w:t>
            </w:r>
          </w:p>
        </w:tc>
        <w:tc>
          <w:tcPr>
            <w:tcW w:w="2160" w:type="dxa"/>
          </w:tcPr>
          <w:p w:rsidR="006C3114" w:rsidRDefault="00404E8B" w:rsidP="006C3114">
            <w:pPr>
              <w:rPr>
                <w:rFonts w:cstheme="minorHAnsi"/>
                <w:bCs/>
              </w:rPr>
            </w:pPr>
            <w:r>
              <w:rPr>
                <w:rFonts w:cstheme="minorHAnsi"/>
              </w:rPr>
              <w:t>•</w:t>
            </w:r>
            <w:r w:rsidR="006C3114">
              <w:rPr>
                <w:rFonts w:cstheme="minorHAnsi"/>
                <w:bCs/>
                <w:i/>
              </w:rPr>
              <w:t xml:space="preserve">Around the World on Two Wheels </w:t>
            </w:r>
            <w:r>
              <w:rPr>
                <w:rFonts w:cstheme="minorHAnsi"/>
                <w:bCs/>
              </w:rPr>
              <w:t xml:space="preserve"> Chapter 4 – Chap. </w:t>
            </w:r>
            <w:r w:rsidR="006C3114">
              <w:rPr>
                <w:rFonts w:cstheme="minorHAnsi"/>
                <w:bCs/>
              </w:rPr>
              <w:t>7</w:t>
            </w:r>
          </w:p>
          <w:p w:rsidR="006C3114" w:rsidRDefault="00404E8B" w:rsidP="006C3114">
            <w:pPr>
              <w:rPr>
                <w:rFonts w:cstheme="minorHAnsi"/>
                <w:bCs/>
              </w:rPr>
            </w:pPr>
            <w:r>
              <w:rPr>
                <w:rFonts w:cstheme="minorHAnsi"/>
              </w:rPr>
              <w:t>•</w:t>
            </w:r>
            <w:r>
              <w:rPr>
                <w:rFonts w:cstheme="minorHAnsi"/>
                <w:bCs/>
              </w:rPr>
              <w:t xml:space="preserve"> </w:t>
            </w:r>
            <w:r w:rsidR="006C3114">
              <w:rPr>
                <w:rFonts w:cstheme="minorHAnsi"/>
                <w:bCs/>
              </w:rPr>
              <w:t>“Golf Lullaby” (Canvas)</w:t>
            </w:r>
          </w:p>
          <w:p w:rsidR="006C3114" w:rsidRDefault="00404E8B" w:rsidP="006C3114">
            <w:pPr>
              <w:rPr>
                <w:rFonts w:cstheme="minorHAnsi"/>
                <w:bCs/>
              </w:rPr>
            </w:pPr>
            <w:r>
              <w:rPr>
                <w:rFonts w:cstheme="minorHAnsi"/>
              </w:rPr>
              <w:t xml:space="preserve">• </w:t>
            </w:r>
            <w:r w:rsidR="006C3114">
              <w:rPr>
                <w:rFonts w:cstheme="minorHAnsi"/>
                <w:bCs/>
              </w:rPr>
              <w:t xml:space="preserve">Excerpt from </w:t>
            </w:r>
            <w:r w:rsidR="006C3114">
              <w:rPr>
                <w:rFonts w:cstheme="minorHAnsi"/>
                <w:bCs/>
                <w:i/>
              </w:rPr>
              <w:t>A Wheel Within a Wheel</w:t>
            </w:r>
            <w:r w:rsidR="006C3114">
              <w:rPr>
                <w:rFonts w:cstheme="minorHAnsi"/>
                <w:bCs/>
              </w:rPr>
              <w:t xml:space="preserve"> by Frances Willard</w:t>
            </w:r>
            <w:r>
              <w:rPr>
                <w:rFonts w:cstheme="minorHAnsi"/>
                <w:bCs/>
              </w:rPr>
              <w:t xml:space="preserve"> (Canvas)</w:t>
            </w:r>
          </w:p>
          <w:p w:rsidR="001C21AC" w:rsidRDefault="001C21AC" w:rsidP="009E0358">
            <w:pPr>
              <w:rPr>
                <w:rFonts w:cstheme="minorHAnsi"/>
                <w:bCs/>
              </w:rPr>
            </w:pPr>
          </w:p>
        </w:tc>
        <w:tc>
          <w:tcPr>
            <w:tcW w:w="1980" w:type="dxa"/>
          </w:tcPr>
          <w:p w:rsidR="006C3114" w:rsidRPr="00681EB9" w:rsidRDefault="006C3114" w:rsidP="006C3114">
            <w:pPr>
              <w:rPr>
                <w:rFonts w:cstheme="minorHAnsi"/>
                <w:bCs/>
              </w:rPr>
            </w:pPr>
            <w:proofErr w:type="gramStart"/>
            <w:r>
              <w:rPr>
                <w:rFonts w:cstheme="minorHAnsi"/>
                <w:b/>
                <w:bCs/>
              </w:rPr>
              <w:t>writing</w:t>
            </w:r>
            <w:proofErr w:type="gramEnd"/>
            <w:r>
              <w:rPr>
                <w:rFonts w:cstheme="minorHAnsi"/>
                <w:b/>
                <w:bCs/>
              </w:rPr>
              <w:t xml:space="preserve"> prompt</w:t>
            </w:r>
            <w:r>
              <w:rPr>
                <w:rFonts w:cstheme="minorHAnsi"/>
                <w:bCs/>
              </w:rPr>
              <w:t>: How do these readings show us the image of what a woman was (is?) “</w:t>
            </w:r>
            <w:proofErr w:type="gramStart"/>
            <w:r>
              <w:rPr>
                <w:rFonts w:cstheme="minorHAnsi"/>
                <w:bCs/>
              </w:rPr>
              <w:t>supposed</w:t>
            </w:r>
            <w:proofErr w:type="gramEnd"/>
            <w:r>
              <w:rPr>
                <w:rFonts w:cstheme="minorHAnsi"/>
                <w:bCs/>
              </w:rPr>
              <w:t>” to be and how women pushed back against that image?</w:t>
            </w:r>
          </w:p>
          <w:p w:rsidR="001C21AC" w:rsidRDefault="001C21AC" w:rsidP="009E0358">
            <w:pPr>
              <w:rPr>
                <w:rFonts w:cstheme="minorHAnsi"/>
                <w:bCs/>
              </w:rPr>
            </w:pPr>
          </w:p>
        </w:tc>
        <w:tc>
          <w:tcPr>
            <w:tcW w:w="3685" w:type="dxa"/>
          </w:tcPr>
          <w:p w:rsidR="006C3114" w:rsidRDefault="00404E8B" w:rsidP="006C3114">
            <w:pPr>
              <w:rPr>
                <w:rFonts w:cstheme="minorHAnsi"/>
                <w:bCs/>
              </w:rPr>
            </w:pPr>
            <w:r>
              <w:rPr>
                <w:rFonts w:cstheme="minorHAnsi"/>
              </w:rPr>
              <w:t xml:space="preserve">• </w:t>
            </w:r>
            <w:r w:rsidR="006C3114">
              <w:rPr>
                <w:rFonts w:cstheme="minorHAnsi"/>
                <w:bCs/>
              </w:rPr>
              <w:t>Discussion on readings, using Writing Inventory</w:t>
            </w:r>
          </w:p>
          <w:p w:rsidR="001C21AC" w:rsidRDefault="00404E8B" w:rsidP="0069470B">
            <w:pPr>
              <w:rPr>
                <w:rFonts w:cstheme="minorHAnsi"/>
                <w:bCs/>
              </w:rPr>
            </w:pPr>
            <w:r>
              <w:rPr>
                <w:rFonts w:cstheme="minorHAnsi"/>
              </w:rPr>
              <w:t xml:space="preserve">• </w:t>
            </w:r>
            <w:r w:rsidR="006C3114">
              <w:rPr>
                <w:rFonts w:cstheme="minorHAnsi"/>
                <w:bCs/>
              </w:rPr>
              <w:t xml:space="preserve">Team meetings for Timelines </w:t>
            </w:r>
          </w:p>
        </w:tc>
      </w:tr>
      <w:tr w:rsidR="00404E8B" w:rsidTr="00DD62F9">
        <w:tc>
          <w:tcPr>
            <w:tcW w:w="1525" w:type="dxa"/>
          </w:tcPr>
          <w:p w:rsidR="00404E8B" w:rsidRDefault="00404E8B" w:rsidP="009E0358">
            <w:pPr>
              <w:rPr>
                <w:rFonts w:cstheme="minorHAnsi"/>
                <w:bCs/>
              </w:rPr>
            </w:pPr>
            <w:r>
              <w:rPr>
                <w:rFonts w:cstheme="minorHAnsi"/>
                <w:bCs/>
              </w:rPr>
              <w:t>Wednesday September 19</w:t>
            </w:r>
          </w:p>
        </w:tc>
        <w:tc>
          <w:tcPr>
            <w:tcW w:w="2160" w:type="dxa"/>
          </w:tcPr>
          <w:p w:rsidR="00404E8B" w:rsidRDefault="00404E8B" w:rsidP="006C3114">
            <w:pPr>
              <w:rPr>
                <w:rFonts w:cstheme="minorHAnsi"/>
                <w:bCs/>
                <w:i/>
              </w:rPr>
            </w:pPr>
            <w:r>
              <w:rPr>
                <w:rFonts w:cstheme="minorHAnsi"/>
                <w:bCs/>
                <w:i/>
              </w:rPr>
              <w:t xml:space="preserve">Around the World on Two Wheels </w:t>
            </w:r>
            <w:r>
              <w:rPr>
                <w:rFonts w:cstheme="minorHAnsi"/>
                <w:bCs/>
              </w:rPr>
              <w:t>Chapter 8 – Appendix</w:t>
            </w:r>
          </w:p>
        </w:tc>
        <w:tc>
          <w:tcPr>
            <w:tcW w:w="1980" w:type="dxa"/>
          </w:tcPr>
          <w:p w:rsidR="00404E8B" w:rsidRDefault="00404E8B" w:rsidP="006C3114">
            <w:pPr>
              <w:rPr>
                <w:rFonts w:cstheme="minorHAnsi"/>
                <w:b/>
                <w:bCs/>
              </w:rPr>
            </w:pPr>
            <w:proofErr w:type="gramStart"/>
            <w:r>
              <w:rPr>
                <w:rFonts w:cstheme="minorHAnsi"/>
                <w:b/>
                <w:bCs/>
              </w:rPr>
              <w:t>writing</w:t>
            </w:r>
            <w:proofErr w:type="gramEnd"/>
            <w:r>
              <w:rPr>
                <w:rFonts w:cstheme="minorHAnsi"/>
                <w:b/>
                <w:bCs/>
              </w:rPr>
              <w:t xml:space="preserve"> prompt</w:t>
            </w:r>
            <w:r>
              <w:rPr>
                <w:rFonts w:cstheme="minorHAnsi"/>
                <w:bCs/>
              </w:rPr>
              <w:t>: Is Annie an athlete?</w:t>
            </w:r>
          </w:p>
        </w:tc>
        <w:tc>
          <w:tcPr>
            <w:tcW w:w="3685" w:type="dxa"/>
          </w:tcPr>
          <w:p w:rsidR="00404E8B" w:rsidRDefault="00404E8B" w:rsidP="00404E8B">
            <w:pPr>
              <w:rPr>
                <w:rFonts w:cstheme="minorHAnsi"/>
                <w:bCs/>
              </w:rPr>
            </w:pPr>
            <w:r>
              <w:rPr>
                <w:rFonts w:cstheme="minorHAnsi"/>
              </w:rPr>
              <w:t xml:space="preserve">• </w:t>
            </w:r>
            <w:r>
              <w:rPr>
                <w:rFonts w:cstheme="minorHAnsi"/>
                <w:bCs/>
              </w:rPr>
              <w:t>Discussion on reading, using Writing Inventory</w:t>
            </w:r>
          </w:p>
          <w:p w:rsidR="00404E8B" w:rsidRDefault="00404E8B" w:rsidP="00404E8B">
            <w:pPr>
              <w:rPr>
                <w:rFonts w:cstheme="minorHAnsi"/>
                <w:bCs/>
              </w:rPr>
            </w:pPr>
            <w:r>
              <w:rPr>
                <w:rFonts w:cstheme="minorHAnsi"/>
              </w:rPr>
              <w:t xml:space="preserve">• </w:t>
            </w:r>
            <w:r>
              <w:rPr>
                <w:rFonts w:cstheme="minorHAnsi"/>
                <w:bCs/>
              </w:rPr>
              <w:t>Terry Bicycles video</w:t>
            </w:r>
          </w:p>
          <w:p w:rsidR="00404E8B" w:rsidRDefault="00404E8B" w:rsidP="006C3114">
            <w:pPr>
              <w:rPr>
                <w:rFonts w:cstheme="minorHAnsi"/>
                <w:bCs/>
              </w:rPr>
            </w:pPr>
          </w:p>
        </w:tc>
      </w:tr>
      <w:tr w:rsidR="00404E8B" w:rsidRPr="0069470B" w:rsidTr="00DD62F9">
        <w:tc>
          <w:tcPr>
            <w:tcW w:w="1525" w:type="dxa"/>
          </w:tcPr>
          <w:p w:rsidR="00404E8B" w:rsidRPr="0069470B" w:rsidRDefault="00404E8B" w:rsidP="009E0358">
            <w:pPr>
              <w:rPr>
                <w:rFonts w:cstheme="minorHAnsi"/>
                <w:b/>
                <w:bCs/>
              </w:rPr>
            </w:pPr>
            <w:r w:rsidRPr="0069470B">
              <w:rPr>
                <w:rFonts w:cstheme="minorHAnsi"/>
                <w:b/>
                <w:bCs/>
              </w:rPr>
              <w:t>Monday</w:t>
            </w:r>
          </w:p>
          <w:p w:rsidR="00404E8B" w:rsidRPr="0069470B" w:rsidRDefault="00404E8B" w:rsidP="009E0358">
            <w:pPr>
              <w:rPr>
                <w:rFonts w:cstheme="minorHAnsi"/>
                <w:b/>
                <w:bCs/>
              </w:rPr>
            </w:pPr>
            <w:r w:rsidRPr="0069470B">
              <w:rPr>
                <w:rFonts w:cstheme="minorHAnsi"/>
                <w:b/>
                <w:bCs/>
              </w:rPr>
              <w:t>September 24</w:t>
            </w:r>
          </w:p>
        </w:tc>
        <w:tc>
          <w:tcPr>
            <w:tcW w:w="2160" w:type="dxa"/>
          </w:tcPr>
          <w:p w:rsidR="00404E8B" w:rsidRPr="0069470B" w:rsidRDefault="00404E8B" w:rsidP="0069470B">
            <w:pPr>
              <w:rPr>
                <w:rFonts w:cstheme="minorHAnsi"/>
                <w:b/>
                <w:bCs/>
                <w:i/>
              </w:rPr>
            </w:pPr>
          </w:p>
        </w:tc>
        <w:tc>
          <w:tcPr>
            <w:tcW w:w="1980" w:type="dxa"/>
          </w:tcPr>
          <w:p w:rsidR="00404E8B" w:rsidRPr="0069470B" w:rsidRDefault="00404E8B" w:rsidP="006C3114">
            <w:pPr>
              <w:rPr>
                <w:rFonts w:cstheme="minorHAnsi"/>
                <w:b/>
                <w:bCs/>
              </w:rPr>
            </w:pPr>
          </w:p>
        </w:tc>
        <w:tc>
          <w:tcPr>
            <w:tcW w:w="3685" w:type="dxa"/>
          </w:tcPr>
          <w:p w:rsidR="00404E8B" w:rsidRPr="0069470B" w:rsidRDefault="0069470B" w:rsidP="0069470B">
            <w:pPr>
              <w:rPr>
                <w:rFonts w:cstheme="minorHAnsi"/>
                <w:b/>
                <w:bCs/>
              </w:rPr>
            </w:pPr>
            <w:r w:rsidRPr="0069470B">
              <w:rPr>
                <w:rFonts w:cstheme="minorHAnsi"/>
                <w:b/>
                <w:bCs/>
              </w:rPr>
              <w:t>Archival Research in the Library</w:t>
            </w:r>
          </w:p>
        </w:tc>
      </w:tr>
      <w:tr w:rsidR="0069470B" w:rsidTr="00DD62F9">
        <w:tc>
          <w:tcPr>
            <w:tcW w:w="1525" w:type="dxa"/>
          </w:tcPr>
          <w:p w:rsidR="0069470B" w:rsidRDefault="0069470B" w:rsidP="0069470B">
            <w:pPr>
              <w:rPr>
                <w:rFonts w:cstheme="minorHAnsi"/>
                <w:bCs/>
              </w:rPr>
            </w:pPr>
            <w:r>
              <w:rPr>
                <w:rFonts w:cstheme="minorHAnsi"/>
                <w:bCs/>
              </w:rPr>
              <w:t>Wednesday September 26</w:t>
            </w:r>
          </w:p>
        </w:tc>
        <w:tc>
          <w:tcPr>
            <w:tcW w:w="2160" w:type="dxa"/>
          </w:tcPr>
          <w:p w:rsidR="0069470B" w:rsidRDefault="0069470B" w:rsidP="0069470B">
            <w:pPr>
              <w:rPr>
                <w:rFonts w:cstheme="minorHAnsi"/>
                <w:bCs/>
              </w:rPr>
            </w:pPr>
            <w:r>
              <w:rPr>
                <w:rFonts w:cstheme="minorHAnsi"/>
              </w:rPr>
              <w:t xml:space="preserve">• </w:t>
            </w:r>
            <w:r>
              <w:rPr>
                <w:rFonts w:cstheme="minorHAnsi"/>
                <w:bCs/>
                <w:i/>
              </w:rPr>
              <w:t xml:space="preserve">Full-Court Quest </w:t>
            </w:r>
            <w:r>
              <w:rPr>
                <w:rFonts w:cstheme="minorHAnsi"/>
                <w:bCs/>
              </w:rPr>
              <w:t>Prologue – “‘Basket Ball for Women’ 1894”</w:t>
            </w:r>
          </w:p>
          <w:p w:rsidR="0069470B" w:rsidRPr="00EF1A28" w:rsidRDefault="0069470B" w:rsidP="0069470B">
            <w:pPr>
              <w:rPr>
                <w:rFonts w:cstheme="minorHAnsi"/>
                <w:bCs/>
              </w:rPr>
            </w:pPr>
            <w:r>
              <w:rPr>
                <w:rFonts w:cstheme="minorHAnsi"/>
              </w:rPr>
              <w:t xml:space="preserve">• </w:t>
            </w:r>
            <w:r>
              <w:rPr>
                <w:rFonts w:cstheme="minorHAnsi"/>
                <w:bCs/>
              </w:rPr>
              <w:t xml:space="preserve">“Yellow Woman and the Beauty of the Spirit” Leslie </w:t>
            </w:r>
            <w:proofErr w:type="spellStart"/>
            <w:r>
              <w:rPr>
                <w:rFonts w:cstheme="minorHAnsi"/>
                <w:bCs/>
              </w:rPr>
              <w:t>Silko</w:t>
            </w:r>
            <w:proofErr w:type="spellEnd"/>
            <w:r>
              <w:rPr>
                <w:rFonts w:cstheme="minorHAnsi"/>
                <w:bCs/>
              </w:rPr>
              <w:t xml:space="preserve"> (Canvas)</w:t>
            </w:r>
          </w:p>
          <w:p w:rsidR="0069470B" w:rsidRDefault="0069470B" w:rsidP="0069470B">
            <w:pPr>
              <w:rPr>
                <w:rFonts w:cstheme="minorHAnsi"/>
                <w:bCs/>
                <w:i/>
              </w:rPr>
            </w:pPr>
          </w:p>
        </w:tc>
        <w:tc>
          <w:tcPr>
            <w:tcW w:w="1980" w:type="dxa"/>
          </w:tcPr>
          <w:p w:rsidR="0069470B" w:rsidRDefault="0069470B" w:rsidP="0069470B">
            <w:pPr>
              <w:rPr>
                <w:rFonts w:cstheme="minorHAnsi"/>
                <w:bCs/>
              </w:rPr>
            </w:pPr>
            <w:proofErr w:type="gramStart"/>
            <w:r>
              <w:rPr>
                <w:rFonts w:cstheme="minorHAnsi"/>
                <w:b/>
                <w:bCs/>
              </w:rPr>
              <w:t>writing</w:t>
            </w:r>
            <w:proofErr w:type="gramEnd"/>
            <w:r>
              <w:rPr>
                <w:rFonts w:cstheme="minorHAnsi"/>
                <w:b/>
                <w:bCs/>
              </w:rPr>
              <w:t xml:space="preserve"> prompt</w:t>
            </w:r>
            <w:r>
              <w:rPr>
                <w:rFonts w:cstheme="minorHAnsi"/>
                <w:bCs/>
              </w:rPr>
              <w:t>: Is sport a vehicle for assimilation? How does sport reflect the values of a society?</w:t>
            </w:r>
          </w:p>
          <w:p w:rsidR="0069470B" w:rsidRPr="00DD5A85" w:rsidRDefault="0069470B" w:rsidP="0069470B">
            <w:pPr>
              <w:rPr>
                <w:rFonts w:cstheme="minorHAnsi"/>
                <w:bCs/>
              </w:rPr>
            </w:pPr>
          </w:p>
          <w:p w:rsidR="0069470B" w:rsidRDefault="0069470B" w:rsidP="0069470B">
            <w:pPr>
              <w:rPr>
                <w:rFonts w:cstheme="minorHAnsi"/>
                <w:b/>
                <w:bCs/>
              </w:rPr>
            </w:pPr>
          </w:p>
        </w:tc>
        <w:tc>
          <w:tcPr>
            <w:tcW w:w="3685" w:type="dxa"/>
          </w:tcPr>
          <w:p w:rsidR="0069470B" w:rsidRDefault="0069470B" w:rsidP="0069470B">
            <w:pPr>
              <w:rPr>
                <w:rFonts w:cstheme="minorHAnsi"/>
                <w:bCs/>
              </w:rPr>
            </w:pPr>
            <w:r>
              <w:rPr>
                <w:rFonts w:cstheme="minorHAnsi"/>
              </w:rPr>
              <w:t xml:space="preserve">• </w:t>
            </w:r>
            <w:r>
              <w:rPr>
                <w:rFonts w:cstheme="minorHAnsi"/>
                <w:bCs/>
              </w:rPr>
              <w:t>Discussion on readings, using Writing Inventory</w:t>
            </w:r>
          </w:p>
          <w:p w:rsidR="0069470B" w:rsidRPr="008A205F" w:rsidRDefault="0069470B" w:rsidP="0069470B">
            <w:pPr>
              <w:rPr>
                <w:rFonts w:cstheme="minorHAnsi"/>
                <w:bCs/>
              </w:rPr>
            </w:pPr>
            <w:r>
              <w:rPr>
                <w:rFonts w:cstheme="minorHAnsi"/>
              </w:rPr>
              <w:t xml:space="preserve">• </w:t>
            </w:r>
            <w:r>
              <w:rPr>
                <w:rFonts w:cstheme="minorHAnsi"/>
                <w:bCs/>
              </w:rPr>
              <w:t xml:space="preserve">Watch beginning of </w:t>
            </w:r>
            <w:r>
              <w:rPr>
                <w:rFonts w:cstheme="minorHAnsi"/>
                <w:bCs/>
                <w:i/>
              </w:rPr>
              <w:t>Playing for the World</w:t>
            </w:r>
          </w:p>
          <w:p w:rsidR="0069470B" w:rsidRDefault="0069470B" w:rsidP="0069470B">
            <w:pPr>
              <w:rPr>
                <w:rFonts w:cstheme="minorHAnsi"/>
                <w:bCs/>
              </w:rPr>
            </w:pPr>
          </w:p>
        </w:tc>
      </w:tr>
      <w:tr w:rsidR="0069470B" w:rsidTr="00DD62F9">
        <w:tc>
          <w:tcPr>
            <w:tcW w:w="1525" w:type="dxa"/>
          </w:tcPr>
          <w:p w:rsidR="0069470B" w:rsidRDefault="0069470B" w:rsidP="0069470B">
            <w:pPr>
              <w:rPr>
                <w:rFonts w:cstheme="minorHAnsi"/>
                <w:bCs/>
              </w:rPr>
            </w:pPr>
            <w:r>
              <w:rPr>
                <w:rFonts w:cstheme="minorHAnsi"/>
                <w:bCs/>
              </w:rPr>
              <w:t>Monday October 1</w:t>
            </w:r>
          </w:p>
        </w:tc>
        <w:tc>
          <w:tcPr>
            <w:tcW w:w="2160" w:type="dxa"/>
          </w:tcPr>
          <w:p w:rsidR="0069470B" w:rsidRPr="00EF1A28" w:rsidRDefault="0069470B" w:rsidP="0069470B">
            <w:pPr>
              <w:rPr>
                <w:rFonts w:cstheme="minorHAnsi"/>
                <w:bCs/>
              </w:rPr>
            </w:pPr>
            <w:r>
              <w:rPr>
                <w:rFonts w:cstheme="minorHAnsi"/>
                <w:bCs/>
                <w:i/>
              </w:rPr>
              <w:t>Full-Court Quest</w:t>
            </w:r>
            <w:r>
              <w:rPr>
                <w:rFonts w:cstheme="minorHAnsi"/>
                <w:bCs/>
              </w:rPr>
              <w:t xml:space="preserve"> “Elusive Dreams 1895-1896” – “Gateway to a World</w:t>
            </w:r>
            <w:r w:rsidR="008D65A5">
              <w:rPr>
                <w:rFonts w:cstheme="minorHAnsi"/>
                <w:bCs/>
              </w:rPr>
              <w:t>’</w:t>
            </w:r>
            <w:r>
              <w:rPr>
                <w:rFonts w:cstheme="minorHAnsi"/>
                <w:bCs/>
              </w:rPr>
              <w:t>s Fair 1900” + pictures</w:t>
            </w:r>
          </w:p>
          <w:p w:rsidR="0069470B" w:rsidRPr="0069470B" w:rsidRDefault="0069470B" w:rsidP="0069470B">
            <w:pPr>
              <w:rPr>
                <w:rFonts w:cstheme="minorHAnsi"/>
                <w:bCs/>
              </w:rPr>
            </w:pPr>
          </w:p>
        </w:tc>
        <w:tc>
          <w:tcPr>
            <w:tcW w:w="1980" w:type="dxa"/>
          </w:tcPr>
          <w:p w:rsidR="0069470B" w:rsidRDefault="009A30F9" w:rsidP="008D65A5">
            <w:pPr>
              <w:rPr>
                <w:rFonts w:cstheme="minorHAnsi"/>
                <w:b/>
                <w:bCs/>
              </w:rPr>
            </w:pPr>
            <w:r>
              <w:rPr>
                <w:rFonts w:cstheme="minorHAnsi"/>
                <w:b/>
                <w:bCs/>
              </w:rPr>
              <w:t>writing prompt</w:t>
            </w:r>
            <w:r>
              <w:rPr>
                <w:rFonts w:cstheme="minorHAnsi"/>
                <w:bCs/>
              </w:rPr>
              <w:t>:</w:t>
            </w:r>
            <w:r w:rsidR="009B0A40">
              <w:rPr>
                <w:rFonts w:cstheme="minorHAnsi"/>
                <w:bCs/>
              </w:rPr>
              <w:t xml:space="preserve"> </w:t>
            </w:r>
            <w:r w:rsidR="008D65A5">
              <w:rPr>
                <w:rFonts w:cstheme="minorHAnsi"/>
                <w:bCs/>
              </w:rPr>
              <w:t>choose a topic</w:t>
            </w:r>
            <w:r w:rsidR="00567A7F">
              <w:rPr>
                <w:rFonts w:cstheme="minorHAnsi"/>
                <w:bCs/>
              </w:rPr>
              <w:t xml:space="preserve"> and relate it to sports / the reading</w:t>
            </w:r>
            <w:r w:rsidR="008D65A5">
              <w:rPr>
                <w:rFonts w:cstheme="minorHAnsi"/>
                <w:bCs/>
              </w:rPr>
              <w:t xml:space="preserve"> – clothing</w:t>
            </w:r>
            <w:r w:rsidR="00567A7F">
              <w:rPr>
                <w:rFonts w:cstheme="minorHAnsi"/>
                <w:bCs/>
              </w:rPr>
              <w:t>; family; identity; education</w:t>
            </w:r>
          </w:p>
        </w:tc>
        <w:tc>
          <w:tcPr>
            <w:tcW w:w="3685" w:type="dxa"/>
          </w:tcPr>
          <w:p w:rsidR="0069470B" w:rsidRDefault="00567A7F" w:rsidP="0069470B">
            <w:pPr>
              <w:rPr>
                <w:rFonts w:cstheme="minorHAnsi"/>
                <w:bCs/>
              </w:rPr>
            </w:pPr>
            <w:r>
              <w:rPr>
                <w:rFonts w:cstheme="minorHAnsi"/>
              </w:rPr>
              <w:t xml:space="preserve">• </w:t>
            </w:r>
            <w:r w:rsidR="0069470B">
              <w:rPr>
                <w:rFonts w:cstheme="minorHAnsi"/>
                <w:bCs/>
              </w:rPr>
              <w:t>Discussion on readings, using Writing Inventory</w:t>
            </w:r>
          </w:p>
          <w:p w:rsidR="00567A7F" w:rsidRDefault="00567A7F" w:rsidP="00567A7F">
            <w:pPr>
              <w:rPr>
                <w:rFonts w:cstheme="minorHAnsi"/>
                <w:bCs/>
              </w:rPr>
            </w:pPr>
            <w:r>
              <w:rPr>
                <w:rFonts w:cstheme="minorHAnsi"/>
              </w:rPr>
              <w:t xml:space="preserve">• Lecture on Indian Boarding Schools, sports, Carlisle, </w:t>
            </w:r>
            <w:r w:rsidR="00BE0856">
              <w:rPr>
                <w:rFonts w:cstheme="minorHAnsi"/>
              </w:rPr>
              <w:t>Jim Thorpe, etc.</w:t>
            </w:r>
          </w:p>
        </w:tc>
      </w:tr>
      <w:tr w:rsidR="0069470B" w:rsidTr="00DD62F9">
        <w:tc>
          <w:tcPr>
            <w:tcW w:w="1525" w:type="dxa"/>
          </w:tcPr>
          <w:p w:rsidR="0069470B" w:rsidRDefault="0069470B" w:rsidP="0069470B">
            <w:pPr>
              <w:rPr>
                <w:rFonts w:cstheme="minorHAnsi"/>
                <w:bCs/>
              </w:rPr>
            </w:pPr>
            <w:r>
              <w:rPr>
                <w:rFonts w:cstheme="minorHAnsi"/>
                <w:bCs/>
              </w:rPr>
              <w:t>Wednesday</w:t>
            </w:r>
          </w:p>
          <w:p w:rsidR="0069470B" w:rsidRDefault="0069470B" w:rsidP="0069470B">
            <w:pPr>
              <w:rPr>
                <w:rFonts w:cstheme="minorHAnsi"/>
                <w:bCs/>
              </w:rPr>
            </w:pPr>
            <w:r>
              <w:rPr>
                <w:rFonts w:cstheme="minorHAnsi"/>
                <w:bCs/>
              </w:rPr>
              <w:t>October 3</w:t>
            </w:r>
          </w:p>
        </w:tc>
        <w:tc>
          <w:tcPr>
            <w:tcW w:w="2160" w:type="dxa"/>
          </w:tcPr>
          <w:p w:rsidR="0069470B" w:rsidRPr="00EF1A28" w:rsidRDefault="0069470B" w:rsidP="0069470B">
            <w:pPr>
              <w:rPr>
                <w:rFonts w:cstheme="minorHAnsi"/>
                <w:bCs/>
              </w:rPr>
            </w:pPr>
            <w:r>
              <w:rPr>
                <w:rFonts w:cstheme="minorHAnsi"/>
                <w:bCs/>
                <w:i/>
              </w:rPr>
              <w:t>Full-Court Quest</w:t>
            </w:r>
            <w:r>
              <w:rPr>
                <w:rFonts w:cstheme="minorHAnsi"/>
                <w:bCs/>
              </w:rPr>
              <w:t xml:space="preserve"> “School Spirit 1900-1901” – “’Like </w:t>
            </w:r>
            <w:r>
              <w:rPr>
                <w:rFonts w:cstheme="minorHAnsi"/>
                <w:bCs/>
              </w:rPr>
              <w:lastRenderedPageBreak/>
              <w:t>Lambent Flames… across the Polished Floor’ Winter 1903”</w:t>
            </w:r>
          </w:p>
          <w:p w:rsidR="0069470B" w:rsidRDefault="0069470B" w:rsidP="0069470B">
            <w:pPr>
              <w:rPr>
                <w:rFonts w:cstheme="minorHAnsi"/>
                <w:bCs/>
                <w:i/>
              </w:rPr>
            </w:pPr>
          </w:p>
        </w:tc>
        <w:tc>
          <w:tcPr>
            <w:tcW w:w="1980" w:type="dxa"/>
          </w:tcPr>
          <w:p w:rsidR="0069470B" w:rsidRDefault="009A30F9" w:rsidP="0069470B">
            <w:pPr>
              <w:rPr>
                <w:rFonts w:cstheme="minorHAnsi"/>
                <w:b/>
                <w:bCs/>
              </w:rPr>
            </w:pPr>
            <w:r>
              <w:rPr>
                <w:rFonts w:cstheme="minorHAnsi"/>
                <w:b/>
                <w:bCs/>
              </w:rPr>
              <w:lastRenderedPageBreak/>
              <w:t>writing prompt</w:t>
            </w:r>
            <w:r>
              <w:rPr>
                <w:rFonts w:cstheme="minorHAnsi"/>
                <w:bCs/>
              </w:rPr>
              <w:t>:</w:t>
            </w:r>
            <w:r w:rsidR="000C6342">
              <w:rPr>
                <w:rFonts w:cstheme="minorHAnsi"/>
                <w:bCs/>
              </w:rPr>
              <w:t xml:space="preserve"> what role does news coverage </w:t>
            </w:r>
            <w:r w:rsidR="000C6342">
              <w:rPr>
                <w:rFonts w:cstheme="minorHAnsi"/>
                <w:bCs/>
              </w:rPr>
              <w:lastRenderedPageBreak/>
              <w:t xml:space="preserve">have in creating narratives about gender, ethnicity, etc. </w:t>
            </w:r>
          </w:p>
        </w:tc>
        <w:tc>
          <w:tcPr>
            <w:tcW w:w="3685" w:type="dxa"/>
          </w:tcPr>
          <w:p w:rsidR="00BE0856" w:rsidRDefault="00BE0856" w:rsidP="00BE0856">
            <w:pPr>
              <w:rPr>
                <w:rFonts w:cstheme="minorHAnsi"/>
                <w:bCs/>
              </w:rPr>
            </w:pPr>
            <w:r>
              <w:rPr>
                <w:rFonts w:cstheme="minorHAnsi"/>
              </w:rPr>
              <w:lastRenderedPageBreak/>
              <w:t xml:space="preserve">• </w:t>
            </w:r>
            <w:r>
              <w:rPr>
                <w:rFonts w:cstheme="minorHAnsi"/>
                <w:bCs/>
              </w:rPr>
              <w:t>Discussion on readings, using Writing Inventory</w:t>
            </w:r>
          </w:p>
          <w:p w:rsidR="0069470B" w:rsidRDefault="00567A7F" w:rsidP="0069470B">
            <w:pPr>
              <w:rPr>
                <w:rFonts w:cstheme="minorHAnsi"/>
              </w:rPr>
            </w:pPr>
            <w:proofErr w:type="gramStart"/>
            <w:r>
              <w:rPr>
                <w:rFonts w:cstheme="minorHAnsi"/>
              </w:rPr>
              <w:lastRenderedPageBreak/>
              <w:t>• Take a look</w:t>
            </w:r>
            <w:proofErr w:type="gramEnd"/>
            <w:r>
              <w:rPr>
                <w:rFonts w:cstheme="minorHAnsi"/>
              </w:rPr>
              <w:t xml:space="preserve"> at NDNSports.com</w:t>
            </w:r>
            <w:r w:rsidR="00BE0856">
              <w:rPr>
                <w:rFonts w:cstheme="minorHAnsi"/>
              </w:rPr>
              <w:t xml:space="preserve">; talk about Native sports stars today, esp. </w:t>
            </w:r>
            <w:proofErr w:type="spellStart"/>
            <w:r w:rsidR="00BE0856">
              <w:rPr>
                <w:rFonts w:cstheme="minorHAnsi"/>
              </w:rPr>
              <w:t>Shoni</w:t>
            </w:r>
            <w:proofErr w:type="spellEnd"/>
            <w:r w:rsidR="00BE0856">
              <w:rPr>
                <w:rFonts w:cstheme="minorHAnsi"/>
              </w:rPr>
              <w:t xml:space="preserve"> </w:t>
            </w:r>
            <w:proofErr w:type="spellStart"/>
            <w:r w:rsidR="00BE0856">
              <w:rPr>
                <w:rFonts w:cstheme="minorHAnsi"/>
              </w:rPr>
              <w:t>Schimmel</w:t>
            </w:r>
            <w:proofErr w:type="spellEnd"/>
            <w:r w:rsidR="00BE0856">
              <w:rPr>
                <w:rFonts w:cstheme="minorHAnsi"/>
              </w:rPr>
              <w:t xml:space="preserve"> (but also Sam Bradford, Bronson Koenig, etc.)</w:t>
            </w:r>
          </w:p>
          <w:p w:rsidR="00BE0856" w:rsidRDefault="00BE0856" w:rsidP="0069470B">
            <w:pPr>
              <w:rPr>
                <w:rFonts w:cstheme="minorHAnsi"/>
                <w:bCs/>
              </w:rPr>
            </w:pPr>
          </w:p>
        </w:tc>
      </w:tr>
      <w:tr w:rsidR="0069470B" w:rsidTr="00DD62F9">
        <w:tc>
          <w:tcPr>
            <w:tcW w:w="1525" w:type="dxa"/>
          </w:tcPr>
          <w:p w:rsidR="0069470B" w:rsidRDefault="0069470B" w:rsidP="0069470B">
            <w:pPr>
              <w:rPr>
                <w:rFonts w:cstheme="minorHAnsi"/>
                <w:bCs/>
              </w:rPr>
            </w:pPr>
            <w:r>
              <w:rPr>
                <w:rFonts w:cstheme="minorHAnsi"/>
                <w:bCs/>
              </w:rPr>
              <w:lastRenderedPageBreak/>
              <w:t>Monday October 8</w:t>
            </w:r>
          </w:p>
        </w:tc>
        <w:tc>
          <w:tcPr>
            <w:tcW w:w="2160" w:type="dxa"/>
          </w:tcPr>
          <w:p w:rsidR="0069470B" w:rsidRDefault="0069470B" w:rsidP="0069470B">
            <w:pPr>
              <w:rPr>
                <w:rFonts w:cstheme="minorHAnsi"/>
                <w:bCs/>
              </w:rPr>
            </w:pPr>
            <w:r>
              <w:rPr>
                <w:rFonts w:cstheme="minorHAnsi"/>
                <w:bCs/>
                <w:i/>
              </w:rPr>
              <w:t xml:space="preserve">Full-Court Quest </w:t>
            </w:r>
            <w:r>
              <w:rPr>
                <w:rFonts w:cstheme="minorHAnsi"/>
                <w:bCs/>
              </w:rPr>
              <w:t xml:space="preserve">“’Like a Wall of Fire through a Cane Break’ Winter 1903 </w:t>
            </w:r>
          </w:p>
          <w:p w:rsidR="0069470B" w:rsidRDefault="0069470B" w:rsidP="0069470B">
            <w:pPr>
              <w:rPr>
                <w:rFonts w:cstheme="minorHAnsi"/>
                <w:bCs/>
              </w:rPr>
            </w:pPr>
            <w:r>
              <w:rPr>
                <w:rFonts w:cstheme="minorHAnsi"/>
                <w:bCs/>
              </w:rPr>
              <w:t>– “Showcase Season February – April 1904”</w:t>
            </w:r>
          </w:p>
          <w:p w:rsidR="0069470B" w:rsidRPr="0069470B" w:rsidRDefault="0069470B" w:rsidP="0069470B">
            <w:pPr>
              <w:rPr>
                <w:rFonts w:cstheme="minorHAnsi"/>
                <w:bCs/>
              </w:rPr>
            </w:pPr>
          </w:p>
        </w:tc>
        <w:tc>
          <w:tcPr>
            <w:tcW w:w="1980" w:type="dxa"/>
          </w:tcPr>
          <w:p w:rsidR="0069470B" w:rsidRDefault="009A30F9" w:rsidP="0069470B">
            <w:pPr>
              <w:rPr>
                <w:rFonts w:cstheme="minorHAnsi"/>
                <w:b/>
                <w:bCs/>
              </w:rPr>
            </w:pPr>
            <w:proofErr w:type="gramStart"/>
            <w:r>
              <w:rPr>
                <w:rFonts w:cstheme="minorHAnsi"/>
                <w:b/>
                <w:bCs/>
              </w:rPr>
              <w:t>writing</w:t>
            </w:r>
            <w:proofErr w:type="gramEnd"/>
            <w:r>
              <w:rPr>
                <w:rFonts w:cstheme="minorHAnsi"/>
                <w:b/>
                <w:bCs/>
              </w:rPr>
              <w:t xml:space="preserve"> prompt</w:t>
            </w:r>
            <w:r>
              <w:rPr>
                <w:rFonts w:cstheme="minorHAnsi"/>
                <w:bCs/>
              </w:rPr>
              <w:t>:</w:t>
            </w:r>
            <w:r w:rsidR="000C6342">
              <w:rPr>
                <w:rFonts w:cstheme="minorHAnsi"/>
                <w:bCs/>
              </w:rPr>
              <w:t xml:space="preserve"> how has your narrative about Native peoples, Native athletes, or women athletes changed?</w:t>
            </w:r>
          </w:p>
        </w:tc>
        <w:tc>
          <w:tcPr>
            <w:tcW w:w="3685" w:type="dxa"/>
          </w:tcPr>
          <w:p w:rsidR="000C6342" w:rsidRDefault="000C6342" w:rsidP="000C6342">
            <w:pPr>
              <w:rPr>
                <w:rFonts w:cstheme="minorHAnsi"/>
                <w:bCs/>
              </w:rPr>
            </w:pPr>
            <w:r>
              <w:rPr>
                <w:rFonts w:cstheme="minorHAnsi"/>
              </w:rPr>
              <w:t xml:space="preserve">• </w:t>
            </w:r>
            <w:r>
              <w:rPr>
                <w:rFonts w:cstheme="minorHAnsi"/>
                <w:bCs/>
              </w:rPr>
              <w:t>Discussion on readings, using Writing Inventory</w:t>
            </w:r>
          </w:p>
          <w:p w:rsidR="00C6168D" w:rsidRPr="000C6342" w:rsidRDefault="00CC1A14" w:rsidP="00CC1A14">
            <w:pPr>
              <w:rPr>
                <w:rFonts w:cstheme="minorHAnsi"/>
                <w:bCs/>
              </w:rPr>
            </w:pPr>
            <w:r>
              <w:rPr>
                <w:rFonts w:cstheme="minorHAnsi"/>
              </w:rPr>
              <w:t>• Meet with teams to work on Timelines</w:t>
            </w:r>
          </w:p>
        </w:tc>
      </w:tr>
      <w:tr w:rsidR="0069470B" w:rsidTr="00DD62F9">
        <w:tc>
          <w:tcPr>
            <w:tcW w:w="1525" w:type="dxa"/>
          </w:tcPr>
          <w:p w:rsidR="0069470B" w:rsidRDefault="0069470B" w:rsidP="0069470B">
            <w:pPr>
              <w:rPr>
                <w:rFonts w:cstheme="minorHAnsi"/>
                <w:bCs/>
              </w:rPr>
            </w:pPr>
            <w:r>
              <w:rPr>
                <w:rFonts w:cstheme="minorHAnsi"/>
                <w:bCs/>
              </w:rPr>
              <w:t>Wednesday October 10</w:t>
            </w:r>
            <w:r>
              <w:rPr>
                <w:rFonts w:cstheme="minorHAnsi"/>
                <w:bCs/>
              </w:rPr>
              <w:tab/>
            </w:r>
          </w:p>
        </w:tc>
        <w:tc>
          <w:tcPr>
            <w:tcW w:w="2160" w:type="dxa"/>
          </w:tcPr>
          <w:p w:rsidR="009A30F9" w:rsidRDefault="009A30F9" w:rsidP="009A30F9">
            <w:pPr>
              <w:rPr>
                <w:rFonts w:cstheme="minorHAnsi"/>
                <w:bCs/>
              </w:rPr>
            </w:pPr>
            <w:r>
              <w:rPr>
                <w:rFonts w:cstheme="minorHAnsi"/>
                <w:bCs/>
                <w:i/>
              </w:rPr>
              <w:t xml:space="preserve">Full-Court Quest </w:t>
            </w:r>
            <w:r>
              <w:rPr>
                <w:rFonts w:cstheme="minorHAnsi"/>
                <w:bCs/>
              </w:rPr>
              <w:t xml:space="preserve">“’Open Ye Gates! Swing Wide, Ye Portals!’ April 30 </w:t>
            </w:r>
          </w:p>
          <w:p w:rsidR="009A30F9" w:rsidRPr="001F07C5" w:rsidRDefault="009A30F9" w:rsidP="009A30F9">
            <w:pPr>
              <w:rPr>
                <w:rFonts w:cstheme="minorHAnsi"/>
                <w:bCs/>
              </w:rPr>
            </w:pPr>
            <w:r>
              <w:rPr>
                <w:rFonts w:cstheme="minorHAnsi"/>
                <w:bCs/>
              </w:rPr>
              <w:t>1904 – “The Years Thereafter” (a lot of reading!)</w:t>
            </w:r>
          </w:p>
          <w:p w:rsidR="009A30F9" w:rsidRPr="009A30F9" w:rsidRDefault="009A30F9" w:rsidP="0069470B">
            <w:pPr>
              <w:rPr>
                <w:rFonts w:cstheme="minorHAnsi"/>
                <w:bCs/>
              </w:rPr>
            </w:pPr>
          </w:p>
        </w:tc>
        <w:tc>
          <w:tcPr>
            <w:tcW w:w="1980" w:type="dxa"/>
          </w:tcPr>
          <w:p w:rsidR="0069470B" w:rsidRDefault="009A30F9" w:rsidP="0069470B">
            <w:pPr>
              <w:rPr>
                <w:rFonts w:cstheme="minorHAnsi"/>
                <w:bCs/>
              </w:rPr>
            </w:pPr>
            <w:r>
              <w:rPr>
                <w:rFonts w:cstheme="minorHAnsi"/>
                <w:b/>
                <w:bCs/>
              </w:rPr>
              <w:t>writing prompt</w:t>
            </w:r>
            <w:r>
              <w:rPr>
                <w:rFonts w:cstheme="minorHAnsi"/>
                <w:bCs/>
              </w:rPr>
              <w:t>:</w:t>
            </w:r>
          </w:p>
          <w:p w:rsidR="00C125A9" w:rsidRDefault="00C125A9" w:rsidP="0069470B">
            <w:pPr>
              <w:rPr>
                <w:rFonts w:cstheme="minorHAnsi"/>
                <w:b/>
                <w:bCs/>
              </w:rPr>
            </w:pPr>
            <w:proofErr w:type="gramStart"/>
            <w:r>
              <w:rPr>
                <w:rFonts w:cstheme="minorHAnsi"/>
                <w:bCs/>
              </w:rPr>
              <w:t>what’s</w:t>
            </w:r>
            <w:proofErr w:type="gramEnd"/>
            <w:r>
              <w:rPr>
                <w:rFonts w:cstheme="minorHAnsi"/>
                <w:bCs/>
              </w:rPr>
              <w:t xml:space="preserve"> notable for you from the section “The Years Thereafter…”?</w:t>
            </w:r>
          </w:p>
        </w:tc>
        <w:tc>
          <w:tcPr>
            <w:tcW w:w="3685" w:type="dxa"/>
          </w:tcPr>
          <w:p w:rsidR="00C125A9" w:rsidRDefault="00C125A9" w:rsidP="00C125A9">
            <w:pPr>
              <w:rPr>
                <w:rFonts w:cstheme="minorHAnsi"/>
                <w:bCs/>
              </w:rPr>
            </w:pPr>
            <w:r>
              <w:rPr>
                <w:rFonts w:cstheme="minorHAnsi"/>
              </w:rPr>
              <w:t xml:space="preserve">• </w:t>
            </w:r>
            <w:r>
              <w:rPr>
                <w:rFonts w:cstheme="minorHAnsi"/>
                <w:bCs/>
              </w:rPr>
              <w:t>Discussion on readings, using Writing Inventory</w:t>
            </w:r>
          </w:p>
          <w:p w:rsidR="00C125A9" w:rsidRDefault="00C125A9" w:rsidP="00C125A9">
            <w:pPr>
              <w:rPr>
                <w:rFonts w:cstheme="minorHAnsi"/>
                <w:bCs/>
              </w:rPr>
            </w:pPr>
            <w:r>
              <w:rPr>
                <w:rFonts w:cstheme="minorHAnsi"/>
              </w:rPr>
              <w:t xml:space="preserve">• </w:t>
            </w:r>
            <w:r>
              <w:rPr>
                <w:rFonts w:cstheme="minorHAnsi"/>
                <w:bCs/>
              </w:rPr>
              <w:t>Legacy of Native Basketball</w:t>
            </w:r>
          </w:p>
          <w:p w:rsidR="00C125A9" w:rsidRDefault="00C125A9" w:rsidP="00C125A9">
            <w:pPr>
              <w:rPr>
                <w:rFonts w:cstheme="minorHAnsi"/>
                <w:bCs/>
              </w:rPr>
            </w:pPr>
            <w:r>
              <w:rPr>
                <w:rFonts w:cstheme="minorHAnsi"/>
              </w:rPr>
              <w:t xml:space="preserve">• </w:t>
            </w:r>
            <w:r w:rsidR="00CC1A14">
              <w:rPr>
                <w:rFonts w:cstheme="minorHAnsi"/>
                <w:bCs/>
              </w:rPr>
              <w:t xml:space="preserve">“The </w:t>
            </w:r>
            <w:proofErr w:type="spellStart"/>
            <w:r w:rsidR="00CC1A14">
              <w:rPr>
                <w:rFonts w:cstheme="minorHAnsi"/>
                <w:bCs/>
              </w:rPr>
              <w:t>Schimmel</w:t>
            </w:r>
            <w:proofErr w:type="spellEnd"/>
            <w:r w:rsidR="00CC1A14">
              <w:rPr>
                <w:rFonts w:cstheme="minorHAnsi"/>
                <w:bCs/>
              </w:rPr>
              <w:t xml:space="preserve"> Effect” on YouTube</w:t>
            </w:r>
          </w:p>
          <w:p w:rsidR="00C125A9" w:rsidRDefault="00C125A9" w:rsidP="00C125A9">
            <w:pPr>
              <w:rPr>
                <w:rFonts w:cstheme="minorHAnsi"/>
                <w:bCs/>
              </w:rPr>
            </w:pPr>
          </w:p>
          <w:p w:rsidR="0069470B" w:rsidRDefault="0069470B" w:rsidP="0069470B">
            <w:pPr>
              <w:rPr>
                <w:rFonts w:cstheme="minorHAnsi"/>
                <w:bCs/>
              </w:rPr>
            </w:pPr>
          </w:p>
        </w:tc>
      </w:tr>
      <w:tr w:rsidR="0069470B" w:rsidTr="00DD62F9">
        <w:tc>
          <w:tcPr>
            <w:tcW w:w="1525" w:type="dxa"/>
          </w:tcPr>
          <w:p w:rsidR="009A30F9" w:rsidRDefault="009A30F9" w:rsidP="0069470B">
            <w:pPr>
              <w:rPr>
                <w:rFonts w:cstheme="minorHAnsi"/>
                <w:bCs/>
              </w:rPr>
            </w:pPr>
            <w:r>
              <w:rPr>
                <w:rFonts w:cstheme="minorHAnsi"/>
                <w:bCs/>
              </w:rPr>
              <w:t>Monday</w:t>
            </w:r>
          </w:p>
          <w:p w:rsidR="0069470B" w:rsidRDefault="009A30F9" w:rsidP="0069470B">
            <w:pPr>
              <w:rPr>
                <w:rFonts w:cstheme="minorHAnsi"/>
                <w:bCs/>
              </w:rPr>
            </w:pPr>
            <w:r>
              <w:rPr>
                <w:rFonts w:cstheme="minorHAnsi"/>
                <w:bCs/>
              </w:rPr>
              <w:t>October 15</w:t>
            </w:r>
          </w:p>
        </w:tc>
        <w:tc>
          <w:tcPr>
            <w:tcW w:w="2160" w:type="dxa"/>
          </w:tcPr>
          <w:p w:rsidR="0069470B" w:rsidRDefault="0069470B" w:rsidP="0069470B">
            <w:pPr>
              <w:rPr>
                <w:rFonts w:cstheme="minorHAnsi"/>
                <w:bCs/>
                <w:i/>
              </w:rPr>
            </w:pPr>
          </w:p>
        </w:tc>
        <w:tc>
          <w:tcPr>
            <w:tcW w:w="1980" w:type="dxa"/>
          </w:tcPr>
          <w:p w:rsidR="0069470B" w:rsidRDefault="0069470B" w:rsidP="0069470B">
            <w:pPr>
              <w:rPr>
                <w:rFonts w:cstheme="minorHAnsi"/>
                <w:b/>
                <w:bCs/>
              </w:rPr>
            </w:pPr>
          </w:p>
        </w:tc>
        <w:tc>
          <w:tcPr>
            <w:tcW w:w="3685" w:type="dxa"/>
          </w:tcPr>
          <w:p w:rsidR="0069470B" w:rsidRDefault="009A30F9" w:rsidP="0069470B">
            <w:pPr>
              <w:rPr>
                <w:rFonts w:cstheme="minorHAnsi"/>
                <w:bCs/>
              </w:rPr>
            </w:pPr>
            <w:r>
              <w:rPr>
                <w:rFonts w:cstheme="minorHAnsi"/>
                <w:bCs/>
              </w:rPr>
              <w:t>Presentations of Timelines</w:t>
            </w:r>
          </w:p>
          <w:p w:rsidR="00592EF2" w:rsidRDefault="00592EF2" w:rsidP="0069470B">
            <w:pPr>
              <w:rPr>
                <w:rFonts w:cstheme="minorHAnsi"/>
                <w:bCs/>
              </w:rPr>
            </w:pPr>
            <w:r>
              <w:rPr>
                <w:rFonts w:cstheme="minorHAnsi"/>
                <w:bCs/>
              </w:rPr>
              <w:t>“Joan Benoit: Olympic Marathon Gold Medalist, 1984”</w:t>
            </w:r>
          </w:p>
        </w:tc>
      </w:tr>
    </w:tbl>
    <w:p w:rsidR="001C21AC" w:rsidRDefault="001C21AC" w:rsidP="009E0358">
      <w:pPr>
        <w:spacing w:after="0"/>
        <w:rPr>
          <w:rFonts w:cstheme="minorHAnsi"/>
          <w:bCs/>
        </w:rPr>
      </w:pPr>
    </w:p>
    <w:p w:rsidR="001C21AC" w:rsidRDefault="001C21AC" w:rsidP="009E0358">
      <w:pPr>
        <w:spacing w:after="0"/>
        <w:rPr>
          <w:rFonts w:cstheme="minorHAnsi"/>
          <w:bCs/>
        </w:rPr>
      </w:pPr>
    </w:p>
    <w:p w:rsidR="00BC0404" w:rsidRDefault="006F0426" w:rsidP="001924FA">
      <w:pPr>
        <w:pBdr>
          <w:bottom w:val="single" w:sz="4" w:space="1" w:color="auto"/>
        </w:pBdr>
        <w:spacing w:after="0"/>
        <w:rPr>
          <w:rFonts w:cstheme="minorHAnsi"/>
          <w:bCs/>
        </w:rPr>
      </w:pPr>
      <w:r>
        <w:rPr>
          <w:rFonts w:cstheme="minorHAnsi"/>
          <w:bCs/>
        </w:rPr>
        <w:t>Detailed schedules are forthcoming for the next groups of readings and assignments. In short they are:</w:t>
      </w:r>
    </w:p>
    <w:p w:rsidR="006F0426" w:rsidRDefault="006F0426" w:rsidP="006F0426">
      <w:pPr>
        <w:spacing w:after="0"/>
        <w:rPr>
          <w:rFonts w:cstheme="minorHAnsi"/>
          <w:bCs/>
        </w:rPr>
      </w:pPr>
    </w:p>
    <w:p w:rsidR="006F0426" w:rsidRPr="00BC0404" w:rsidRDefault="006F0426" w:rsidP="006F0426">
      <w:pPr>
        <w:spacing w:after="0"/>
        <w:rPr>
          <w:rFonts w:cstheme="minorHAnsi"/>
          <w:b/>
          <w:bCs/>
        </w:rPr>
      </w:pPr>
      <w:r w:rsidRPr="00BC0404">
        <w:rPr>
          <w:rFonts w:cstheme="minorHAnsi"/>
          <w:b/>
          <w:bCs/>
        </w:rPr>
        <w:t>Women, Sport, and Many Variations of Body</w:t>
      </w:r>
    </w:p>
    <w:p w:rsidR="00464247" w:rsidRDefault="00464247" w:rsidP="006F0426">
      <w:pPr>
        <w:spacing w:after="0"/>
        <w:rPr>
          <w:rFonts w:cstheme="minorHAnsi"/>
          <w:bCs/>
        </w:rPr>
      </w:pPr>
      <w:r>
        <w:rPr>
          <w:rFonts w:cstheme="minorHAnsi"/>
          <w:bCs/>
        </w:rPr>
        <w:t>Approximate Dates: October 17 - 31</w:t>
      </w:r>
    </w:p>
    <w:p w:rsidR="006F0426" w:rsidRDefault="006F0426" w:rsidP="006F0426">
      <w:pPr>
        <w:spacing w:after="0"/>
        <w:rPr>
          <w:rFonts w:cstheme="minorHAnsi"/>
          <w:bCs/>
        </w:rPr>
      </w:pPr>
      <w:r>
        <w:rPr>
          <w:rFonts w:cstheme="minorHAnsi"/>
          <w:bCs/>
        </w:rPr>
        <w:t xml:space="preserve">Texts: a variety of poems and short stories, </w:t>
      </w:r>
      <w:r>
        <w:rPr>
          <w:rFonts w:cstheme="minorHAnsi"/>
          <w:bCs/>
          <w:i/>
        </w:rPr>
        <w:t>Girl Runner</w:t>
      </w:r>
      <w:r>
        <w:rPr>
          <w:rFonts w:cstheme="minorHAnsi"/>
          <w:bCs/>
        </w:rPr>
        <w:t xml:space="preserve">, </w:t>
      </w:r>
      <w:r>
        <w:rPr>
          <w:rFonts w:cstheme="minorHAnsi"/>
          <w:bCs/>
          <w:i/>
        </w:rPr>
        <w:t>Strong!</w:t>
      </w:r>
      <w:r>
        <w:rPr>
          <w:rFonts w:cstheme="minorHAnsi"/>
          <w:bCs/>
        </w:rPr>
        <w:t xml:space="preserve"> (</w:t>
      </w:r>
      <w:proofErr w:type="gramStart"/>
      <w:r>
        <w:rPr>
          <w:rFonts w:cstheme="minorHAnsi"/>
          <w:bCs/>
        </w:rPr>
        <w:t>a</w:t>
      </w:r>
      <w:proofErr w:type="gramEnd"/>
      <w:r>
        <w:rPr>
          <w:rFonts w:cstheme="minorHAnsi"/>
          <w:bCs/>
        </w:rPr>
        <w:t xml:space="preserve"> documentary)</w:t>
      </w:r>
    </w:p>
    <w:p w:rsidR="006F0426" w:rsidRDefault="00464247" w:rsidP="006F0426">
      <w:pPr>
        <w:spacing w:after="0"/>
        <w:rPr>
          <w:rFonts w:cstheme="minorHAnsi"/>
          <w:bCs/>
        </w:rPr>
      </w:pPr>
      <w:r>
        <w:rPr>
          <w:rFonts w:cstheme="minorHAnsi"/>
          <w:bCs/>
        </w:rPr>
        <w:t>Assignment: Slightly More than Midterm Exam</w:t>
      </w:r>
    </w:p>
    <w:p w:rsidR="00464247" w:rsidRDefault="00464247" w:rsidP="006F0426">
      <w:pPr>
        <w:spacing w:after="0"/>
        <w:rPr>
          <w:rFonts w:cstheme="minorHAnsi"/>
          <w:bCs/>
        </w:rPr>
      </w:pPr>
    </w:p>
    <w:p w:rsidR="00464247" w:rsidRPr="00464247" w:rsidRDefault="00464247" w:rsidP="006F0426">
      <w:pPr>
        <w:spacing w:after="0"/>
        <w:rPr>
          <w:rFonts w:cstheme="minorHAnsi"/>
          <w:b/>
          <w:bCs/>
        </w:rPr>
      </w:pPr>
      <w:r>
        <w:rPr>
          <w:rFonts w:cstheme="minorHAnsi"/>
          <w:b/>
          <w:bCs/>
        </w:rPr>
        <w:t>Bodies in Action</w:t>
      </w:r>
    </w:p>
    <w:p w:rsidR="00464247" w:rsidRDefault="00464247" w:rsidP="006F0426">
      <w:pPr>
        <w:spacing w:after="0"/>
        <w:rPr>
          <w:rFonts w:cstheme="minorHAnsi"/>
          <w:bCs/>
        </w:rPr>
      </w:pPr>
      <w:r>
        <w:rPr>
          <w:rFonts w:cstheme="minorHAnsi"/>
          <w:bCs/>
        </w:rPr>
        <w:t>Approximate Dates: November 5 – 21</w:t>
      </w:r>
    </w:p>
    <w:p w:rsidR="00464247" w:rsidRDefault="00464247" w:rsidP="006F0426">
      <w:pPr>
        <w:spacing w:after="0"/>
        <w:rPr>
          <w:rFonts w:cstheme="minorHAnsi"/>
          <w:bCs/>
        </w:rPr>
      </w:pPr>
      <w:r>
        <w:rPr>
          <w:rFonts w:cstheme="minorHAnsi"/>
          <w:bCs/>
        </w:rPr>
        <w:t xml:space="preserve">Texts: a variety of poems and short stories, </w:t>
      </w:r>
      <w:r>
        <w:rPr>
          <w:rFonts w:cstheme="minorHAnsi"/>
          <w:bCs/>
          <w:i/>
        </w:rPr>
        <w:t>Pretty Good for a Girl</w:t>
      </w:r>
    </w:p>
    <w:p w:rsidR="00464247" w:rsidRDefault="00464247" w:rsidP="006F0426">
      <w:pPr>
        <w:spacing w:after="0"/>
        <w:rPr>
          <w:rFonts w:cstheme="minorHAnsi"/>
          <w:bCs/>
        </w:rPr>
      </w:pPr>
      <w:r>
        <w:rPr>
          <w:rFonts w:cstheme="minorHAnsi"/>
          <w:bCs/>
        </w:rPr>
        <w:t xml:space="preserve">Assignment: Ethnography or </w:t>
      </w:r>
      <w:proofErr w:type="spellStart"/>
      <w:r>
        <w:rPr>
          <w:rFonts w:cstheme="minorHAnsi"/>
          <w:bCs/>
        </w:rPr>
        <w:t>Autoethnography</w:t>
      </w:r>
      <w:proofErr w:type="spellEnd"/>
    </w:p>
    <w:p w:rsidR="00464247" w:rsidRDefault="00464247" w:rsidP="006F0426">
      <w:pPr>
        <w:spacing w:after="0"/>
        <w:rPr>
          <w:rFonts w:cstheme="minorHAnsi"/>
          <w:bCs/>
        </w:rPr>
      </w:pPr>
    </w:p>
    <w:p w:rsidR="00464247" w:rsidRDefault="00464247" w:rsidP="006F0426">
      <w:pPr>
        <w:spacing w:after="0"/>
        <w:rPr>
          <w:rFonts w:cstheme="minorHAnsi"/>
          <w:bCs/>
        </w:rPr>
      </w:pPr>
      <w:r>
        <w:rPr>
          <w:rFonts w:cstheme="minorHAnsi"/>
          <w:b/>
          <w:bCs/>
        </w:rPr>
        <w:t>Sport and Social Change</w:t>
      </w:r>
    </w:p>
    <w:p w:rsidR="00464247" w:rsidRDefault="00464247" w:rsidP="006F0426">
      <w:pPr>
        <w:spacing w:after="0"/>
        <w:rPr>
          <w:rFonts w:cstheme="minorHAnsi"/>
          <w:bCs/>
        </w:rPr>
      </w:pPr>
      <w:r>
        <w:rPr>
          <w:rFonts w:cstheme="minorHAnsi"/>
          <w:bCs/>
        </w:rPr>
        <w:t xml:space="preserve">Approximate Dates: November </w:t>
      </w:r>
      <w:r w:rsidR="001924FA">
        <w:rPr>
          <w:rFonts w:cstheme="minorHAnsi"/>
          <w:bCs/>
        </w:rPr>
        <w:t>26 – December 10</w:t>
      </w:r>
    </w:p>
    <w:p w:rsidR="001924FA" w:rsidRDefault="001924FA" w:rsidP="006F0426">
      <w:pPr>
        <w:spacing w:after="0"/>
        <w:rPr>
          <w:rFonts w:cstheme="minorHAnsi"/>
          <w:bCs/>
        </w:rPr>
      </w:pPr>
      <w:r>
        <w:rPr>
          <w:rFonts w:cstheme="minorHAnsi"/>
          <w:bCs/>
        </w:rPr>
        <w:t xml:space="preserve">Text: </w:t>
      </w:r>
      <w:r>
        <w:rPr>
          <w:rFonts w:cstheme="minorHAnsi"/>
          <w:bCs/>
          <w:i/>
        </w:rPr>
        <w:t>Proud</w:t>
      </w:r>
    </w:p>
    <w:p w:rsidR="001924FA" w:rsidRDefault="001924FA" w:rsidP="006F0426">
      <w:pPr>
        <w:spacing w:after="0"/>
        <w:rPr>
          <w:rFonts w:cstheme="minorHAnsi"/>
          <w:bCs/>
        </w:rPr>
      </w:pPr>
      <w:r>
        <w:rPr>
          <w:rFonts w:cstheme="minorHAnsi"/>
          <w:bCs/>
        </w:rPr>
        <w:t>Assignment: Research Project</w:t>
      </w:r>
    </w:p>
    <w:p w:rsidR="001924FA" w:rsidRDefault="001924FA" w:rsidP="006F0426">
      <w:pPr>
        <w:spacing w:after="0"/>
        <w:rPr>
          <w:rFonts w:cstheme="minorHAnsi"/>
          <w:bCs/>
        </w:rPr>
      </w:pPr>
    </w:p>
    <w:p w:rsidR="001924FA" w:rsidRPr="001924FA" w:rsidRDefault="001924FA" w:rsidP="006F0426">
      <w:pPr>
        <w:spacing w:after="0"/>
        <w:rPr>
          <w:rFonts w:cstheme="minorHAnsi"/>
          <w:bCs/>
        </w:rPr>
      </w:pPr>
      <w:r>
        <w:rPr>
          <w:rFonts w:cstheme="minorHAnsi"/>
          <w:bCs/>
        </w:rPr>
        <w:t xml:space="preserve">On Wednesday, December 12, </w:t>
      </w:r>
      <w:proofErr w:type="gramStart"/>
      <w:r>
        <w:rPr>
          <w:rFonts w:cstheme="minorHAnsi"/>
          <w:bCs/>
        </w:rPr>
        <w:t>we’ll</w:t>
      </w:r>
      <w:proofErr w:type="gramEnd"/>
      <w:r>
        <w:rPr>
          <w:rFonts w:cstheme="minorHAnsi"/>
          <w:bCs/>
        </w:rPr>
        <w:t xml:space="preserve"> have a writing retreat to help with the Research Project and any revision of the Ethnography / </w:t>
      </w:r>
      <w:proofErr w:type="spellStart"/>
      <w:r>
        <w:rPr>
          <w:rFonts w:cstheme="minorHAnsi"/>
          <w:bCs/>
        </w:rPr>
        <w:t>Autoethnography</w:t>
      </w:r>
      <w:proofErr w:type="spellEnd"/>
      <w:r>
        <w:rPr>
          <w:rFonts w:cstheme="minorHAnsi"/>
          <w:bCs/>
        </w:rPr>
        <w:t>. Final drafts of both of those writing assignments will be due at the end of Finals Week, on December 21</w:t>
      </w:r>
      <w:r w:rsidRPr="001924FA">
        <w:rPr>
          <w:rFonts w:cstheme="minorHAnsi"/>
          <w:bCs/>
          <w:vertAlign w:val="superscript"/>
        </w:rPr>
        <w:t>st</w:t>
      </w:r>
      <w:r>
        <w:rPr>
          <w:rFonts w:cstheme="minorHAnsi"/>
          <w:bCs/>
        </w:rPr>
        <w:t>. I’ll be available for conferences throughout the week.</w:t>
      </w:r>
    </w:p>
    <w:sectPr w:rsidR="001924FA" w:rsidRPr="0019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04F"/>
    <w:multiLevelType w:val="hybridMultilevel"/>
    <w:tmpl w:val="3A5C5A0C"/>
    <w:lvl w:ilvl="0" w:tplc="EE92E928">
      <w:start w:val="74"/>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03EE6267"/>
    <w:multiLevelType w:val="hybridMultilevel"/>
    <w:tmpl w:val="9AD8FCE2"/>
    <w:lvl w:ilvl="0" w:tplc="9C644604">
      <w:start w:val="74"/>
      <w:numFmt w:val="bullet"/>
      <w:lvlText w:val="-"/>
      <w:lvlJc w:val="left"/>
      <w:pPr>
        <w:ind w:left="555" w:hanging="360"/>
      </w:pPr>
      <w:rPr>
        <w:rFonts w:ascii="Calibri" w:eastAsiaTheme="minorHAnsi"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1E567182"/>
    <w:multiLevelType w:val="hybridMultilevel"/>
    <w:tmpl w:val="9CDE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17961"/>
    <w:multiLevelType w:val="hybridMultilevel"/>
    <w:tmpl w:val="C2E6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0085E"/>
    <w:multiLevelType w:val="hybridMultilevel"/>
    <w:tmpl w:val="551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76440"/>
    <w:multiLevelType w:val="hybridMultilevel"/>
    <w:tmpl w:val="5A12B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53C8A"/>
    <w:multiLevelType w:val="hybridMultilevel"/>
    <w:tmpl w:val="ED940B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64868"/>
    <w:multiLevelType w:val="hybridMultilevel"/>
    <w:tmpl w:val="0082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41797"/>
    <w:multiLevelType w:val="hybridMultilevel"/>
    <w:tmpl w:val="58C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12507"/>
    <w:multiLevelType w:val="hybridMultilevel"/>
    <w:tmpl w:val="78D29070"/>
    <w:lvl w:ilvl="0" w:tplc="967C7928">
      <w:start w:val="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5"/>
  </w:num>
  <w:num w:numId="6">
    <w:abstractNumId w:val="6"/>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58"/>
    <w:rsid w:val="00017748"/>
    <w:rsid w:val="00036CAA"/>
    <w:rsid w:val="00043199"/>
    <w:rsid w:val="000767B0"/>
    <w:rsid w:val="00087246"/>
    <w:rsid w:val="0009071E"/>
    <w:rsid w:val="000B7C48"/>
    <w:rsid w:val="000C6342"/>
    <w:rsid w:val="000D5949"/>
    <w:rsid w:val="000D7BF8"/>
    <w:rsid w:val="00132124"/>
    <w:rsid w:val="001643C2"/>
    <w:rsid w:val="00182711"/>
    <w:rsid w:val="001924FA"/>
    <w:rsid w:val="001C21AC"/>
    <w:rsid w:val="001C2D86"/>
    <w:rsid w:val="001C63EA"/>
    <w:rsid w:val="001F07C5"/>
    <w:rsid w:val="002213EE"/>
    <w:rsid w:val="002367BB"/>
    <w:rsid w:val="002372ED"/>
    <w:rsid w:val="002620D2"/>
    <w:rsid w:val="00291205"/>
    <w:rsid w:val="00297297"/>
    <w:rsid w:val="002B344D"/>
    <w:rsid w:val="002B65A8"/>
    <w:rsid w:val="002D66D5"/>
    <w:rsid w:val="002D7D0F"/>
    <w:rsid w:val="003213ED"/>
    <w:rsid w:val="00342358"/>
    <w:rsid w:val="00343BA0"/>
    <w:rsid w:val="00353375"/>
    <w:rsid w:val="003535F6"/>
    <w:rsid w:val="00392844"/>
    <w:rsid w:val="003A2AE8"/>
    <w:rsid w:val="00402A14"/>
    <w:rsid w:val="00404E8B"/>
    <w:rsid w:val="00437CEA"/>
    <w:rsid w:val="00464247"/>
    <w:rsid w:val="00464A59"/>
    <w:rsid w:val="004908E2"/>
    <w:rsid w:val="004B12B5"/>
    <w:rsid w:val="004E5A9E"/>
    <w:rsid w:val="004E69C9"/>
    <w:rsid w:val="00512856"/>
    <w:rsid w:val="00567A7F"/>
    <w:rsid w:val="00587EE9"/>
    <w:rsid w:val="005913DA"/>
    <w:rsid w:val="00591F19"/>
    <w:rsid w:val="00592EF2"/>
    <w:rsid w:val="005B15C4"/>
    <w:rsid w:val="005F1E57"/>
    <w:rsid w:val="005F6775"/>
    <w:rsid w:val="00607BC0"/>
    <w:rsid w:val="0062051D"/>
    <w:rsid w:val="00681EB9"/>
    <w:rsid w:val="00687597"/>
    <w:rsid w:val="0069470B"/>
    <w:rsid w:val="006A6D8D"/>
    <w:rsid w:val="006C3114"/>
    <w:rsid w:val="006D62B3"/>
    <w:rsid w:val="006E4847"/>
    <w:rsid w:val="006F0426"/>
    <w:rsid w:val="0073716B"/>
    <w:rsid w:val="0078507D"/>
    <w:rsid w:val="007D159E"/>
    <w:rsid w:val="007F6540"/>
    <w:rsid w:val="008117F1"/>
    <w:rsid w:val="0081723C"/>
    <w:rsid w:val="0082748E"/>
    <w:rsid w:val="00832A24"/>
    <w:rsid w:val="008375C0"/>
    <w:rsid w:val="00841E03"/>
    <w:rsid w:val="0085155D"/>
    <w:rsid w:val="00880CB3"/>
    <w:rsid w:val="008842DD"/>
    <w:rsid w:val="008A205F"/>
    <w:rsid w:val="008D65A5"/>
    <w:rsid w:val="008D6B78"/>
    <w:rsid w:val="00901BAD"/>
    <w:rsid w:val="00920ACF"/>
    <w:rsid w:val="00924359"/>
    <w:rsid w:val="009706BD"/>
    <w:rsid w:val="009914E0"/>
    <w:rsid w:val="00994751"/>
    <w:rsid w:val="009A30D4"/>
    <w:rsid w:val="009A30F9"/>
    <w:rsid w:val="009B0A40"/>
    <w:rsid w:val="009E0358"/>
    <w:rsid w:val="009E66EC"/>
    <w:rsid w:val="00A96312"/>
    <w:rsid w:val="00AB0F5F"/>
    <w:rsid w:val="00AB7B9A"/>
    <w:rsid w:val="00AC4663"/>
    <w:rsid w:val="00AC58C5"/>
    <w:rsid w:val="00AE24D6"/>
    <w:rsid w:val="00AE313C"/>
    <w:rsid w:val="00AE582F"/>
    <w:rsid w:val="00B10D08"/>
    <w:rsid w:val="00B4454B"/>
    <w:rsid w:val="00B47758"/>
    <w:rsid w:val="00B632C7"/>
    <w:rsid w:val="00B67DEC"/>
    <w:rsid w:val="00BB51F1"/>
    <w:rsid w:val="00BB52D3"/>
    <w:rsid w:val="00BC0404"/>
    <w:rsid w:val="00BE0856"/>
    <w:rsid w:val="00C06FA5"/>
    <w:rsid w:val="00C125A9"/>
    <w:rsid w:val="00C24F08"/>
    <w:rsid w:val="00C46839"/>
    <w:rsid w:val="00C6168D"/>
    <w:rsid w:val="00CC1A14"/>
    <w:rsid w:val="00CE44B6"/>
    <w:rsid w:val="00CE5894"/>
    <w:rsid w:val="00D1045B"/>
    <w:rsid w:val="00DA5A5E"/>
    <w:rsid w:val="00DC7143"/>
    <w:rsid w:val="00DC7258"/>
    <w:rsid w:val="00DD4E3D"/>
    <w:rsid w:val="00DD5A85"/>
    <w:rsid w:val="00DD62F9"/>
    <w:rsid w:val="00E60070"/>
    <w:rsid w:val="00E60AFE"/>
    <w:rsid w:val="00EF1A28"/>
    <w:rsid w:val="00F42A1B"/>
    <w:rsid w:val="00F47A64"/>
    <w:rsid w:val="00F52BE0"/>
    <w:rsid w:val="00F66C9D"/>
    <w:rsid w:val="00F677D9"/>
    <w:rsid w:val="00F876F1"/>
    <w:rsid w:val="00F93C23"/>
    <w:rsid w:val="00FD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9501"/>
  <w15:chartTrackingRefBased/>
  <w15:docId w15:val="{3FBFD386-64F0-4276-8921-85E91418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8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7B9A"/>
    <w:pPr>
      <w:spacing w:after="0" w:line="240" w:lineRule="auto"/>
      <w:ind w:left="720"/>
      <w:contextualSpacing/>
    </w:pPr>
    <w:rPr>
      <w:rFonts w:ascii="Arial" w:eastAsia="Times New Roman" w:hAnsi="Arial" w:cs="Times New Roman"/>
      <w:sz w:val="24"/>
      <w:szCs w:val="24"/>
    </w:rPr>
  </w:style>
  <w:style w:type="character" w:styleId="Strong">
    <w:name w:val="Strong"/>
    <w:basedOn w:val="DefaultParagraphFont"/>
    <w:uiPriority w:val="22"/>
    <w:qFormat/>
    <w:rsid w:val="00AB7B9A"/>
    <w:rPr>
      <w:b/>
      <w:bCs/>
    </w:rPr>
  </w:style>
  <w:style w:type="paragraph" w:styleId="NoSpacing">
    <w:name w:val="No Spacing"/>
    <w:uiPriority w:val="1"/>
    <w:qFormat/>
    <w:rsid w:val="00AB7B9A"/>
    <w:pPr>
      <w:spacing w:after="0" w:line="240" w:lineRule="auto"/>
    </w:pPr>
    <w:rPr>
      <w:rFonts w:ascii="Calibri" w:hAnsi="Calibri"/>
      <w:sz w:val="24"/>
    </w:rPr>
  </w:style>
  <w:style w:type="character" w:styleId="Hyperlink">
    <w:name w:val="Hyperlink"/>
    <w:basedOn w:val="DefaultParagraphFont"/>
    <w:uiPriority w:val="99"/>
    <w:unhideWhenUsed/>
    <w:rsid w:val="002B65A8"/>
    <w:rPr>
      <w:color w:val="0563C1" w:themeColor="hyperlink"/>
      <w:u w:val="single"/>
    </w:rPr>
  </w:style>
  <w:style w:type="table" w:styleId="TableGrid">
    <w:name w:val="Table Grid"/>
    <w:basedOn w:val="TableNormal"/>
    <w:uiPriority w:val="39"/>
    <w:rsid w:val="001C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4932">
      <w:bodyDiv w:val="1"/>
      <w:marLeft w:val="0"/>
      <w:marRight w:val="0"/>
      <w:marTop w:val="0"/>
      <w:marBottom w:val="0"/>
      <w:divBdr>
        <w:top w:val="none" w:sz="0" w:space="0" w:color="auto"/>
        <w:left w:val="none" w:sz="0" w:space="0" w:color="auto"/>
        <w:bottom w:val="none" w:sz="0" w:space="0" w:color="auto"/>
        <w:right w:val="none" w:sz="0" w:space="0" w:color="auto"/>
      </w:divBdr>
    </w:div>
    <w:div w:id="14610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5d80Rxefh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thomas.edu/enhancementprog/" TargetMode="External"/><Relationship Id="rId5" Type="http://schemas.openxmlformats.org/officeDocument/2006/relationships/hyperlink" Target="mailto:writing@stthoma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8</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Elizabeth L.</dc:creator>
  <cp:keywords/>
  <dc:description/>
  <cp:lastModifiedBy>Wilkinson, Elizabeth L.</cp:lastModifiedBy>
  <cp:revision>7</cp:revision>
  <dcterms:created xsi:type="dcterms:W3CDTF">2018-09-03T23:59:00Z</dcterms:created>
  <dcterms:modified xsi:type="dcterms:W3CDTF">2019-06-27T21:42:00Z</dcterms:modified>
</cp:coreProperties>
</file>