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10C8" w14:textId="13FBBEFF" w:rsidR="00D3045F" w:rsidRPr="00911357" w:rsidRDefault="002829B3" w:rsidP="00911357">
      <w:pPr>
        <w:pStyle w:val="NoSpacing"/>
        <w:rPr>
          <w:rFonts w:ascii="Times New Roman" w:hAnsi="Times New Roman" w:cs="Times New Roman"/>
        </w:rPr>
      </w:pPr>
      <w:r w:rsidRPr="00911357">
        <w:rPr>
          <w:rFonts w:ascii="Times New Roman" w:hAnsi="Times New Roman" w:cs="Times New Roman"/>
        </w:rPr>
        <w:t>KU CORE Classes and POLS</w:t>
      </w:r>
      <w:r w:rsidR="00911357">
        <w:rPr>
          <w:rFonts w:ascii="Times New Roman" w:hAnsi="Times New Roman" w:cs="Times New Roman"/>
        </w:rPr>
        <w:t xml:space="preserve"> (</w:t>
      </w:r>
      <w:r w:rsidR="00911357" w:rsidRPr="00911357">
        <w:rPr>
          <w:rFonts w:ascii="Times New Roman" w:hAnsi="Times New Roman" w:cs="Times New Roman"/>
        </w:rPr>
        <w:t>https://catalog.ku.edu/core34/</w:t>
      </w:r>
      <w:r w:rsidR="00911357">
        <w:rPr>
          <w:rFonts w:ascii="Times New Roman" w:hAnsi="Times New Roman" w:cs="Times New Roman"/>
        </w:rPr>
        <w:t>)</w:t>
      </w:r>
    </w:p>
    <w:p w14:paraId="35FF3A33" w14:textId="77777777" w:rsidR="00911357" w:rsidRDefault="00911357" w:rsidP="00911357">
      <w:pPr>
        <w:pStyle w:val="NoSpacing"/>
        <w:rPr>
          <w:rFonts w:ascii="Times New Roman" w:hAnsi="Times New Roman" w:cs="Times New Roman"/>
        </w:rPr>
      </w:pPr>
    </w:p>
    <w:p w14:paraId="268987F3" w14:textId="32104A4D" w:rsidR="002829B3" w:rsidRPr="00911357" w:rsidRDefault="002829B3" w:rsidP="00911357">
      <w:pPr>
        <w:pStyle w:val="NoSpacing"/>
        <w:rPr>
          <w:rFonts w:ascii="Times New Roman" w:hAnsi="Times New Roman" w:cs="Times New Roman"/>
          <w:b/>
          <w:bCs/>
        </w:rPr>
      </w:pPr>
      <w:r w:rsidRPr="00911357">
        <w:rPr>
          <w:rFonts w:ascii="Times New Roman" w:hAnsi="Times New Roman" w:cs="Times New Roman"/>
          <w:b/>
          <w:bCs/>
        </w:rPr>
        <w:t>Math &amp; Statistics</w:t>
      </w:r>
    </w:p>
    <w:p w14:paraId="0A8362E0" w14:textId="347B07B6" w:rsidR="002829B3" w:rsidRPr="00911357" w:rsidRDefault="002829B3" w:rsidP="00911357">
      <w:pPr>
        <w:pStyle w:val="NoSpacing"/>
        <w:rPr>
          <w:rFonts w:ascii="Times New Roman" w:hAnsi="Times New Roman" w:cs="Times New Roman"/>
        </w:rPr>
      </w:pPr>
      <w:r w:rsidRPr="00911357">
        <w:rPr>
          <w:rFonts w:ascii="Times New Roman" w:hAnsi="Times New Roman" w:cs="Times New Roman"/>
        </w:rPr>
        <w:t xml:space="preserve">POLS 206 </w:t>
      </w:r>
      <w:r w:rsidRPr="00911357">
        <w:rPr>
          <w:rFonts w:ascii="Times New Roman" w:hAnsi="Times New Roman" w:cs="Times New Roman"/>
        </w:rPr>
        <w:t>Political Science Methods of Inquiry</w:t>
      </w:r>
    </w:p>
    <w:p w14:paraId="7CC581E4" w14:textId="77777777" w:rsidR="002829B3" w:rsidRPr="00911357" w:rsidRDefault="002829B3" w:rsidP="00911357">
      <w:pPr>
        <w:pStyle w:val="NoSpacing"/>
        <w:rPr>
          <w:rFonts w:ascii="Times New Roman" w:hAnsi="Times New Roman" w:cs="Times New Roman"/>
        </w:rPr>
      </w:pPr>
    </w:p>
    <w:p w14:paraId="7FC2A52B" w14:textId="5927EA40" w:rsidR="002829B3" w:rsidRPr="00911357" w:rsidRDefault="002829B3" w:rsidP="00911357">
      <w:pPr>
        <w:pStyle w:val="NoSpacing"/>
        <w:rPr>
          <w:rFonts w:ascii="Times New Roman" w:hAnsi="Times New Roman" w:cs="Times New Roman"/>
          <w:b/>
          <w:bCs/>
        </w:rPr>
      </w:pPr>
      <w:r w:rsidRPr="00911357">
        <w:rPr>
          <w:rFonts w:ascii="Times New Roman" w:hAnsi="Times New Roman" w:cs="Times New Roman"/>
          <w:b/>
          <w:bCs/>
        </w:rPr>
        <w:t>Social &amp; Behavioral Sciences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4355"/>
      </w:tblGrid>
      <w:tr w:rsidR="002829B3" w:rsidRPr="00911357" w14:paraId="1DE28A76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81D89" w14:textId="14090450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110</w:t>
            </w:r>
          </w:p>
        </w:tc>
        <w:tc>
          <w:tcPr>
            <w:tcW w:w="0" w:type="auto"/>
            <w:vAlign w:val="center"/>
            <w:hideMark/>
          </w:tcPr>
          <w:p w14:paraId="6E91FE76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Introduction to U.S. Politics</w:t>
            </w:r>
          </w:p>
        </w:tc>
      </w:tr>
      <w:tr w:rsidR="002829B3" w:rsidRPr="00911357" w14:paraId="2C25C1FC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69654" w14:textId="7F1E92D3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111</w:t>
            </w:r>
          </w:p>
        </w:tc>
        <w:tc>
          <w:tcPr>
            <w:tcW w:w="0" w:type="auto"/>
            <w:vAlign w:val="center"/>
            <w:hideMark/>
          </w:tcPr>
          <w:p w14:paraId="2721D69B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Introduction to U.S. Politics Honors</w:t>
            </w:r>
          </w:p>
        </w:tc>
      </w:tr>
      <w:tr w:rsidR="002829B3" w:rsidRPr="00911357" w14:paraId="00624E2C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FAB1A" w14:textId="664EA600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150</w:t>
            </w:r>
          </w:p>
        </w:tc>
        <w:tc>
          <w:tcPr>
            <w:tcW w:w="0" w:type="auto"/>
            <w:vAlign w:val="center"/>
            <w:hideMark/>
          </w:tcPr>
          <w:p w14:paraId="05A3D406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Introduction to Comparative Politics</w:t>
            </w:r>
          </w:p>
        </w:tc>
      </w:tr>
      <w:tr w:rsidR="002829B3" w:rsidRPr="00911357" w14:paraId="29691F63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DAF3F" w14:textId="16A6C5E8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151</w:t>
            </w:r>
          </w:p>
        </w:tc>
        <w:tc>
          <w:tcPr>
            <w:tcW w:w="0" w:type="auto"/>
            <w:vAlign w:val="center"/>
            <w:hideMark/>
          </w:tcPr>
          <w:p w14:paraId="6318E5BE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Introduction to Comparative Politics Honors</w:t>
            </w:r>
          </w:p>
        </w:tc>
      </w:tr>
      <w:tr w:rsidR="002829B3" w:rsidRPr="00911357" w14:paraId="35684DF9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5D0F0" w14:textId="6E1CE1FC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170</w:t>
            </w:r>
          </w:p>
        </w:tc>
        <w:tc>
          <w:tcPr>
            <w:tcW w:w="0" w:type="auto"/>
            <w:vAlign w:val="center"/>
            <w:hideMark/>
          </w:tcPr>
          <w:p w14:paraId="4B8D54F6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Introduction to International Politics</w:t>
            </w:r>
          </w:p>
        </w:tc>
      </w:tr>
      <w:tr w:rsidR="002829B3" w:rsidRPr="00911357" w14:paraId="001318CF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42817" w14:textId="2B281991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171</w:t>
            </w:r>
          </w:p>
        </w:tc>
        <w:tc>
          <w:tcPr>
            <w:tcW w:w="0" w:type="auto"/>
            <w:vAlign w:val="center"/>
            <w:hideMark/>
          </w:tcPr>
          <w:p w14:paraId="5202E401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Introduction to International Politics Honors</w:t>
            </w:r>
          </w:p>
        </w:tc>
      </w:tr>
      <w:tr w:rsidR="002829B3" w:rsidRPr="00911357" w14:paraId="15742FBD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B5F23" w14:textId="3BF525FF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301</w:t>
            </w:r>
          </w:p>
        </w:tc>
        <w:tc>
          <w:tcPr>
            <w:tcW w:w="0" w:type="auto"/>
            <w:vAlign w:val="center"/>
            <w:hideMark/>
          </w:tcPr>
          <w:p w14:paraId="046DCCCA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Introduction to Political Theory</w:t>
            </w:r>
          </w:p>
        </w:tc>
      </w:tr>
      <w:tr w:rsidR="002829B3" w:rsidRPr="00911357" w14:paraId="0B71D561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8267A" w14:textId="3C7ACF9F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304</w:t>
            </w:r>
          </w:p>
        </w:tc>
        <w:tc>
          <w:tcPr>
            <w:tcW w:w="0" w:type="auto"/>
            <w:vAlign w:val="center"/>
            <w:hideMark/>
          </w:tcPr>
          <w:p w14:paraId="41C8CE5E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Contemporary Political Thought</w:t>
            </w:r>
          </w:p>
        </w:tc>
      </w:tr>
      <w:tr w:rsidR="002829B3" w:rsidRPr="00911357" w14:paraId="775246A9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3A8F4" w14:textId="009DEE8B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313</w:t>
            </w:r>
          </w:p>
        </w:tc>
        <w:tc>
          <w:tcPr>
            <w:tcW w:w="0" w:type="auto"/>
            <w:vAlign w:val="center"/>
            <w:hideMark/>
          </w:tcPr>
          <w:p w14:paraId="724573C0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Comparative U.S. State Politics</w:t>
            </w:r>
          </w:p>
        </w:tc>
      </w:tr>
      <w:tr w:rsidR="002829B3" w:rsidRPr="00911357" w14:paraId="641A7A58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DC366" w14:textId="196D509F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320</w:t>
            </w:r>
          </w:p>
        </w:tc>
        <w:tc>
          <w:tcPr>
            <w:tcW w:w="0" w:type="auto"/>
            <w:vAlign w:val="center"/>
            <w:hideMark/>
          </w:tcPr>
          <w:p w14:paraId="4FEDD939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Introduction to Public Policy</w:t>
            </w:r>
          </w:p>
        </w:tc>
      </w:tr>
    </w:tbl>
    <w:p w14:paraId="135AD023" w14:textId="77777777" w:rsidR="00911357" w:rsidRDefault="00911357" w:rsidP="00911357">
      <w:pPr>
        <w:pStyle w:val="NoSpacing"/>
        <w:rPr>
          <w:rFonts w:ascii="Times New Roman" w:hAnsi="Times New Roman" w:cs="Times New Roman"/>
        </w:rPr>
      </w:pPr>
    </w:p>
    <w:p w14:paraId="16F54329" w14:textId="1B688248" w:rsidR="002829B3" w:rsidRPr="00911357" w:rsidRDefault="002829B3" w:rsidP="00911357">
      <w:pPr>
        <w:pStyle w:val="NoSpacing"/>
        <w:rPr>
          <w:rFonts w:ascii="Times New Roman" w:hAnsi="Times New Roman" w:cs="Times New Roman"/>
          <w:b/>
          <w:bCs/>
        </w:rPr>
      </w:pPr>
      <w:r w:rsidRPr="00911357">
        <w:rPr>
          <w:rFonts w:ascii="Times New Roman" w:hAnsi="Times New Roman" w:cs="Times New Roman"/>
          <w:b/>
          <w:bCs/>
        </w:rPr>
        <w:t>U.S. Culture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2635"/>
      </w:tblGrid>
      <w:tr w:rsidR="002829B3" w:rsidRPr="00911357" w14:paraId="13DF6262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B1889" w14:textId="677BA1F5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312</w:t>
            </w:r>
          </w:p>
        </w:tc>
        <w:tc>
          <w:tcPr>
            <w:tcW w:w="0" w:type="auto"/>
            <w:vAlign w:val="center"/>
            <w:hideMark/>
          </w:tcPr>
          <w:p w14:paraId="3C9907C7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Latinx Politics in the U.S.</w:t>
            </w:r>
          </w:p>
        </w:tc>
      </w:tr>
      <w:tr w:rsidR="002829B3" w:rsidRPr="00911357" w14:paraId="2C598397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E0B63" w14:textId="01D24BB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361</w:t>
            </w:r>
          </w:p>
        </w:tc>
        <w:tc>
          <w:tcPr>
            <w:tcW w:w="0" w:type="auto"/>
            <w:vAlign w:val="center"/>
            <w:hideMark/>
          </w:tcPr>
          <w:p w14:paraId="2A97C13D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Politics of the Middle East</w:t>
            </w:r>
          </w:p>
        </w:tc>
      </w:tr>
      <w:tr w:rsidR="002829B3" w:rsidRPr="00911357" w14:paraId="1A076EBB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A1166" w14:textId="11A41123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363</w:t>
            </w:r>
          </w:p>
        </w:tc>
        <w:tc>
          <w:tcPr>
            <w:tcW w:w="0" w:type="auto"/>
            <w:vAlign w:val="center"/>
            <w:hideMark/>
          </w:tcPr>
          <w:p w14:paraId="601A2BDA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Populism and Nationalism</w:t>
            </w:r>
          </w:p>
        </w:tc>
      </w:tr>
    </w:tbl>
    <w:p w14:paraId="2E50A655" w14:textId="77777777" w:rsidR="002829B3" w:rsidRPr="00911357" w:rsidRDefault="002829B3" w:rsidP="00911357">
      <w:pPr>
        <w:pStyle w:val="NoSpacing"/>
        <w:rPr>
          <w:rFonts w:ascii="Times New Roman" w:hAnsi="Times New Roman" w:cs="Times New Roman"/>
        </w:rPr>
      </w:pPr>
    </w:p>
    <w:p w14:paraId="478102D4" w14:textId="7B8248AF" w:rsidR="002829B3" w:rsidRPr="00911357" w:rsidRDefault="002829B3" w:rsidP="00911357">
      <w:pPr>
        <w:pStyle w:val="NoSpacing"/>
        <w:rPr>
          <w:rFonts w:ascii="Times New Roman" w:hAnsi="Times New Roman" w:cs="Times New Roman"/>
          <w:b/>
          <w:bCs/>
        </w:rPr>
      </w:pPr>
      <w:r w:rsidRPr="00911357">
        <w:rPr>
          <w:rFonts w:ascii="Times New Roman" w:hAnsi="Times New Roman" w:cs="Times New Roman"/>
          <w:b/>
          <w:bCs/>
        </w:rPr>
        <w:t>Global Culture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4308"/>
      </w:tblGrid>
      <w:tr w:rsidR="002829B3" w:rsidRPr="00911357" w14:paraId="0E9A7B44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489F9" w14:textId="7693E93D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356</w:t>
            </w:r>
          </w:p>
        </w:tc>
        <w:tc>
          <w:tcPr>
            <w:tcW w:w="0" w:type="auto"/>
            <w:vAlign w:val="center"/>
            <w:hideMark/>
          </w:tcPr>
          <w:p w14:paraId="0D5DECC0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Politics of East Asia</w:t>
            </w:r>
          </w:p>
        </w:tc>
      </w:tr>
      <w:tr w:rsidR="002829B3" w:rsidRPr="00911357" w14:paraId="5627A16A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7A130" w14:textId="602BE08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362</w:t>
            </w:r>
          </w:p>
        </w:tc>
        <w:tc>
          <w:tcPr>
            <w:tcW w:w="0" w:type="auto"/>
            <w:vAlign w:val="center"/>
            <w:hideMark/>
          </w:tcPr>
          <w:p w14:paraId="236FA533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Women and Politics</w:t>
            </w:r>
          </w:p>
        </w:tc>
      </w:tr>
      <w:tr w:rsidR="002829B3" w:rsidRPr="00911357" w14:paraId="369DC2CD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84B41" w14:textId="67BB5FBA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369</w:t>
            </w:r>
          </w:p>
        </w:tc>
        <w:tc>
          <w:tcPr>
            <w:tcW w:w="0" w:type="auto"/>
            <w:vAlign w:val="center"/>
            <w:hideMark/>
          </w:tcPr>
          <w:p w14:paraId="411BDE18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911357">
              <w:rPr>
                <w:rFonts w:ascii="Times New Roman" w:hAnsi="Times New Roman" w:cs="Times New Roman"/>
              </w:rPr>
              <w:t>Israeli-Palestinian</w:t>
            </w:r>
            <w:proofErr w:type="gramEnd"/>
            <w:r w:rsidRPr="00911357">
              <w:rPr>
                <w:rFonts w:ascii="Times New Roman" w:hAnsi="Times New Roman" w:cs="Times New Roman"/>
              </w:rPr>
              <w:t xml:space="preserve"> Conflict: An Introduction</w:t>
            </w:r>
          </w:p>
        </w:tc>
      </w:tr>
      <w:tr w:rsidR="002829B3" w:rsidRPr="00911357" w14:paraId="0A51C955" w14:textId="77777777" w:rsidTr="002829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7008C" w14:textId="2E8FA372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POLS 375</w:t>
            </w:r>
          </w:p>
        </w:tc>
        <w:tc>
          <w:tcPr>
            <w:tcW w:w="0" w:type="auto"/>
            <w:vAlign w:val="center"/>
            <w:hideMark/>
          </w:tcPr>
          <w:p w14:paraId="07ECDF0B" w14:textId="77777777" w:rsidR="002829B3" w:rsidRPr="00911357" w:rsidRDefault="002829B3" w:rsidP="00911357">
            <w:pPr>
              <w:pStyle w:val="NoSpacing"/>
              <w:rPr>
                <w:rFonts w:ascii="Times New Roman" w:hAnsi="Times New Roman" w:cs="Times New Roman"/>
              </w:rPr>
            </w:pPr>
            <w:r w:rsidRPr="00911357">
              <w:rPr>
                <w:rFonts w:ascii="Times New Roman" w:hAnsi="Times New Roman" w:cs="Times New Roman"/>
              </w:rPr>
              <w:t>Russian Foreign Policy</w:t>
            </w:r>
          </w:p>
        </w:tc>
      </w:tr>
    </w:tbl>
    <w:p w14:paraId="226066D7" w14:textId="77777777" w:rsidR="002829B3" w:rsidRDefault="002829B3" w:rsidP="00911357">
      <w:pPr>
        <w:pStyle w:val="NoSpacing"/>
        <w:rPr>
          <w:rFonts w:ascii="Times New Roman" w:hAnsi="Times New Roman" w:cs="Times New Roman"/>
        </w:rPr>
      </w:pPr>
    </w:p>
    <w:p w14:paraId="09709752" w14:textId="77777777" w:rsidR="00911357" w:rsidRDefault="00911357" w:rsidP="00911357">
      <w:pPr>
        <w:pStyle w:val="NoSpacing"/>
        <w:rPr>
          <w:rFonts w:ascii="Times New Roman" w:hAnsi="Times New Roman" w:cs="Times New Roman"/>
        </w:rPr>
      </w:pPr>
    </w:p>
    <w:p w14:paraId="34B8F183" w14:textId="71185BA7" w:rsidR="00911357" w:rsidRDefault="00911357" w:rsidP="0091135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Curses taught in Spring 2025 that need to have a Signature Assignment (</w:t>
      </w:r>
      <w:r w:rsidRPr="00911357">
        <w:rPr>
          <w:rFonts w:ascii="Times New Roman" w:hAnsi="Times New Roman" w:cs="Times New Roman"/>
        </w:rPr>
        <w:t>https://kucore.ku.edu/signature-assignments-rubrics</w:t>
      </w:r>
      <w:r>
        <w:rPr>
          <w:rFonts w:ascii="Times New Roman" w:hAnsi="Times New Roman" w:cs="Times New Roman"/>
        </w:rPr>
        <w:t>)</w:t>
      </w:r>
    </w:p>
    <w:p w14:paraId="59F9819E" w14:textId="2777A9C7" w:rsidR="00911357" w:rsidRDefault="00911357" w:rsidP="0091135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926C20" w14:textId="512241D3" w:rsidR="00911357" w:rsidRDefault="00911357" w:rsidP="0091135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POLS 110, POLS 150, POLS 151, POLS 170, POLS 206, POLS 301, POLS 313, POLS 320, </w:t>
      </w:r>
    </w:p>
    <w:p w14:paraId="196CF3BE" w14:textId="77777777" w:rsidR="00911357" w:rsidRPr="00911357" w:rsidRDefault="00911357" w:rsidP="00911357">
      <w:pPr>
        <w:pStyle w:val="NoSpacing"/>
        <w:rPr>
          <w:rFonts w:ascii="Times New Roman" w:hAnsi="Times New Roman" w:cs="Times New Roman"/>
        </w:rPr>
      </w:pPr>
    </w:p>
    <w:sectPr w:rsidR="00911357" w:rsidRPr="0091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3"/>
    <w:rsid w:val="002829B3"/>
    <w:rsid w:val="006519E7"/>
    <w:rsid w:val="00911357"/>
    <w:rsid w:val="00D3045F"/>
    <w:rsid w:val="00F6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C6F6"/>
  <w15:chartTrackingRefBased/>
  <w15:docId w15:val="{A82C1A9F-EEA3-499A-9F21-7B133EF3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9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9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11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John James</dc:creator>
  <cp:keywords/>
  <dc:description/>
  <cp:lastModifiedBy>Kennedy, John James</cp:lastModifiedBy>
  <cp:revision>2</cp:revision>
  <dcterms:created xsi:type="dcterms:W3CDTF">2024-11-07T19:27:00Z</dcterms:created>
  <dcterms:modified xsi:type="dcterms:W3CDTF">2024-11-07T19:40:00Z</dcterms:modified>
</cp:coreProperties>
</file>