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ACBCE" w14:textId="0FE57976" w:rsidR="000423EA" w:rsidRPr="00EF18CC" w:rsidRDefault="000423EA" w:rsidP="00EF18CC">
      <w:pPr>
        <w:widowControl w:val="0"/>
        <w:spacing w:line="240" w:lineRule="auto"/>
        <w:rPr>
          <w:b/>
          <w:bCs/>
          <w:color w:val="auto"/>
          <w:sz w:val="24"/>
          <w:szCs w:val="24"/>
          <w14:ligatures w14:val="none"/>
        </w:rPr>
      </w:pPr>
      <w:r w:rsidRPr="00EF18CC">
        <w:rPr>
          <w:b/>
          <w:bCs/>
          <w:color w:val="auto"/>
          <w:sz w:val="24"/>
          <w:szCs w:val="24"/>
          <w14:ligatures w14:val="none"/>
        </w:rPr>
        <w:t>WORKSHOP SERVICES</w:t>
      </w:r>
    </w:p>
    <w:p w14:paraId="00E19CE7" w14:textId="3EF1AD0A" w:rsidR="000423EA" w:rsidRPr="00EF18CC" w:rsidRDefault="000423EA" w:rsidP="00EF18CC">
      <w:pPr>
        <w:widowControl w:val="0"/>
        <w:spacing w:line="240" w:lineRule="auto"/>
        <w:rPr>
          <w:color w:val="auto"/>
          <w:sz w:val="24"/>
          <w:szCs w:val="24"/>
          <w14:ligatures w14:val="none"/>
        </w:rPr>
      </w:pPr>
      <w:r w:rsidRPr="00EF18CC">
        <w:rPr>
          <w:color w:val="auto"/>
          <w:sz w:val="24"/>
          <w:szCs w:val="24"/>
          <w14:ligatures w14:val="none"/>
        </w:rPr>
        <w:t>The KU Writing Center’s workshops provide specific instruction regarding a variety of writing</w:t>
      </w:r>
      <w:r w:rsidR="00C3391B">
        <w:rPr>
          <w:color w:val="auto"/>
          <w:sz w:val="24"/>
          <w:szCs w:val="24"/>
          <w14:ligatures w14:val="none"/>
        </w:rPr>
        <w:t xml:space="preserve"> </w:t>
      </w:r>
      <w:r w:rsidRPr="00EF18CC">
        <w:rPr>
          <w:color w:val="auto"/>
          <w:sz w:val="24"/>
          <w:szCs w:val="24"/>
          <w14:ligatures w14:val="none"/>
        </w:rPr>
        <w:t xml:space="preserve">related topics, from drafting to citation styles. These </w:t>
      </w:r>
      <w:proofErr w:type="gramStart"/>
      <w:r w:rsidRPr="00EF18CC">
        <w:rPr>
          <w:color w:val="auto"/>
          <w:sz w:val="24"/>
          <w:szCs w:val="24"/>
          <w14:ligatures w14:val="none"/>
        </w:rPr>
        <w:t>30-45 minute</w:t>
      </w:r>
      <w:proofErr w:type="gramEnd"/>
      <w:r w:rsidRPr="00EF18CC">
        <w:rPr>
          <w:color w:val="auto"/>
          <w:sz w:val="24"/>
          <w:szCs w:val="24"/>
          <w14:ligatures w14:val="none"/>
        </w:rPr>
        <w:t xml:space="preserve"> sessions are available for undergraduate and graduate</w:t>
      </w:r>
      <w:r w:rsidR="00C3391B">
        <w:rPr>
          <w:color w:val="auto"/>
          <w:sz w:val="24"/>
          <w:szCs w:val="24"/>
          <w14:ligatures w14:val="none"/>
        </w:rPr>
        <w:t xml:space="preserve"> </w:t>
      </w:r>
      <w:r w:rsidRPr="00EF18CC">
        <w:rPr>
          <w:color w:val="auto"/>
          <w:sz w:val="24"/>
          <w:szCs w:val="24"/>
          <w14:ligatures w14:val="none"/>
        </w:rPr>
        <w:t xml:space="preserve">level courses, </w:t>
      </w:r>
      <w:r w:rsidR="00C3391B">
        <w:rPr>
          <w:color w:val="auto"/>
          <w:sz w:val="24"/>
          <w:szCs w:val="24"/>
          <w14:ligatures w14:val="none"/>
        </w:rPr>
        <w:t xml:space="preserve">and are </w:t>
      </w:r>
      <w:r w:rsidRPr="00EF18CC">
        <w:rPr>
          <w:color w:val="auto"/>
          <w:sz w:val="24"/>
          <w:szCs w:val="24"/>
          <w14:ligatures w14:val="none"/>
        </w:rPr>
        <w:t xml:space="preserve">conducted by trained writing consultants who work with students </w:t>
      </w:r>
      <w:r w:rsidR="00C3391B">
        <w:rPr>
          <w:color w:val="auto"/>
          <w:sz w:val="24"/>
          <w:szCs w:val="24"/>
          <w14:ligatures w14:val="none"/>
        </w:rPr>
        <w:t>on their individual writing needs</w:t>
      </w:r>
      <w:r w:rsidRPr="00EF18CC">
        <w:rPr>
          <w:color w:val="auto"/>
          <w:sz w:val="24"/>
          <w:szCs w:val="24"/>
          <w14:ligatures w14:val="none"/>
        </w:rPr>
        <w:t>. You may choose from a list of our offerings below.</w:t>
      </w:r>
    </w:p>
    <w:p w14:paraId="37261D3E" w14:textId="7596CB23" w:rsidR="000423EA" w:rsidRPr="00EF18CC" w:rsidRDefault="000423EA" w:rsidP="00EF18CC">
      <w:pPr>
        <w:widowControl w:val="0"/>
        <w:spacing w:line="240" w:lineRule="auto"/>
        <w:rPr>
          <w:b/>
          <w:bCs/>
          <w:color w:val="auto"/>
          <w:sz w:val="24"/>
          <w:szCs w:val="24"/>
          <w14:ligatures w14:val="none"/>
        </w:rPr>
      </w:pPr>
      <w:r w:rsidRPr="00EF18CC">
        <w:rPr>
          <w:b/>
          <w:bCs/>
          <w:color w:val="auto"/>
          <w:sz w:val="24"/>
          <w:szCs w:val="24"/>
          <w14:ligatures w14:val="none"/>
        </w:rPr>
        <w:t>Basic Workshops</w:t>
      </w:r>
    </w:p>
    <w:p w14:paraId="23B1EC78" w14:textId="77777777" w:rsidR="000423EA" w:rsidRPr="00EF18CC" w:rsidRDefault="000423EA" w:rsidP="00EF18CC">
      <w:pPr>
        <w:widowControl w:val="0"/>
        <w:spacing w:line="240" w:lineRule="auto"/>
        <w:rPr>
          <w:color w:val="auto"/>
          <w:sz w:val="24"/>
          <w:szCs w:val="24"/>
          <w14:ligatures w14:val="none"/>
        </w:rPr>
      </w:pPr>
      <w:r w:rsidRPr="00EF18CC">
        <w:rPr>
          <w:color w:val="auto"/>
          <w:sz w:val="24"/>
          <w:szCs w:val="24"/>
          <w14:ligatures w14:val="none"/>
        </w:rPr>
        <w:t>1. Intro to Academic Writing</w:t>
      </w:r>
    </w:p>
    <w:p w14:paraId="7BC98AC3" w14:textId="77777777" w:rsidR="000423EA" w:rsidRPr="00EF18CC" w:rsidRDefault="000423EA" w:rsidP="00EF18CC">
      <w:pPr>
        <w:widowControl w:val="0"/>
        <w:spacing w:line="240" w:lineRule="auto"/>
        <w:rPr>
          <w:color w:val="auto"/>
          <w:sz w:val="24"/>
          <w:szCs w:val="24"/>
          <w14:ligatures w14:val="none"/>
        </w:rPr>
      </w:pPr>
      <w:r w:rsidRPr="00EF18CC">
        <w:rPr>
          <w:color w:val="auto"/>
          <w:sz w:val="24"/>
          <w:szCs w:val="24"/>
          <w14:ligatures w14:val="none"/>
        </w:rPr>
        <w:t>2. Understanding Plagiarism</w:t>
      </w:r>
    </w:p>
    <w:p w14:paraId="7DDD4C81" w14:textId="77777777" w:rsidR="000423EA" w:rsidRPr="00EF18CC" w:rsidRDefault="000423EA" w:rsidP="00EF18CC">
      <w:pPr>
        <w:widowControl w:val="0"/>
        <w:spacing w:line="240" w:lineRule="auto"/>
        <w:rPr>
          <w:color w:val="auto"/>
          <w:sz w:val="24"/>
          <w:szCs w:val="24"/>
          <w14:ligatures w14:val="none"/>
        </w:rPr>
      </w:pPr>
      <w:r w:rsidRPr="00EF18CC">
        <w:rPr>
          <w:color w:val="auto"/>
          <w:sz w:val="24"/>
          <w:szCs w:val="24"/>
          <w14:ligatures w14:val="none"/>
        </w:rPr>
        <w:t>3. MLA Format</w:t>
      </w:r>
    </w:p>
    <w:p w14:paraId="599ED623" w14:textId="66FA3D99" w:rsidR="000423EA" w:rsidRPr="00EF18CC" w:rsidRDefault="000423EA" w:rsidP="00EF18CC">
      <w:pPr>
        <w:widowControl w:val="0"/>
        <w:spacing w:line="240" w:lineRule="auto"/>
        <w:rPr>
          <w:color w:val="auto"/>
          <w:sz w:val="24"/>
          <w:szCs w:val="24"/>
          <w14:ligatures w14:val="none"/>
        </w:rPr>
      </w:pPr>
      <w:r w:rsidRPr="00EF18CC">
        <w:rPr>
          <w:color w:val="auto"/>
          <w:sz w:val="24"/>
          <w:szCs w:val="24"/>
          <w14:ligatures w14:val="none"/>
        </w:rPr>
        <w:t>4. APA Format</w:t>
      </w:r>
    </w:p>
    <w:p w14:paraId="291A1031" w14:textId="08233F6C" w:rsidR="000423EA" w:rsidRPr="00EF18CC" w:rsidRDefault="000423EA" w:rsidP="00EF18CC">
      <w:pPr>
        <w:widowControl w:val="0"/>
        <w:spacing w:line="240" w:lineRule="auto"/>
        <w:rPr>
          <w:b/>
          <w:bCs/>
          <w:color w:val="auto"/>
          <w:sz w:val="24"/>
          <w:szCs w:val="24"/>
          <w14:ligatures w14:val="none"/>
        </w:rPr>
      </w:pPr>
      <w:r w:rsidRPr="00EF18CC">
        <w:rPr>
          <w:b/>
          <w:bCs/>
          <w:color w:val="auto"/>
          <w:sz w:val="24"/>
          <w:szCs w:val="24"/>
          <w14:ligatures w14:val="none"/>
        </w:rPr>
        <w:t>Writing Process Workshops</w:t>
      </w:r>
    </w:p>
    <w:p w14:paraId="70D5D7AD" w14:textId="77777777" w:rsidR="000423EA" w:rsidRPr="00EF18CC" w:rsidRDefault="000423EA" w:rsidP="00EF18CC">
      <w:pPr>
        <w:widowControl w:val="0"/>
        <w:spacing w:line="240" w:lineRule="auto"/>
        <w:rPr>
          <w:color w:val="auto"/>
          <w:sz w:val="24"/>
          <w:szCs w:val="24"/>
          <w14:ligatures w14:val="none"/>
        </w:rPr>
      </w:pPr>
      <w:r w:rsidRPr="00EF18CC">
        <w:rPr>
          <w:color w:val="auto"/>
          <w:sz w:val="24"/>
          <w:szCs w:val="24"/>
          <w14:ligatures w14:val="none"/>
        </w:rPr>
        <w:t>1. The Writing Process</w:t>
      </w:r>
    </w:p>
    <w:p w14:paraId="56BFF218" w14:textId="77777777" w:rsidR="000423EA" w:rsidRPr="00EF18CC" w:rsidRDefault="000423EA" w:rsidP="00EF18CC">
      <w:pPr>
        <w:widowControl w:val="0"/>
        <w:spacing w:line="240" w:lineRule="auto"/>
        <w:rPr>
          <w:color w:val="auto"/>
          <w:sz w:val="24"/>
          <w:szCs w:val="24"/>
          <w14:ligatures w14:val="none"/>
        </w:rPr>
      </w:pPr>
      <w:r w:rsidRPr="00EF18CC">
        <w:rPr>
          <w:color w:val="auto"/>
          <w:sz w:val="24"/>
          <w:szCs w:val="24"/>
          <w14:ligatures w14:val="none"/>
        </w:rPr>
        <w:t>2. Writing a Research Paper</w:t>
      </w:r>
    </w:p>
    <w:p w14:paraId="1CB77270" w14:textId="77777777" w:rsidR="000423EA" w:rsidRPr="00EF18CC" w:rsidRDefault="000423EA" w:rsidP="00EF18CC">
      <w:pPr>
        <w:widowControl w:val="0"/>
        <w:spacing w:line="240" w:lineRule="auto"/>
        <w:rPr>
          <w:color w:val="auto"/>
          <w:sz w:val="24"/>
          <w:szCs w:val="24"/>
          <w14:ligatures w14:val="none"/>
        </w:rPr>
      </w:pPr>
      <w:r w:rsidRPr="00EF18CC">
        <w:rPr>
          <w:color w:val="auto"/>
          <w:sz w:val="24"/>
          <w:szCs w:val="24"/>
          <w14:ligatures w14:val="none"/>
        </w:rPr>
        <w:t>3. Developing an Argument</w:t>
      </w:r>
    </w:p>
    <w:p w14:paraId="44AE05DC" w14:textId="77777777" w:rsidR="000423EA" w:rsidRPr="00EF18CC" w:rsidRDefault="000423EA" w:rsidP="00EF18CC">
      <w:pPr>
        <w:widowControl w:val="0"/>
        <w:spacing w:line="240" w:lineRule="auto"/>
        <w:rPr>
          <w:color w:val="auto"/>
          <w:sz w:val="24"/>
          <w:szCs w:val="24"/>
          <w14:ligatures w14:val="none"/>
        </w:rPr>
      </w:pPr>
      <w:r w:rsidRPr="00EF18CC">
        <w:rPr>
          <w:color w:val="auto"/>
          <w:sz w:val="24"/>
          <w:szCs w:val="24"/>
          <w14:ligatures w14:val="none"/>
        </w:rPr>
        <w:t>4. Peer Review</w:t>
      </w:r>
    </w:p>
    <w:p w14:paraId="408E4609" w14:textId="4B44C363" w:rsidR="000423EA" w:rsidRPr="00EF18CC" w:rsidRDefault="000423EA" w:rsidP="00EF18CC">
      <w:pPr>
        <w:widowControl w:val="0"/>
        <w:spacing w:line="240" w:lineRule="auto"/>
        <w:rPr>
          <w:color w:val="auto"/>
          <w:sz w:val="24"/>
          <w:szCs w:val="24"/>
          <w14:ligatures w14:val="none"/>
        </w:rPr>
      </w:pPr>
      <w:r w:rsidRPr="00EF18CC">
        <w:rPr>
          <w:color w:val="auto"/>
          <w:sz w:val="24"/>
          <w:szCs w:val="24"/>
          <w14:ligatures w14:val="none"/>
        </w:rPr>
        <w:t>5. Revising a Draft</w:t>
      </w:r>
    </w:p>
    <w:p w14:paraId="28088CCD" w14:textId="0AA22925" w:rsidR="000423EA" w:rsidRPr="00EF18CC" w:rsidRDefault="000423EA" w:rsidP="00EF18CC">
      <w:pPr>
        <w:widowControl w:val="0"/>
        <w:spacing w:line="240" w:lineRule="auto"/>
        <w:rPr>
          <w:b/>
          <w:bCs/>
          <w:color w:val="auto"/>
          <w:sz w:val="24"/>
          <w:szCs w:val="24"/>
          <w14:ligatures w14:val="none"/>
        </w:rPr>
      </w:pPr>
      <w:r w:rsidRPr="00EF18CC">
        <w:rPr>
          <w:b/>
          <w:bCs/>
          <w:color w:val="auto"/>
          <w:sz w:val="24"/>
          <w:szCs w:val="24"/>
          <w14:ligatures w14:val="none"/>
        </w:rPr>
        <w:t>Specific Genre Workshops</w:t>
      </w:r>
    </w:p>
    <w:p w14:paraId="0EF7D7D4" w14:textId="77777777" w:rsidR="000423EA" w:rsidRPr="00EF18CC" w:rsidRDefault="000423EA" w:rsidP="00EF18CC">
      <w:pPr>
        <w:widowControl w:val="0"/>
        <w:spacing w:line="240" w:lineRule="auto"/>
        <w:rPr>
          <w:color w:val="auto"/>
          <w:sz w:val="24"/>
          <w:szCs w:val="24"/>
          <w14:ligatures w14:val="none"/>
        </w:rPr>
      </w:pPr>
      <w:r w:rsidRPr="00EF18CC">
        <w:rPr>
          <w:color w:val="auto"/>
          <w:sz w:val="24"/>
          <w:szCs w:val="24"/>
          <w14:ligatures w14:val="none"/>
        </w:rPr>
        <w:t>1. Writing in New Genres</w:t>
      </w:r>
    </w:p>
    <w:p w14:paraId="551F8BD9" w14:textId="77777777" w:rsidR="000423EA" w:rsidRPr="00EF18CC" w:rsidRDefault="000423EA" w:rsidP="00EF18CC">
      <w:pPr>
        <w:widowControl w:val="0"/>
        <w:spacing w:line="240" w:lineRule="auto"/>
        <w:rPr>
          <w:color w:val="auto"/>
          <w:sz w:val="24"/>
          <w:szCs w:val="24"/>
          <w14:ligatures w14:val="none"/>
        </w:rPr>
      </w:pPr>
      <w:r w:rsidRPr="00EF18CC">
        <w:rPr>
          <w:color w:val="auto"/>
          <w:sz w:val="24"/>
          <w:szCs w:val="24"/>
          <w14:ligatures w14:val="none"/>
        </w:rPr>
        <w:t>2. Abstracts</w:t>
      </w:r>
    </w:p>
    <w:p w14:paraId="3644E7A3" w14:textId="77777777" w:rsidR="000423EA" w:rsidRPr="00EF18CC" w:rsidRDefault="000423EA" w:rsidP="00EF18CC">
      <w:pPr>
        <w:widowControl w:val="0"/>
        <w:spacing w:line="240" w:lineRule="auto"/>
        <w:rPr>
          <w:color w:val="auto"/>
          <w:sz w:val="24"/>
          <w:szCs w:val="24"/>
          <w14:ligatures w14:val="none"/>
        </w:rPr>
      </w:pPr>
      <w:r w:rsidRPr="00EF18CC">
        <w:rPr>
          <w:color w:val="auto"/>
          <w:sz w:val="24"/>
          <w:szCs w:val="24"/>
          <w14:ligatures w14:val="none"/>
        </w:rPr>
        <w:t>3. Annotated Bibliographies</w:t>
      </w:r>
    </w:p>
    <w:p w14:paraId="0C772FF6" w14:textId="77777777" w:rsidR="000423EA" w:rsidRPr="00EF18CC" w:rsidRDefault="000423EA" w:rsidP="00EF18CC">
      <w:pPr>
        <w:widowControl w:val="0"/>
        <w:spacing w:line="240" w:lineRule="auto"/>
        <w:rPr>
          <w:color w:val="auto"/>
          <w:sz w:val="24"/>
          <w:szCs w:val="24"/>
          <w14:ligatures w14:val="none"/>
        </w:rPr>
      </w:pPr>
      <w:r w:rsidRPr="00EF18CC">
        <w:rPr>
          <w:color w:val="auto"/>
          <w:sz w:val="24"/>
          <w:szCs w:val="24"/>
          <w14:ligatures w14:val="none"/>
        </w:rPr>
        <w:t>4. Personal Statements</w:t>
      </w:r>
    </w:p>
    <w:p w14:paraId="0A112199" w14:textId="53779861" w:rsidR="000423EA" w:rsidRPr="00EF18CC" w:rsidRDefault="000423EA" w:rsidP="00EF18CC">
      <w:pPr>
        <w:widowControl w:val="0"/>
        <w:spacing w:line="240" w:lineRule="auto"/>
        <w:rPr>
          <w:color w:val="auto"/>
          <w:sz w:val="24"/>
          <w:szCs w:val="24"/>
          <w14:ligatures w14:val="none"/>
        </w:rPr>
      </w:pPr>
      <w:r w:rsidRPr="00EF18CC">
        <w:rPr>
          <w:color w:val="auto"/>
          <w:sz w:val="24"/>
          <w:szCs w:val="24"/>
          <w14:ligatures w14:val="none"/>
        </w:rPr>
        <w:t>5. Writing a Literature Review</w:t>
      </w:r>
    </w:p>
    <w:p w14:paraId="28637927" w14:textId="113DF80F" w:rsidR="000423EA" w:rsidRPr="00EF18CC" w:rsidRDefault="000423EA" w:rsidP="00EF18CC">
      <w:pPr>
        <w:widowControl w:val="0"/>
        <w:spacing w:line="240" w:lineRule="auto"/>
        <w:rPr>
          <w:b/>
          <w:bCs/>
          <w:color w:val="auto"/>
          <w:sz w:val="24"/>
          <w:szCs w:val="24"/>
          <w14:ligatures w14:val="none"/>
        </w:rPr>
      </w:pPr>
      <w:r w:rsidRPr="00EF18CC">
        <w:rPr>
          <w:b/>
          <w:bCs/>
          <w:color w:val="auto"/>
          <w:sz w:val="24"/>
          <w:szCs w:val="24"/>
          <w14:ligatures w14:val="none"/>
        </w:rPr>
        <w:t>TO SCH</w:t>
      </w:r>
      <w:r w:rsidR="6B6F5D99" w:rsidRPr="00EF18CC">
        <w:rPr>
          <w:b/>
          <w:bCs/>
          <w:color w:val="auto"/>
          <w:sz w:val="24"/>
          <w:szCs w:val="24"/>
          <w14:ligatures w14:val="none"/>
        </w:rPr>
        <w:t>ED</w:t>
      </w:r>
      <w:r w:rsidRPr="00EF18CC">
        <w:rPr>
          <w:b/>
          <w:bCs/>
          <w:color w:val="auto"/>
          <w:sz w:val="24"/>
          <w:szCs w:val="24"/>
          <w14:ligatures w14:val="none"/>
        </w:rPr>
        <w:t>ULE A VISIT</w:t>
      </w:r>
    </w:p>
    <w:p w14:paraId="794A7855" w14:textId="1A6941B2" w:rsidR="000423EA" w:rsidRPr="00EF18CC" w:rsidRDefault="000423EA" w:rsidP="00EF18CC">
      <w:pPr>
        <w:widowControl w:val="0"/>
        <w:spacing w:line="240" w:lineRule="auto"/>
        <w:rPr>
          <w:color w:val="auto"/>
          <w:sz w:val="24"/>
          <w:szCs w:val="24"/>
          <w14:ligatures w14:val="none"/>
        </w:rPr>
      </w:pPr>
      <w:r w:rsidRPr="00EF18CC">
        <w:rPr>
          <w:color w:val="auto"/>
          <w:sz w:val="24"/>
          <w:szCs w:val="24"/>
          <w14:ligatures w14:val="none"/>
        </w:rPr>
        <w:t xml:space="preserve">Workshops may </w:t>
      </w:r>
      <w:r w:rsidR="000E13B9">
        <w:rPr>
          <w:color w:val="auto"/>
          <w:sz w:val="24"/>
          <w:szCs w:val="24"/>
          <w14:ligatures w14:val="none"/>
        </w:rPr>
        <w:t xml:space="preserve">be </w:t>
      </w:r>
      <w:r w:rsidRPr="00EF18CC">
        <w:rPr>
          <w:color w:val="auto"/>
          <w:sz w:val="24"/>
          <w:szCs w:val="24"/>
          <w14:ligatures w14:val="none"/>
        </w:rPr>
        <w:t>request</w:t>
      </w:r>
      <w:r w:rsidR="000E13B9">
        <w:rPr>
          <w:color w:val="auto"/>
          <w:sz w:val="24"/>
          <w:szCs w:val="24"/>
          <w14:ligatures w14:val="none"/>
        </w:rPr>
        <w:t>ed</w:t>
      </w:r>
      <w:r w:rsidRPr="00EF18CC">
        <w:rPr>
          <w:color w:val="auto"/>
          <w:sz w:val="24"/>
          <w:szCs w:val="24"/>
          <w14:ligatures w14:val="none"/>
        </w:rPr>
        <w:t xml:space="preserve"> on</w:t>
      </w:r>
      <w:r w:rsidR="000E13B9">
        <w:rPr>
          <w:color w:val="auto"/>
          <w:sz w:val="24"/>
          <w:szCs w:val="24"/>
          <w14:ligatures w14:val="none"/>
        </w:rPr>
        <w:t xml:space="preserve">line </w:t>
      </w:r>
      <w:hyperlink r:id="rId7" w:history="1">
        <w:r w:rsidR="000E13B9" w:rsidRPr="000E13B9">
          <w:rPr>
            <w:rStyle w:val="Hyperlink"/>
            <w:b/>
            <w:bCs/>
            <w:sz w:val="24"/>
            <w:szCs w:val="24"/>
            <w14:ligatures w14:val="none"/>
          </w:rPr>
          <w:t>here</w:t>
        </w:r>
      </w:hyperlink>
      <w:r w:rsidRPr="00EF18CC">
        <w:rPr>
          <w:color w:val="auto"/>
          <w:sz w:val="24"/>
          <w:szCs w:val="24"/>
          <w14:ligatures w14:val="none"/>
        </w:rPr>
        <w:t xml:space="preserve">. We accommodate both in-person and online classes from 8am to 5pm Mondays-Fridays. Once we have received your request, we will confirm your time and date, and assign a facilitator for your visit. Please email us with any questions via a </w:t>
      </w:r>
      <w:hyperlink r:id="rId8" w:history="1">
        <w:r w:rsidRPr="000E13B9">
          <w:rPr>
            <w:rStyle w:val="Hyperlink"/>
            <w:b/>
            <w:bCs/>
            <w:sz w:val="24"/>
            <w:szCs w:val="24"/>
            <w14:ligatures w14:val="none"/>
          </w:rPr>
          <w:t>writing@ku.edu</w:t>
        </w:r>
      </w:hyperlink>
      <w:r w:rsidRPr="00EF18CC">
        <w:rPr>
          <w:color w:val="auto"/>
          <w:sz w:val="24"/>
          <w:szCs w:val="24"/>
          <w14:ligatures w14:val="none"/>
        </w:rPr>
        <w:t xml:space="preserve">. </w:t>
      </w:r>
    </w:p>
    <w:p w14:paraId="5BAE051C" w14:textId="77777777" w:rsidR="000423EA" w:rsidRPr="00EF18CC" w:rsidRDefault="000423EA" w:rsidP="00EF18CC">
      <w:pPr>
        <w:widowControl w:val="0"/>
        <w:spacing w:after="0" w:line="240" w:lineRule="auto"/>
        <w:rPr>
          <w:b/>
          <w:bCs/>
          <w:color w:val="auto"/>
          <w:sz w:val="24"/>
          <w:szCs w:val="24"/>
          <w14:ligatures w14:val="none"/>
        </w:rPr>
      </w:pPr>
      <w:r w:rsidRPr="00EF18CC">
        <w:rPr>
          <w:b/>
          <w:bCs/>
          <w:color w:val="auto"/>
          <w:sz w:val="24"/>
          <w:szCs w:val="24"/>
          <w14:ligatures w14:val="none"/>
        </w:rPr>
        <w:t>KUWC CLASS VISIT POLICIES</w:t>
      </w:r>
    </w:p>
    <w:p w14:paraId="27317E58" w14:textId="383AAF3C" w:rsidR="000423EA" w:rsidRPr="00EF18CC" w:rsidRDefault="000423EA" w:rsidP="00EF18CC">
      <w:pPr>
        <w:widowControl w:val="0"/>
        <w:spacing w:after="0" w:line="240" w:lineRule="auto"/>
        <w:rPr>
          <w:color w:val="auto"/>
          <w:sz w:val="24"/>
          <w:szCs w:val="24"/>
          <w14:ligatures w14:val="none"/>
        </w:rPr>
      </w:pPr>
      <w:r w:rsidRPr="00EF18CC">
        <w:rPr>
          <w:color w:val="auto"/>
          <w:sz w:val="24"/>
          <w:szCs w:val="24"/>
          <w14:ligatures w14:val="none"/>
        </w:rPr>
        <w:t>Workshops must be requested at least </w:t>
      </w:r>
      <w:r w:rsidRPr="00EF18CC">
        <w:rPr>
          <w:b/>
          <w:bCs/>
          <w:color w:val="auto"/>
          <w:sz w:val="24"/>
          <w:szCs w:val="24"/>
          <w14:ligatures w14:val="none"/>
        </w:rPr>
        <w:t>two weeks</w:t>
      </w:r>
      <w:r w:rsidRPr="00EF18CC">
        <w:rPr>
          <w:color w:val="auto"/>
          <w:sz w:val="24"/>
          <w:szCs w:val="24"/>
          <w14:ligatures w14:val="none"/>
        </w:rPr>
        <w:t> in advance and the</w:t>
      </w:r>
      <w:r w:rsidRPr="00EF18CC">
        <w:rPr>
          <w:b/>
          <w:bCs/>
          <w:color w:val="auto"/>
          <w:sz w:val="24"/>
          <w:szCs w:val="24"/>
          <w14:ligatures w14:val="none"/>
        </w:rPr>
        <w:t xml:space="preserve"> </w:t>
      </w:r>
      <w:r w:rsidRPr="00EF18CC">
        <w:rPr>
          <w:color w:val="auto"/>
          <w:sz w:val="24"/>
          <w:szCs w:val="24"/>
          <w14:ligatures w14:val="none"/>
        </w:rPr>
        <w:t xml:space="preserve">requesting </w:t>
      </w:r>
      <w:r w:rsidRPr="00EF18CC">
        <w:rPr>
          <w:b/>
          <w:bCs/>
          <w:color w:val="auto"/>
          <w:sz w:val="24"/>
          <w:szCs w:val="24"/>
          <w14:ligatures w14:val="none"/>
        </w:rPr>
        <w:t>instructor must be present during the workshop.</w:t>
      </w:r>
      <w:r w:rsidRPr="00EF18CC">
        <w:rPr>
          <w:color w:val="auto"/>
          <w:sz w:val="24"/>
          <w:szCs w:val="24"/>
          <w14:ligatures w14:val="none"/>
        </w:rPr>
        <w:t> </w:t>
      </w:r>
    </w:p>
    <w:p w14:paraId="211812EA" w14:textId="37125178" w:rsidR="000423EA" w:rsidRPr="00EF18CC" w:rsidRDefault="000423EA" w:rsidP="00EF18CC">
      <w:pPr>
        <w:widowControl w:val="0"/>
        <w:spacing w:line="240" w:lineRule="auto"/>
        <w:rPr>
          <w:color w:val="auto"/>
          <w:sz w:val="24"/>
          <w:szCs w:val="24"/>
          <w14:ligatures w14:val="none"/>
        </w:rPr>
      </w:pPr>
      <w:r w:rsidRPr="00EF18CC">
        <w:rPr>
          <w:color w:val="auto"/>
          <w:sz w:val="24"/>
          <w:szCs w:val="24"/>
          <w14:ligatures w14:val="none"/>
        </w:rPr>
        <w:t> </w:t>
      </w:r>
    </w:p>
    <w:p w14:paraId="269AA0D6" w14:textId="77777777" w:rsidR="000423EA" w:rsidRPr="00EF18CC" w:rsidRDefault="000423EA" w:rsidP="00EF18CC">
      <w:pPr>
        <w:widowControl w:val="0"/>
        <w:spacing w:line="240" w:lineRule="auto"/>
        <w:rPr>
          <w:color w:val="auto"/>
          <w:sz w:val="24"/>
          <w:szCs w:val="24"/>
          <w14:ligatures w14:val="none"/>
        </w:rPr>
      </w:pPr>
    </w:p>
    <w:p w14:paraId="70303B7F" w14:textId="77777777" w:rsidR="005C5945" w:rsidRPr="00EF18CC" w:rsidRDefault="00F07619" w:rsidP="00EF18CC">
      <w:pPr>
        <w:spacing w:line="240" w:lineRule="auto"/>
        <w:rPr>
          <w:color w:val="auto"/>
          <w:sz w:val="24"/>
          <w:szCs w:val="24"/>
        </w:rPr>
      </w:pPr>
    </w:p>
    <w:sectPr w:rsidR="005C5945" w:rsidRPr="00EF1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EA"/>
    <w:rsid w:val="000423EA"/>
    <w:rsid w:val="000E13B9"/>
    <w:rsid w:val="005372AD"/>
    <w:rsid w:val="005606AD"/>
    <w:rsid w:val="00C3391B"/>
    <w:rsid w:val="00C6398C"/>
    <w:rsid w:val="00EF18CC"/>
    <w:rsid w:val="00F07619"/>
    <w:rsid w:val="67F004CE"/>
    <w:rsid w:val="6B6F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41024"/>
  <w15:chartTrackingRefBased/>
  <w15:docId w15:val="{259868CC-456B-4899-87B3-0654FE699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3EA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13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13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1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riting@ku.ed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forms.office.com/pages/responsepage.aspx?id=NmUXPOav9UO5Zjb-q748GgU7chPGD-ZFvOlrWuNZF95UNlBZRjZETkcxUktQSk9IRUc2NERHRzhGMyQlQCN0PWc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E7462EDCF72449A28194DD015A8C2" ma:contentTypeVersion="13" ma:contentTypeDescription="Create a new document." ma:contentTypeScope="" ma:versionID="5b91b33f2569ef0c7ec5bf513b401914">
  <xsd:schema xmlns:xsd="http://www.w3.org/2001/XMLSchema" xmlns:xs="http://www.w3.org/2001/XMLSchema" xmlns:p="http://schemas.microsoft.com/office/2006/metadata/properties" xmlns:ns2="227517dd-6b8c-4638-93ec-96e68833e9f7" xmlns:ns3="793f0951-c118-40f8-9bdc-590b88f26481" targetNamespace="http://schemas.microsoft.com/office/2006/metadata/properties" ma:root="true" ma:fieldsID="9c70bb9ca6cec31998e620f99bbadbbe" ns2:_="" ns3:_="">
    <xsd:import namespace="227517dd-6b8c-4638-93ec-96e68833e9f7"/>
    <xsd:import namespace="793f0951-c118-40f8-9bdc-590b88f264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517dd-6b8c-4638-93ec-96e68833e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0951-c118-40f8-9bdc-590b88f26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77300-9854-4A89-9E29-00733A957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7517dd-6b8c-4638-93ec-96e68833e9f7"/>
    <ds:schemaRef ds:uri="793f0951-c118-40f8-9bdc-590b88f26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E38A1-4884-452C-9851-85360C609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94BE8D-2474-4C0E-BFD9-889C9216E60B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227517dd-6b8c-4638-93ec-96e68833e9f7"/>
    <ds:schemaRef ds:uri="793f0951-c118-40f8-9bdc-590b88f26481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</dc:creator>
  <cp:keywords/>
  <dc:description/>
  <cp:lastModifiedBy>Unkel, Sarah</cp:lastModifiedBy>
  <cp:revision>2</cp:revision>
  <dcterms:created xsi:type="dcterms:W3CDTF">2021-11-04T19:35:00Z</dcterms:created>
  <dcterms:modified xsi:type="dcterms:W3CDTF">2021-11-04T19:35:00Z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0x010100AB5E7462EDCF72449A28194DD015A8C2</vt:lpwstr>
  </property>
</Properties>
</file>