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1EFC" w14:textId="73CCDD8B" w:rsidR="00EE4F2F" w:rsidRPr="00B05FC2" w:rsidRDefault="00BC65E7" w:rsidP="00EE4F2F">
      <w:pPr>
        <w:jc w:val="right"/>
        <w:rPr>
          <w:b/>
          <w:i/>
          <w:sz w:val="24"/>
          <w:szCs w:val="24"/>
        </w:rPr>
      </w:pPr>
      <w:r>
        <w:rPr>
          <w:b/>
          <w:i/>
          <w:sz w:val="24"/>
          <w:szCs w:val="24"/>
        </w:rPr>
        <w:t>201</w:t>
      </w:r>
      <w:r w:rsidR="003B4DE9">
        <w:rPr>
          <w:b/>
          <w:i/>
          <w:sz w:val="24"/>
          <w:szCs w:val="24"/>
        </w:rPr>
        <w:t>9</w:t>
      </w:r>
      <w:r w:rsidR="00FB1B85">
        <w:rPr>
          <w:b/>
          <w:i/>
          <w:sz w:val="24"/>
          <w:szCs w:val="24"/>
        </w:rPr>
        <w:t xml:space="preserve"> Update</w:t>
      </w:r>
    </w:p>
    <w:p w14:paraId="608C5BBF" w14:textId="77777777" w:rsidR="00EE4F2F" w:rsidRPr="00B05FC2" w:rsidRDefault="00EE4F2F" w:rsidP="00EE4F2F">
      <w:pPr>
        <w:jc w:val="center"/>
        <w:rPr>
          <w:b/>
          <w:sz w:val="24"/>
          <w:szCs w:val="24"/>
        </w:rPr>
      </w:pPr>
    </w:p>
    <w:p w14:paraId="03A8A30E" w14:textId="77777777" w:rsidR="00ED6E50" w:rsidRPr="00B05FC2" w:rsidRDefault="00EE4F2F" w:rsidP="00EE4F2F">
      <w:pPr>
        <w:jc w:val="center"/>
        <w:rPr>
          <w:b/>
          <w:sz w:val="24"/>
          <w:szCs w:val="24"/>
        </w:rPr>
      </w:pPr>
      <w:r w:rsidRPr="00B05FC2">
        <w:rPr>
          <w:b/>
          <w:sz w:val="24"/>
          <w:szCs w:val="24"/>
        </w:rPr>
        <w:t>Department of Political Science</w:t>
      </w:r>
    </w:p>
    <w:p w14:paraId="7783FC71" w14:textId="77777777" w:rsidR="00EE4F2F" w:rsidRPr="00B05FC2" w:rsidRDefault="00EE4F2F" w:rsidP="00EE4F2F">
      <w:pPr>
        <w:jc w:val="center"/>
        <w:rPr>
          <w:b/>
          <w:sz w:val="24"/>
          <w:szCs w:val="24"/>
        </w:rPr>
      </w:pPr>
      <w:r w:rsidRPr="00B05FC2">
        <w:rPr>
          <w:b/>
          <w:sz w:val="24"/>
          <w:szCs w:val="24"/>
        </w:rPr>
        <w:t>3-Year Strategic Hiring Plan</w:t>
      </w:r>
    </w:p>
    <w:p w14:paraId="1D786946" w14:textId="77777777" w:rsidR="00EE4F2F" w:rsidRPr="00B05FC2" w:rsidRDefault="00EE4F2F">
      <w:pPr>
        <w:rPr>
          <w:sz w:val="24"/>
          <w:szCs w:val="24"/>
        </w:rPr>
      </w:pPr>
    </w:p>
    <w:p w14:paraId="44EAEA05" w14:textId="27FC1C01" w:rsidR="006677BF" w:rsidRDefault="00A673EB">
      <w:pPr>
        <w:rPr>
          <w:sz w:val="24"/>
          <w:szCs w:val="24"/>
        </w:rPr>
      </w:pPr>
      <w:r w:rsidRPr="00B05FC2">
        <w:rPr>
          <w:b/>
          <w:sz w:val="24"/>
          <w:szCs w:val="24"/>
        </w:rPr>
        <w:tab/>
      </w:r>
      <w:r w:rsidRPr="00B05FC2">
        <w:rPr>
          <w:sz w:val="24"/>
          <w:szCs w:val="24"/>
        </w:rPr>
        <w:t xml:space="preserve">Our strategic goal is to build a department with core elements that make it </w:t>
      </w:r>
      <w:r w:rsidR="003C1645" w:rsidRPr="00B05FC2">
        <w:rPr>
          <w:sz w:val="24"/>
          <w:szCs w:val="24"/>
        </w:rPr>
        <w:t>excellent</w:t>
      </w:r>
      <w:r w:rsidRPr="00B05FC2">
        <w:rPr>
          <w:sz w:val="24"/>
          <w:szCs w:val="24"/>
        </w:rPr>
        <w:t xml:space="preserve"> in the discipline and </w:t>
      </w:r>
      <w:r w:rsidR="002B5DDD">
        <w:rPr>
          <w:sz w:val="24"/>
          <w:szCs w:val="24"/>
        </w:rPr>
        <w:t>thus better able to c</w:t>
      </w:r>
      <w:r w:rsidRPr="00B05FC2">
        <w:rPr>
          <w:sz w:val="24"/>
          <w:szCs w:val="24"/>
        </w:rPr>
        <w:t>ontribut</w:t>
      </w:r>
      <w:r w:rsidR="002B5DDD">
        <w:rPr>
          <w:sz w:val="24"/>
          <w:szCs w:val="24"/>
        </w:rPr>
        <w:t>e</w:t>
      </w:r>
      <w:r w:rsidRPr="00B05FC2">
        <w:rPr>
          <w:sz w:val="24"/>
          <w:szCs w:val="24"/>
        </w:rPr>
        <w:t xml:space="preserve"> to multidisciplinary initiatives</w:t>
      </w:r>
      <w:r w:rsidR="002B5DDD">
        <w:rPr>
          <w:sz w:val="24"/>
          <w:szCs w:val="24"/>
        </w:rPr>
        <w:t>, as well as the College and University missions</w:t>
      </w:r>
      <w:r w:rsidRPr="00B05FC2">
        <w:rPr>
          <w:sz w:val="24"/>
          <w:szCs w:val="24"/>
        </w:rPr>
        <w:t xml:space="preserve">. </w:t>
      </w:r>
      <w:r w:rsidR="000C5680">
        <w:rPr>
          <w:sz w:val="24"/>
          <w:szCs w:val="24"/>
        </w:rPr>
        <w:t xml:space="preserve">We aspire to </w:t>
      </w:r>
      <w:proofErr w:type="gramStart"/>
      <w:r w:rsidR="003C1645" w:rsidRPr="00B05FC2">
        <w:rPr>
          <w:sz w:val="24"/>
          <w:szCs w:val="24"/>
        </w:rPr>
        <w:t>be ranked</w:t>
      </w:r>
      <w:proofErr w:type="gramEnd"/>
      <w:r w:rsidR="003C1645" w:rsidRPr="00B05FC2">
        <w:rPr>
          <w:sz w:val="24"/>
          <w:szCs w:val="24"/>
        </w:rPr>
        <w:t xml:space="preserve"> </w:t>
      </w:r>
      <w:r w:rsidR="002B5DDD">
        <w:rPr>
          <w:sz w:val="24"/>
          <w:szCs w:val="24"/>
        </w:rPr>
        <w:t>with</w:t>
      </w:r>
      <w:r w:rsidR="003C1645" w:rsidRPr="00B05FC2">
        <w:rPr>
          <w:sz w:val="24"/>
          <w:szCs w:val="24"/>
        </w:rPr>
        <w:t xml:space="preserve">in the top 25 public university political science departments. </w:t>
      </w:r>
      <w:r w:rsidR="006677BF">
        <w:rPr>
          <w:sz w:val="24"/>
          <w:szCs w:val="24"/>
        </w:rPr>
        <w:t>A</w:t>
      </w:r>
      <w:r w:rsidR="006677BF" w:rsidRPr="00B05FC2">
        <w:rPr>
          <w:sz w:val="24"/>
          <w:szCs w:val="24"/>
        </w:rPr>
        <w:t xml:space="preserve">s a </w:t>
      </w:r>
      <w:proofErr w:type="gramStart"/>
      <w:r w:rsidR="006677BF" w:rsidRPr="00B05FC2">
        <w:rPr>
          <w:sz w:val="24"/>
          <w:szCs w:val="24"/>
        </w:rPr>
        <w:t>collective</w:t>
      </w:r>
      <w:proofErr w:type="gramEnd"/>
      <w:r w:rsidR="006677BF" w:rsidRPr="00B05FC2">
        <w:rPr>
          <w:sz w:val="24"/>
          <w:szCs w:val="24"/>
        </w:rPr>
        <w:t xml:space="preserve"> we have been aware that we have patched over existing gaps in our core subfields for several years. </w:t>
      </w:r>
      <w:r w:rsidR="005F122C">
        <w:rPr>
          <w:sz w:val="24"/>
          <w:szCs w:val="24"/>
        </w:rPr>
        <w:t xml:space="preserve">Our gaps have become more apparent as we have expanded our undergraduate minors and our relationship with </w:t>
      </w:r>
      <w:r w:rsidR="002B5DDD">
        <w:rPr>
          <w:sz w:val="24"/>
          <w:szCs w:val="24"/>
        </w:rPr>
        <w:t>Department of Defense programs through Fort Leavenworth</w:t>
      </w:r>
      <w:r w:rsidR="005F122C">
        <w:rPr>
          <w:sz w:val="24"/>
          <w:szCs w:val="24"/>
        </w:rPr>
        <w:t>.</w:t>
      </w:r>
      <w:r w:rsidR="002B5DDD">
        <w:rPr>
          <w:sz w:val="24"/>
          <w:szCs w:val="24"/>
        </w:rPr>
        <w:t xml:space="preserve"> We now face a crisis as faculty departures and retirements</w:t>
      </w:r>
      <w:r w:rsidR="009624A9">
        <w:rPr>
          <w:sz w:val="24"/>
          <w:szCs w:val="24"/>
        </w:rPr>
        <w:t xml:space="preserve"> </w:t>
      </w:r>
      <w:r w:rsidR="002B5DDD">
        <w:rPr>
          <w:sz w:val="24"/>
          <w:szCs w:val="24"/>
        </w:rPr>
        <w:t xml:space="preserve">have made it difficult to maintain our course offerings and improve our research ranking.  </w:t>
      </w:r>
    </w:p>
    <w:p w14:paraId="0320A51A" w14:textId="6FA10A4F" w:rsidR="00A673EB" w:rsidRDefault="006677BF">
      <w:pPr>
        <w:rPr>
          <w:sz w:val="24"/>
          <w:szCs w:val="24"/>
        </w:rPr>
      </w:pPr>
      <w:r>
        <w:rPr>
          <w:sz w:val="24"/>
          <w:szCs w:val="24"/>
        </w:rPr>
        <w:tab/>
        <w:t xml:space="preserve">In an effort to remain on target with our </w:t>
      </w:r>
      <w:r w:rsidR="00A673EB" w:rsidRPr="00B05FC2">
        <w:rPr>
          <w:sz w:val="24"/>
          <w:szCs w:val="24"/>
        </w:rPr>
        <w:t xml:space="preserve">strategic </w:t>
      </w:r>
      <w:r w:rsidR="00921044">
        <w:rPr>
          <w:sz w:val="24"/>
          <w:szCs w:val="24"/>
        </w:rPr>
        <w:t>goal</w:t>
      </w:r>
      <w:r w:rsidR="00A673EB" w:rsidRPr="00B05FC2">
        <w:rPr>
          <w:sz w:val="24"/>
          <w:szCs w:val="24"/>
        </w:rPr>
        <w:t xml:space="preserve"> </w:t>
      </w:r>
      <w:r>
        <w:rPr>
          <w:sz w:val="24"/>
          <w:szCs w:val="24"/>
        </w:rPr>
        <w:t xml:space="preserve">of maintaining our </w:t>
      </w:r>
      <w:r w:rsidR="00A673EB" w:rsidRPr="00B05FC2">
        <w:rPr>
          <w:sz w:val="24"/>
          <w:szCs w:val="24"/>
        </w:rPr>
        <w:t xml:space="preserve">core </w:t>
      </w:r>
      <w:r>
        <w:rPr>
          <w:sz w:val="24"/>
          <w:szCs w:val="24"/>
        </w:rPr>
        <w:t xml:space="preserve">strengths, contributing to </w:t>
      </w:r>
      <w:r w:rsidR="00E51DAD">
        <w:rPr>
          <w:sz w:val="24"/>
          <w:szCs w:val="24"/>
        </w:rPr>
        <w:t xml:space="preserve">the </w:t>
      </w:r>
      <w:r w:rsidR="00E51DAD" w:rsidRPr="00B05FC2">
        <w:rPr>
          <w:sz w:val="24"/>
          <w:szCs w:val="24"/>
        </w:rPr>
        <w:t>University’s strategic initiative</w:t>
      </w:r>
      <w:r w:rsidR="00E51DAD">
        <w:rPr>
          <w:sz w:val="24"/>
          <w:szCs w:val="24"/>
        </w:rPr>
        <w:t xml:space="preserve">s, </w:t>
      </w:r>
      <w:r w:rsidR="00E86BCD">
        <w:rPr>
          <w:sz w:val="24"/>
          <w:szCs w:val="24"/>
        </w:rPr>
        <w:t xml:space="preserve">and increasing our ranking as a research department, </w:t>
      </w:r>
      <w:r>
        <w:rPr>
          <w:sz w:val="24"/>
          <w:szCs w:val="24"/>
        </w:rPr>
        <w:t xml:space="preserve">our hiring plan is both a call to action and a </w:t>
      </w:r>
      <w:r w:rsidR="00E86BCD">
        <w:rPr>
          <w:sz w:val="24"/>
          <w:szCs w:val="24"/>
        </w:rPr>
        <w:t>foundation for a new vision of political science at KU</w:t>
      </w:r>
      <w:r w:rsidR="00AD530A" w:rsidRPr="00B05FC2">
        <w:rPr>
          <w:sz w:val="24"/>
          <w:szCs w:val="24"/>
        </w:rPr>
        <w:t>.</w:t>
      </w:r>
    </w:p>
    <w:p w14:paraId="2C3AB5B5" w14:textId="7643BE72" w:rsidR="00756632" w:rsidRPr="00B05FC2" w:rsidRDefault="00756632">
      <w:pPr>
        <w:rPr>
          <w:sz w:val="24"/>
          <w:szCs w:val="24"/>
        </w:rPr>
      </w:pPr>
      <w:r>
        <w:rPr>
          <w:sz w:val="24"/>
          <w:szCs w:val="24"/>
        </w:rPr>
        <w:tab/>
      </w:r>
      <w:r w:rsidR="00BC65E7">
        <w:rPr>
          <w:sz w:val="24"/>
          <w:szCs w:val="24"/>
        </w:rPr>
        <w:t xml:space="preserve">Our vision is to build on our strengths political behavior, regardless of traditional subfield focus; we also aspire to use our expertise in public policy to bridge gaps between American and Comparative politics, as well as International Relations. </w:t>
      </w:r>
      <w:r>
        <w:rPr>
          <w:sz w:val="24"/>
          <w:szCs w:val="24"/>
        </w:rPr>
        <w:t xml:space="preserve">In an effort to </w:t>
      </w:r>
      <w:proofErr w:type="gramStart"/>
      <w:r>
        <w:rPr>
          <w:sz w:val="24"/>
          <w:szCs w:val="24"/>
        </w:rPr>
        <w:t>partner</w:t>
      </w:r>
      <w:proofErr w:type="gramEnd"/>
      <w:r>
        <w:rPr>
          <w:sz w:val="24"/>
          <w:szCs w:val="24"/>
        </w:rPr>
        <w:t xml:space="preserve"> with CGIS and </w:t>
      </w:r>
      <w:r w:rsidR="00356D01">
        <w:rPr>
          <w:sz w:val="24"/>
          <w:szCs w:val="24"/>
        </w:rPr>
        <w:t>CREES</w:t>
      </w:r>
      <w:r>
        <w:rPr>
          <w:sz w:val="24"/>
          <w:szCs w:val="24"/>
        </w:rPr>
        <w:t xml:space="preserve"> the department has agreed to include preferences for regional specialties in Comparative Political Behavior positions</w:t>
      </w:r>
      <w:r w:rsidR="00BC65E7">
        <w:rPr>
          <w:sz w:val="24"/>
          <w:szCs w:val="24"/>
        </w:rPr>
        <w:t xml:space="preserve"> and International Relations</w:t>
      </w:r>
      <w:r>
        <w:rPr>
          <w:sz w:val="24"/>
          <w:szCs w:val="24"/>
        </w:rPr>
        <w:t xml:space="preserve">.  </w:t>
      </w:r>
    </w:p>
    <w:p w14:paraId="166A7D69" w14:textId="77777777" w:rsidR="00386669" w:rsidRPr="00B05FC2" w:rsidRDefault="00A673EB">
      <w:pPr>
        <w:rPr>
          <w:b/>
          <w:sz w:val="24"/>
          <w:szCs w:val="24"/>
        </w:rPr>
      </w:pPr>
      <w:r w:rsidRPr="00B05FC2">
        <w:rPr>
          <w:sz w:val="24"/>
          <w:szCs w:val="24"/>
        </w:rPr>
        <w:t xml:space="preserve">   </w:t>
      </w:r>
      <w:r w:rsidR="00386669" w:rsidRPr="00B05FC2">
        <w:rPr>
          <w:b/>
          <w:sz w:val="24"/>
          <w:szCs w:val="24"/>
        </w:rPr>
        <w:t xml:space="preserve">     </w:t>
      </w:r>
    </w:p>
    <w:p w14:paraId="0E59EA02" w14:textId="6C9B6997" w:rsidR="00EE4F2F" w:rsidRPr="00B05FC2" w:rsidRDefault="00EE4F2F">
      <w:pPr>
        <w:rPr>
          <w:b/>
          <w:sz w:val="24"/>
          <w:szCs w:val="24"/>
        </w:rPr>
      </w:pPr>
      <w:r w:rsidRPr="00B05FC2">
        <w:rPr>
          <w:b/>
          <w:sz w:val="24"/>
          <w:szCs w:val="24"/>
        </w:rPr>
        <w:t>Year #1</w:t>
      </w:r>
      <w:r w:rsidR="00A673EB" w:rsidRPr="00B05FC2">
        <w:rPr>
          <w:b/>
          <w:sz w:val="24"/>
          <w:szCs w:val="24"/>
        </w:rPr>
        <w:t xml:space="preserve">:  </w:t>
      </w:r>
      <w:r w:rsidR="00BC65E7">
        <w:rPr>
          <w:b/>
          <w:sz w:val="24"/>
          <w:szCs w:val="24"/>
        </w:rPr>
        <w:t>Building</w:t>
      </w:r>
      <w:r w:rsidR="00E86BCD">
        <w:rPr>
          <w:b/>
          <w:sz w:val="24"/>
          <w:szCs w:val="24"/>
        </w:rPr>
        <w:t xml:space="preserve"> Strengths and Keeping the Core Vibrant</w:t>
      </w:r>
    </w:p>
    <w:p w14:paraId="1C3073A6" w14:textId="77777777" w:rsidR="00EE4F2F" w:rsidRPr="00B05FC2" w:rsidRDefault="00EE4F2F" w:rsidP="00EE4F2F">
      <w:pPr>
        <w:rPr>
          <w:sz w:val="24"/>
          <w:szCs w:val="24"/>
        </w:rPr>
      </w:pPr>
    </w:p>
    <w:p w14:paraId="38DEEA8C" w14:textId="547824BC"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 xml:space="preserve">Assistant Professor: </w:t>
      </w:r>
      <w:r w:rsidR="00FA4E46">
        <w:rPr>
          <w:rFonts w:asciiTheme="minorHAnsi" w:hAnsiTheme="minorHAnsi"/>
          <w:b/>
        </w:rPr>
        <w:t xml:space="preserve">Enhancing Democracy: </w:t>
      </w:r>
      <w:r w:rsidR="00371D9B">
        <w:rPr>
          <w:rFonts w:asciiTheme="minorHAnsi" w:hAnsiTheme="minorHAnsi"/>
          <w:b/>
        </w:rPr>
        <w:t xml:space="preserve">Political </w:t>
      </w:r>
      <w:r w:rsidR="003B661B">
        <w:rPr>
          <w:rFonts w:asciiTheme="minorHAnsi" w:hAnsiTheme="minorHAnsi"/>
          <w:b/>
        </w:rPr>
        <w:t>Attitudes and</w:t>
      </w:r>
      <w:r>
        <w:rPr>
          <w:rFonts w:asciiTheme="minorHAnsi" w:hAnsiTheme="minorHAnsi"/>
          <w:b/>
        </w:rPr>
        <w:t xml:space="preserve"> Behavior</w:t>
      </w:r>
      <w:r w:rsidRPr="00921044">
        <w:rPr>
          <w:rFonts w:asciiTheme="minorHAnsi" w:hAnsiTheme="minorHAnsi"/>
          <w:b/>
        </w:rPr>
        <w:t xml:space="preserve"> </w:t>
      </w:r>
      <w:r w:rsidR="00F271C3">
        <w:rPr>
          <w:rFonts w:asciiTheme="minorHAnsi" w:hAnsiTheme="minorHAnsi"/>
          <w:b/>
        </w:rPr>
        <w:t>(open sub-field)</w:t>
      </w:r>
    </w:p>
    <w:p w14:paraId="5AD8D02E" w14:textId="77777777" w:rsidR="00BC65E7" w:rsidRPr="00921044" w:rsidRDefault="00BC65E7" w:rsidP="00BC65E7">
      <w:pPr>
        <w:pStyle w:val="ListParagraph"/>
        <w:rPr>
          <w:rFonts w:asciiTheme="minorHAnsi" w:hAnsiTheme="minorHAnsi"/>
        </w:rPr>
      </w:pPr>
    </w:p>
    <w:p w14:paraId="4AB74DF3" w14:textId="1D8463BB" w:rsidR="00BC65E7" w:rsidRPr="000C5680" w:rsidRDefault="00BC65E7" w:rsidP="00BC65E7">
      <w:pPr>
        <w:pStyle w:val="ListParagraph"/>
        <w:rPr>
          <w:rFonts w:asciiTheme="minorHAnsi" w:hAnsiTheme="minorHAnsi" w:cstheme="minorHAnsi"/>
        </w:rPr>
      </w:pPr>
      <w:r w:rsidRPr="00921044">
        <w:rPr>
          <w:rFonts w:asciiTheme="minorHAnsi" w:hAnsiTheme="minorHAnsi"/>
        </w:rPr>
        <w:t>Scholars who study public opinion and political participation</w:t>
      </w:r>
      <w:r w:rsidRPr="00B05FC2">
        <w:rPr>
          <w:rFonts w:asciiTheme="minorHAnsi" w:hAnsiTheme="minorHAnsi"/>
        </w:rPr>
        <w:t xml:space="preserve"> focus on understanding ordinary individuals’ beliefs, attitudes, and engagement with the political system.  Our ideal candidate would have broad training and interest in political opinion and participation, have teaching and research interests in political involvement and have the potential to obtain external funding.  </w:t>
      </w:r>
      <w:r w:rsidR="00371D9B">
        <w:rPr>
          <w:rFonts w:asciiTheme="minorHAnsi" w:hAnsiTheme="minorHAnsi"/>
        </w:rPr>
        <w:t>We have</w:t>
      </w:r>
      <w:r w:rsidR="00371D9B" w:rsidRPr="00B05FC2">
        <w:rPr>
          <w:rFonts w:asciiTheme="minorHAnsi" w:hAnsiTheme="minorHAnsi"/>
        </w:rPr>
        <w:t xml:space="preserve"> faculty members from several sub-fields who have teaching and research interests in public opinion and political participation </w:t>
      </w:r>
      <w:r w:rsidR="00371D9B">
        <w:rPr>
          <w:rFonts w:asciiTheme="minorHAnsi" w:hAnsiTheme="minorHAnsi"/>
        </w:rPr>
        <w:t xml:space="preserve">across sub-fields, including our </w:t>
      </w:r>
      <w:r w:rsidR="00371D9B" w:rsidRPr="00371D9B">
        <w:rPr>
          <w:rFonts w:asciiTheme="minorHAnsi" w:hAnsiTheme="minorHAnsi"/>
        </w:rPr>
        <w:t>Worcester chair in International Public Opinion and Survey Research.</w:t>
      </w:r>
      <w:r w:rsidR="00371D9B" w:rsidRPr="00B05FC2">
        <w:rPr>
          <w:rFonts w:asciiTheme="minorHAnsi" w:hAnsiTheme="minorHAnsi"/>
        </w:rPr>
        <w:t xml:space="preserve">  We hope to build on this existing strength by hiring a broadly trained individual who could </w:t>
      </w:r>
      <w:proofErr w:type="gramStart"/>
      <w:r w:rsidR="00371D9B" w:rsidRPr="00B05FC2">
        <w:rPr>
          <w:rFonts w:asciiTheme="minorHAnsi" w:hAnsiTheme="minorHAnsi"/>
        </w:rPr>
        <w:t>make contributions</w:t>
      </w:r>
      <w:proofErr w:type="gramEnd"/>
      <w:r w:rsidR="00371D9B" w:rsidRPr="00B05FC2">
        <w:rPr>
          <w:rFonts w:asciiTheme="minorHAnsi" w:hAnsiTheme="minorHAnsi"/>
        </w:rPr>
        <w:t xml:space="preserve"> to this core element of our discipline. </w:t>
      </w:r>
      <w:r w:rsidRPr="00B05FC2">
        <w:rPr>
          <w:rFonts w:asciiTheme="minorHAnsi" w:hAnsiTheme="minorHAnsi"/>
        </w:rPr>
        <w:t>Preference will be given to (1) research in areas contributing to the University’s strategic initiative “Building Communities, Expanding Opportunities,” such as inequality and representation, (2);</w:t>
      </w:r>
      <w:r w:rsidRPr="00B05FC2">
        <w:rPr>
          <w:rStyle w:val="st"/>
          <w:rFonts w:asciiTheme="minorHAnsi" w:hAnsiTheme="minorHAnsi"/>
        </w:rPr>
        <w:t xml:space="preserve"> </w:t>
      </w:r>
      <w:r w:rsidRPr="00B05FC2">
        <w:rPr>
          <w:rFonts w:asciiTheme="minorHAnsi" w:hAnsiTheme="minorHAnsi"/>
        </w:rPr>
        <w:t>“Sustaining the Planet, Powering the World,” such as environmental or health issues,  and</w:t>
      </w:r>
      <w:r w:rsidRPr="00B05FC2">
        <w:rPr>
          <w:rStyle w:val="st"/>
          <w:rFonts w:asciiTheme="minorHAnsi" w:hAnsiTheme="minorHAnsi"/>
        </w:rPr>
        <w:t xml:space="preserve">  (3) methodologically rigorous quantitative research that can contribute to the University’s strategic theme “Harnessing information, multiplying knowledge.”</w:t>
      </w:r>
      <w:r>
        <w:rPr>
          <w:rStyle w:val="st"/>
          <w:rFonts w:asciiTheme="minorHAnsi" w:hAnsiTheme="minorHAnsi"/>
        </w:rPr>
        <w:t xml:space="preserve"> We would be especially interested in someone trained in political </w:t>
      </w:r>
      <w:r>
        <w:rPr>
          <w:rStyle w:val="st"/>
          <w:rFonts w:asciiTheme="minorHAnsi" w:hAnsiTheme="minorHAnsi"/>
        </w:rPr>
        <w:lastRenderedPageBreak/>
        <w:t xml:space="preserve">psychology and that could collaborate with our American politics and Comparative politics faculty as well as faculty from psychology, communications, sociology, economics, and </w:t>
      </w:r>
      <w:r w:rsidRPr="000C5680">
        <w:rPr>
          <w:rFonts w:asciiTheme="minorHAnsi" w:hAnsiTheme="minorHAnsi" w:cstheme="minorHAnsi"/>
        </w:rPr>
        <w:t>the Center for Research Methods and Data Analysis</w:t>
      </w:r>
      <w:r w:rsidRPr="000C5680">
        <w:rPr>
          <w:rStyle w:val="st"/>
          <w:rFonts w:asciiTheme="minorHAnsi" w:hAnsiTheme="minorHAnsi" w:cstheme="minorHAnsi"/>
        </w:rPr>
        <w:t>.</w:t>
      </w:r>
    </w:p>
    <w:p w14:paraId="753649ED" w14:textId="77777777" w:rsidR="00BC65E7" w:rsidRPr="00B05FC2" w:rsidRDefault="00BC65E7" w:rsidP="00BC65E7">
      <w:pPr>
        <w:pStyle w:val="ListParagraph"/>
        <w:rPr>
          <w:rFonts w:asciiTheme="minorHAnsi" w:hAnsiTheme="minorHAnsi"/>
        </w:rPr>
      </w:pPr>
    </w:p>
    <w:p w14:paraId="3EBF0375"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40F46ACF" w14:textId="70EA927F"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The study of public opinion and political participation is a centerpiece of </w:t>
      </w:r>
      <w:r>
        <w:rPr>
          <w:rFonts w:asciiTheme="minorHAnsi" w:hAnsiTheme="minorHAnsi"/>
        </w:rPr>
        <w:t>political analysis</w:t>
      </w:r>
      <w:r w:rsidRPr="00B05FC2">
        <w:rPr>
          <w:rFonts w:asciiTheme="minorHAnsi" w:hAnsiTheme="minorHAnsi"/>
        </w:rPr>
        <w:t xml:space="preserve"> and historically has some of the strongest theoretical and empirical traditions in the discipline.  Currently the department has faculty members from several sub-fields who have teaching and research interests in public opinion and political participation </w:t>
      </w:r>
      <w:r>
        <w:rPr>
          <w:rFonts w:asciiTheme="minorHAnsi" w:hAnsiTheme="minorHAnsi"/>
        </w:rPr>
        <w:t>across sub-fields</w:t>
      </w:r>
      <w:r w:rsidR="009C1B2D">
        <w:rPr>
          <w:rFonts w:asciiTheme="minorHAnsi" w:hAnsiTheme="minorHAnsi"/>
        </w:rPr>
        <w:t xml:space="preserve">, including our </w:t>
      </w:r>
      <w:r w:rsidR="009C1B2D" w:rsidRPr="009C1B2D">
        <w:rPr>
          <w:rFonts w:asciiTheme="minorHAnsi" w:hAnsiTheme="minorHAnsi"/>
          <w:b/>
        </w:rPr>
        <w:t>Worcester chair in International Public Opinion and Survey Research</w:t>
      </w:r>
      <w:r w:rsidRPr="00B05FC2">
        <w:rPr>
          <w:rFonts w:asciiTheme="minorHAnsi" w:hAnsiTheme="minorHAnsi"/>
        </w:rPr>
        <w:t xml:space="preserve">.  We hope to build on this existing strength by hiring a broadly trained individual who could </w:t>
      </w:r>
      <w:proofErr w:type="gramStart"/>
      <w:r w:rsidRPr="00B05FC2">
        <w:rPr>
          <w:rFonts w:asciiTheme="minorHAnsi" w:hAnsiTheme="minorHAnsi"/>
        </w:rPr>
        <w:t>make contributions</w:t>
      </w:r>
      <w:proofErr w:type="gramEnd"/>
      <w:r w:rsidRPr="00B05FC2">
        <w:rPr>
          <w:rFonts w:asciiTheme="minorHAnsi" w:hAnsiTheme="minorHAnsi"/>
        </w:rPr>
        <w:t xml:space="preserve"> to this core element of our discipline.  </w:t>
      </w:r>
    </w:p>
    <w:p w14:paraId="7BB24FBA"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Student interest in this area has been very high.  In </w:t>
      </w:r>
      <w:proofErr w:type="gramStart"/>
      <w:r w:rsidRPr="00B05FC2">
        <w:rPr>
          <w:rFonts w:asciiTheme="minorHAnsi" w:hAnsiTheme="minorHAnsi"/>
        </w:rPr>
        <w:t>addition</w:t>
      </w:r>
      <w:proofErr w:type="gramEnd"/>
      <w:r w:rsidRPr="00B05FC2">
        <w:rPr>
          <w:rFonts w:asciiTheme="minorHAnsi" w:hAnsiTheme="minorHAnsi"/>
        </w:rPr>
        <w:t xml:space="preserve"> some of our best placements of graduate students, in other Ph.D. programs and on the job market, have been in this area.</w:t>
      </w:r>
    </w:p>
    <w:p w14:paraId="02A98C2F"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This position should be structured to allow a search for the ‘best athlete’ within the broad area of public opinion/political participation, allowing us to consider individuals across a broad range of relevant specialties (</w:t>
      </w:r>
      <w:r>
        <w:rPr>
          <w:rFonts w:asciiTheme="minorHAnsi" w:hAnsiTheme="minorHAnsi"/>
        </w:rPr>
        <w:t xml:space="preserve">collective action, </w:t>
      </w:r>
      <w:r w:rsidRPr="00B05FC2">
        <w:rPr>
          <w:rFonts w:asciiTheme="minorHAnsi" w:hAnsiTheme="minorHAnsi"/>
        </w:rPr>
        <w:t xml:space="preserve">protest activity, campaign involvement, voting and party identification, </w:t>
      </w:r>
      <w:r>
        <w:rPr>
          <w:rFonts w:asciiTheme="minorHAnsi" w:hAnsiTheme="minorHAnsi"/>
        </w:rPr>
        <w:t>opinion formation and change, etc.</w:t>
      </w:r>
      <w:r w:rsidRPr="00B05FC2">
        <w:rPr>
          <w:rFonts w:asciiTheme="minorHAnsi" w:hAnsiTheme="minorHAnsi"/>
        </w:rPr>
        <w:t xml:space="preserve">).   </w:t>
      </w:r>
    </w:p>
    <w:p w14:paraId="3D73930F" w14:textId="2B54E5A4" w:rsidR="00BC65E7" w:rsidRPr="00B05FC2" w:rsidRDefault="00BC65E7" w:rsidP="00BC65E7">
      <w:pPr>
        <w:rPr>
          <w:sz w:val="24"/>
          <w:szCs w:val="24"/>
          <w:u w:val="single"/>
        </w:rPr>
      </w:pPr>
      <w:r w:rsidRPr="00B05FC2">
        <w:rPr>
          <w:sz w:val="24"/>
          <w:szCs w:val="24"/>
        </w:rPr>
        <w:t xml:space="preserve">                         </w:t>
      </w:r>
      <w:r w:rsidR="00F271C3">
        <w:rPr>
          <w:sz w:val="24"/>
          <w:szCs w:val="24"/>
          <w:u w:val="single"/>
        </w:rPr>
        <w:t>Suggested Salary Range:  $68</w:t>
      </w:r>
      <w:r w:rsidRPr="00B05FC2">
        <w:rPr>
          <w:sz w:val="24"/>
          <w:szCs w:val="24"/>
          <w:u w:val="single"/>
        </w:rPr>
        <w:t>,000-</w:t>
      </w:r>
      <w:r>
        <w:rPr>
          <w:sz w:val="24"/>
          <w:szCs w:val="24"/>
          <w:u w:val="single"/>
        </w:rPr>
        <w:t>$</w:t>
      </w:r>
      <w:r w:rsidR="003B4DE9">
        <w:rPr>
          <w:sz w:val="24"/>
          <w:szCs w:val="24"/>
          <w:u w:val="single"/>
        </w:rPr>
        <w:t>7</w:t>
      </w:r>
      <w:r w:rsidR="00F271C3">
        <w:rPr>
          <w:sz w:val="24"/>
          <w:szCs w:val="24"/>
          <w:u w:val="single"/>
        </w:rPr>
        <w:t>5</w:t>
      </w:r>
      <w:r w:rsidRPr="00B05FC2">
        <w:rPr>
          <w:sz w:val="24"/>
          <w:szCs w:val="24"/>
          <w:u w:val="single"/>
        </w:rPr>
        <w:t xml:space="preserve">,000  </w:t>
      </w:r>
    </w:p>
    <w:p w14:paraId="15DD71D5" w14:textId="259AB80E"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w:t>
      </w:r>
      <w:r w:rsidR="003B4DE9">
        <w:rPr>
          <w:sz w:val="24"/>
          <w:szCs w:val="24"/>
          <w:u w:val="single"/>
        </w:rPr>
        <w:t>15</w:t>
      </w:r>
      <w:r w:rsidRPr="00B05FC2">
        <w:rPr>
          <w:sz w:val="24"/>
          <w:szCs w:val="24"/>
          <w:u w:val="single"/>
        </w:rPr>
        <w:t>,000-$</w:t>
      </w:r>
      <w:r w:rsidR="003B4DE9">
        <w:rPr>
          <w:sz w:val="24"/>
          <w:szCs w:val="24"/>
          <w:u w:val="single"/>
        </w:rPr>
        <w:t>25</w:t>
      </w:r>
      <w:r w:rsidRPr="00B05FC2">
        <w:rPr>
          <w:sz w:val="24"/>
          <w:szCs w:val="24"/>
          <w:u w:val="single"/>
        </w:rPr>
        <w:t>,</w:t>
      </w:r>
      <w:r w:rsidR="003B4DE9">
        <w:rPr>
          <w:sz w:val="24"/>
          <w:szCs w:val="24"/>
          <w:u w:val="single"/>
        </w:rPr>
        <w:t>0</w:t>
      </w:r>
      <w:r w:rsidRPr="00B05FC2">
        <w:rPr>
          <w:sz w:val="24"/>
          <w:szCs w:val="24"/>
          <w:u w:val="single"/>
        </w:rPr>
        <w:t>00</w:t>
      </w:r>
    </w:p>
    <w:p w14:paraId="6B64B884" w14:textId="77777777" w:rsidR="00BC65E7" w:rsidRPr="00B05FC2" w:rsidRDefault="00BC65E7" w:rsidP="00BC65E7">
      <w:pPr>
        <w:pStyle w:val="ListParagraph"/>
        <w:rPr>
          <w:rFonts w:asciiTheme="minorHAnsi" w:hAnsiTheme="minorHAnsi"/>
        </w:rPr>
      </w:pPr>
      <w:r w:rsidRPr="00B05FC2">
        <w:rPr>
          <w:rFonts w:asciiTheme="minorHAnsi" w:hAnsiTheme="minorHAnsi"/>
        </w:rPr>
        <w:t xml:space="preserve">  </w:t>
      </w:r>
    </w:p>
    <w:p w14:paraId="531FD58D" w14:textId="55AED60F" w:rsidR="006677BF" w:rsidRDefault="006677BF" w:rsidP="006677BF">
      <w:pPr>
        <w:rPr>
          <w:sz w:val="24"/>
          <w:szCs w:val="24"/>
          <w:u w:val="single"/>
        </w:rPr>
      </w:pPr>
    </w:p>
    <w:p w14:paraId="2F56D7D0" w14:textId="3B484591" w:rsidR="003B4DE9" w:rsidRPr="008B7DA1" w:rsidRDefault="008B7DA1" w:rsidP="003B4DE9">
      <w:pPr>
        <w:pStyle w:val="ListParagraph"/>
        <w:numPr>
          <w:ilvl w:val="0"/>
          <w:numId w:val="2"/>
        </w:numPr>
        <w:rPr>
          <w:rFonts w:ascii="Calibri" w:hAnsi="Calibri" w:cs="Calibri"/>
        </w:rPr>
      </w:pPr>
      <w:r w:rsidRPr="008B7DA1">
        <w:rPr>
          <w:rFonts w:ascii="Calibri" w:hAnsi="Calibri" w:cs="Calibri"/>
          <w:b/>
        </w:rPr>
        <w:t>Identity Politics</w:t>
      </w:r>
      <w:r>
        <w:rPr>
          <w:rFonts w:ascii="Calibri" w:hAnsi="Calibri" w:cs="Calibri"/>
          <w:b/>
        </w:rPr>
        <w:t>. Open Sub-Field</w:t>
      </w:r>
    </w:p>
    <w:p w14:paraId="6B00CDA2" w14:textId="721A008D" w:rsidR="00FB1B85" w:rsidRPr="00BC162A" w:rsidRDefault="00FB1B85">
      <w:pPr>
        <w:rPr>
          <w:rFonts w:cstheme="minorHAnsi"/>
          <w:sz w:val="24"/>
          <w:szCs w:val="24"/>
        </w:rPr>
      </w:pPr>
    </w:p>
    <w:p w14:paraId="679AD988" w14:textId="66BAEF5D" w:rsidR="00BC162A" w:rsidRPr="00BC162A" w:rsidRDefault="008B7DA1" w:rsidP="00BC162A">
      <w:pPr>
        <w:pStyle w:val="ListParagraph"/>
        <w:rPr>
          <w:rFonts w:asciiTheme="minorHAnsi" w:hAnsiTheme="minorHAnsi" w:cstheme="minorHAnsi"/>
        </w:rPr>
      </w:pPr>
      <w:r w:rsidRPr="00BC162A">
        <w:rPr>
          <w:rFonts w:asciiTheme="minorHAnsi" w:hAnsiTheme="minorHAnsi" w:cstheme="minorHAnsi"/>
        </w:rPr>
        <w:t xml:space="preserve">Our external review in 2017 identified identity politics, including race, gender, and LGBT politics as one of our strengths. We would like to build on these strengths by conducting an open field search in identity politics open to all sub-fields in the discipline and possibly open to rank. The 2016 election reinvigorated interest in identity politics and researchers in this area have become a hot commodity. </w:t>
      </w:r>
      <w:r w:rsidR="00BC162A" w:rsidRPr="00BC162A">
        <w:rPr>
          <w:rFonts w:asciiTheme="minorHAnsi" w:hAnsiTheme="minorHAnsi" w:cstheme="minorHAnsi"/>
        </w:rPr>
        <w:t>Preference will be given to (1) research in areas contributing to the University’s strategic initiative “Building Communities, Expanding Opportunities,” such as inequality and representation, (2);</w:t>
      </w:r>
      <w:r w:rsidR="00BC162A" w:rsidRPr="00BC162A">
        <w:rPr>
          <w:rStyle w:val="st"/>
          <w:rFonts w:asciiTheme="minorHAnsi" w:hAnsiTheme="minorHAnsi" w:cstheme="minorHAnsi"/>
        </w:rPr>
        <w:t xml:space="preserve"> methodologically rigorous quantitative research that can contribute to the University’s strategic theme “Harnessing information, multiplying knowledge.” We would be especially interested in someone trained in political psychology and that could collaborate with our American politics</w:t>
      </w:r>
      <w:r w:rsidR="00F271C3">
        <w:rPr>
          <w:rStyle w:val="st"/>
          <w:rFonts w:asciiTheme="minorHAnsi" w:hAnsiTheme="minorHAnsi" w:cstheme="minorHAnsi"/>
        </w:rPr>
        <w:t>,</w:t>
      </w:r>
      <w:r w:rsidR="00BC162A" w:rsidRPr="00BC162A">
        <w:rPr>
          <w:rStyle w:val="st"/>
          <w:rFonts w:asciiTheme="minorHAnsi" w:hAnsiTheme="minorHAnsi" w:cstheme="minorHAnsi"/>
        </w:rPr>
        <w:t xml:space="preserve"> Comparative politics</w:t>
      </w:r>
      <w:r w:rsidR="00F271C3">
        <w:rPr>
          <w:rStyle w:val="st"/>
          <w:rFonts w:asciiTheme="minorHAnsi" w:hAnsiTheme="minorHAnsi" w:cstheme="minorHAnsi"/>
        </w:rPr>
        <w:t>, and International Relations</w:t>
      </w:r>
      <w:r w:rsidR="00BC162A" w:rsidRPr="00BC162A">
        <w:rPr>
          <w:rStyle w:val="st"/>
          <w:rFonts w:asciiTheme="minorHAnsi" w:hAnsiTheme="minorHAnsi" w:cstheme="minorHAnsi"/>
        </w:rPr>
        <w:t xml:space="preserve"> faculty as well as faculty from psychology, communications, sociology, economics, and </w:t>
      </w:r>
      <w:r w:rsidR="00BC162A" w:rsidRPr="00BC162A">
        <w:rPr>
          <w:rFonts w:asciiTheme="minorHAnsi" w:hAnsiTheme="minorHAnsi" w:cstheme="minorHAnsi"/>
        </w:rPr>
        <w:t>the Center for Research Methods and Data Analysis</w:t>
      </w:r>
      <w:r w:rsidR="00BC162A" w:rsidRPr="00BC162A">
        <w:rPr>
          <w:rStyle w:val="st"/>
          <w:rFonts w:asciiTheme="minorHAnsi" w:hAnsiTheme="minorHAnsi" w:cstheme="minorHAnsi"/>
        </w:rPr>
        <w:t>.</w:t>
      </w:r>
    </w:p>
    <w:p w14:paraId="0958EF7E" w14:textId="77AE2766" w:rsidR="00BC162A" w:rsidRPr="00BC162A" w:rsidRDefault="00BC162A" w:rsidP="00BC162A"/>
    <w:p w14:paraId="33E86F5E" w14:textId="77777777" w:rsidR="00BC162A" w:rsidRPr="00B05FC2" w:rsidRDefault="00BC162A" w:rsidP="00BC162A">
      <w:pPr>
        <w:pStyle w:val="ListParagraph"/>
        <w:rPr>
          <w:rFonts w:asciiTheme="minorHAnsi" w:hAnsiTheme="minorHAnsi"/>
          <w:u w:val="single"/>
        </w:rPr>
      </w:pPr>
      <w:r w:rsidRPr="00B05FC2">
        <w:rPr>
          <w:rFonts w:asciiTheme="minorHAnsi" w:hAnsiTheme="minorHAnsi"/>
          <w:u w:val="single"/>
        </w:rPr>
        <w:t>Rationale for Priority:</w:t>
      </w:r>
    </w:p>
    <w:p w14:paraId="2026F2BD" w14:textId="3FEDA6C5" w:rsidR="00BC162A" w:rsidRPr="00B05FC2" w:rsidRDefault="00BC162A" w:rsidP="00BC162A">
      <w:pPr>
        <w:pStyle w:val="ListParagraph"/>
        <w:numPr>
          <w:ilvl w:val="0"/>
          <w:numId w:val="3"/>
        </w:numPr>
        <w:rPr>
          <w:rFonts w:asciiTheme="minorHAnsi" w:hAnsiTheme="minorHAnsi"/>
        </w:rPr>
      </w:pPr>
      <w:r w:rsidRPr="00B05FC2">
        <w:rPr>
          <w:rFonts w:asciiTheme="minorHAnsi" w:hAnsiTheme="minorHAnsi"/>
        </w:rPr>
        <w:t>Student interest in this area has been very high</w:t>
      </w:r>
    </w:p>
    <w:p w14:paraId="113B081E" w14:textId="53531540" w:rsidR="00BC162A" w:rsidRPr="00B05FC2" w:rsidRDefault="00BC162A" w:rsidP="00BC162A">
      <w:pPr>
        <w:pStyle w:val="ListParagraph"/>
        <w:numPr>
          <w:ilvl w:val="0"/>
          <w:numId w:val="3"/>
        </w:numPr>
        <w:rPr>
          <w:rFonts w:asciiTheme="minorHAnsi" w:hAnsiTheme="minorHAnsi"/>
        </w:rPr>
      </w:pPr>
      <w:r w:rsidRPr="00B05FC2">
        <w:rPr>
          <w:rFonts w:asciiTheme="minorHAnsi" w:hAnsiTheme="minorHAnsi"/>
        </w:rPr>
        <w:t xml:space="preserve">This position should be structured to allow a search for the ‘best athlete’ </w:t>
      </w:r>
    </w:p>
    <w:p w14:paraId="1D0247AC" w14:textId="77777777" w:rsidR="00F271C3" w:rsidRPr="00B05FC2" w:rsidRDefault="00BC162A" w:rsidP="00F271C3">
      <w:pPr>
        <w:rPr>
          <w:sz w:val="24"/>
          <w:szCs w:val="24"/>
          <w:u w:val="single"/>
        </w:rPr>
      </w:pPr>
      <w:r w:rsidRPr="00B05FC2">
        <w:rPr>
          <w:sz w:val="24"/>
          <w:szCs w:val="24"/>
        </w:rPr>
        <w:lastRenderedPageBreak/>
        <w:t xml:space="preserve">                         </w:t>
      </w:r>
      <w:r w:rsidR="00F271C3">
        <w:rPr>
          <w:sz w:val="24"/>
          <w:szCs w:val="24"/>
          <w:u w:val="single"/>
        </w:rPr>
        <w:t>Suggested Salary Range:  $68</w:t>
      </w:r>
      <w:r w:rsidR="00F271C3" w:rsidRPr="00B05FC2">
        <w:rPr>
          <w:sz w:val="24"/>
          <w:szCs w:val="24"/>
          <w:u w:val="single"/>
        </w:rPr>
        <w:t>,000-</w:t>
      </w:r>
      <w:r w:rsidR="00F271C3">
        <w:rPr>
          <w:sz w:val="24"/>
          <w:szCs w:val="24"/>
          <w:u w:val="single"/>
        </w:rPr>
        <w:t>$75</w:t>
      </w:r>
      <w:r w:rsidR="00F271C3" w:rsidRPr="00B05FC2">
        <w:rPr>
          <w:sz w:val="24"/>
          <w:szCs w:val="24"/>
          <w:u w:val="single"/>
        </w:rPr>
        <w:t xml:space="preserve">,000  </w:t>
      </w:r>
    </w:p>
    <w:p w14:paraId="7B845D9C" w14:textId="77777777" w:rsidR="00F271C3" w:rsidRPr="00B05FC2" w:rsidRDefault="00F271C3" w:rsidP="00F271C3">
      <w:pPr>
        <w:rPr>
          <w:sz w:val="24"/>
          <w:szCs w:val="24"/>
          <w:u w:val="single"/>
        </w:rPr>
      </w:pP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682C852B" w14:textId="2CC858C5" w:rsidR="00BC162A" w:rsidRPr="00B05FC2" w:rsidRDefault="00BC162A" w:rsidP="00F271C3">
      <w:r w:rsidRPr="00B05FC2">
        <w:t xml:space="preserve">  </w:t>
      </w:r>
    </w:p>
    <w:p w14:paraId="253C8B14" w14:textId="77777777" w:rsidR="008B7DA1" w:rsidRPr="00BC162A" w:rsidRDefault="008B7DA1">
      <w:pPr>
        <w:rPr>
          <w:rFonts w:cstheme="minorHAnsi"/>
          <w:sz w:val="24"/>
          <w:szCs w:val="24"/>
        </w:rPr>
      </w:pPr>
    </w:p>
    <w:p w14:paraId="18DDA5E8" w14:textId="7AD343B9" w:rsidR="00A673EB" w:rsidRPr="00B05FC2" w:rsidRDefault="00476CB5">
      <w:pPr>
        <w:rPr>
          <w:b/>
          <w:sz w:val="24"/>
          <w:szCs w:val="24"/>
        </w:rPr>
      </w:pPr>
      <w:r w:rsidRPr="00B05FC2">
        <w:rPr>
          <w:b/>
          <w:sz w:val="24"/>
          <w:szCs w:val="24"/>
        </w:rPr>
        <w:t xml:space="preserve">Year #2:  </w:t>
      </w:r>
      <w:r w:rsidR="00416734">
        <w:rPr>
          <w:b/>
          <w:sz w:val="24"/>
          <w:szCs w:val="24"/>
        </w:rPr>
        <w:t>Maintaining the Core and Creating Linkages</w:t>
      </w:r>
    </w:p>
    <w:p w14:paraId="0A32780C" w14:textId="77777777" w:rsidR="00476CB5" w:rsidRPr="00B05FC2" w:rsidRDefault="00476CB5">
      <w:pPr>
        <w:rPr>
          <w:b/>
          <w:sz w:val="24"/>
          <w:szCs w:val="24"/>
        </w:rPr>
      </w:pPr>
    </w:p>
    <w:p w14:paraId="355E8BBD" w14:textId="7FE539E3" w:rsidR="00BC65E7" w:rsidRPr="00B05FC2" w:rsidRDefault="00BC65E7" w:rsidP="00BC65E7">
      <w:pPr>
        <w:numPr>
          <w:ilvl w:val="0"/>
          <w:numId w:val="2"/>
        </w:numPr>
        <w:rPr>
          <w:b/>
          <w:sz w:val="24"/>
          <w:szCs w:val="24"/>
        </w:rPr>
      </w:pPr>
      <w:r>
        <w:rPr>
          <w:b/>
          <w:sz w:val="24"/>
          <w:szCs w:val="24"/>
        </w:rPr>
        <w:t>Assistant Professor:</w:t>
      </w:r>
      <w:r w:rsidR="006D5288">
        <w:rPr>
          <w:b/>
          <w:sz w:val="24"/>
          <w:szCs w:val="24"/>
        </w:rPr>
        <w:t xml:space="preserve"> Democratic Institutions and </w:t>
      </w:r>
      <w:r w:rsidR="009624A9">
        <w:rPr>
          <w:b/>
          <w:sz w:val="24"/>
          <w:szCs w:val="24"/>
        </w:rPr>
        <w:t>Security</w:t>
      </w:r>
      <w:r w:rsidR="006D5288">
        <w:rPr>
          <w:b/>
          <w:sz w:val="24"/>
          <w:szCs w:val="24"/>
        </w:rPr>
        <w:t xml:space="preserve"> /</w:t>
      </w:r>
      <w:r>
        <w:rPr>
          <w:b/>
          <w:sz w:val="24"/>
          <w:szCs w:val="24"/>
        </w:rPr>
        <w:t xml:space="preserve"> </w:t>
      </w:r>
      <w:r w:rsidRPr="00B05FC2">
        <w:rPr>
          <w:b/>
          <w:sz w:val="24"/>
          <w:szCs w:val="24"/>
        </w:rPr>
        <w:t xml:space="preserve">American Political Institutions  </w:t>
      </w:r>
      <w:r w:rsidR="00416734">
        <w:rPr>
          <w:b/>
          <w:sz w:val="24"/>
          <w:szCs w:val="24"/>
        </w:rPr>
        <w:t>and Public Policy</w:t>
      </w:r>
    </w:p>
    <w:p w14:paraId="0723A25D" w14:textId="77777777" w:rsidR="00BC65E7" w:rsidRPr="00B05FC2" w:rsidRDefault="00BC65E7" w:rsidP="00BC65E7">
      <w:pPr>
        <w:ind w:left="720"/>
        <w:rPr>
          <w:sz w:val="24"/>
          <w:szCs w:val="24"/>
        </w:rPr>
      </w:pPr>
    </w:p>
    <w:p w14:paraId="7D186EF2" w14:textId="175CE765" w:rsidR="00BC65E7" w:rsidRPr="00B05FC2" w:rsidRDefault="00215DE5" w:rsidP="00BC65E7">
      <w:pPr>
        <w:ind w:left="720"/>
        <w:rPr>
          <w:sz w:val="24"/>
          <w:szCs w:val="24"/>
        </w:rPr>
      </w:pPr>
      <w:r>
        <w:rPr>
          <w:sz w:val="24"/>
          <w:szCs w:val="24"/>
        </w:rPr>
        <w:t xml:space="preserve">We seek a candidate with interests in how democratic political institutions manage long-horizon and global problems such as </w:t>
      </w:r>
      <w:r w:rsidR="009624A9">
        <w:rPr>
          <w:sz w:val="24"/>
          <w:szCs w:val="24"/>
        </w:rPr>
        <w:t>National Security, Terrorism, and Unconventional Warfare</w:t>
      </w:r>
      <w:r>
        <w:rPr>
          <w:sz w:val="24"/>
          <w:szCs w:val="24"/>
        </w:rPr>
        <w:t xml:space="preserve">. </w:t>
      </w:r>
      <w:r w:rsidR="00BC65E7" w:rsidRPr="00B05FC2">
        <w:rPr>
          <w:sz w:val="24"/>
          <w:szCs w:val="24"/>
        </w:rPr>
        <w:t xml:space="preserve">The preferred candidate would have research and teaching interests in executives, the </w:t>
      </w:r>
      <w:r w:rsidR="003B4DE9">
        <w:rPr>
          <w:sz w:val="24"/>
          <w:szCs w:val="24"/>
        </w:rPr>
        <w:t>law</w:t>
      </w:r>
      <w:r w:rsidR="00BC65E7" w:rsidRPr="00B05FC2">
        <w:rPr>
          <w:sz w:val="24"/>
          <w:szCs w:val="24"/>
        </w:rPr>
        <w:t xml:space="preserve">, </w:t>
      </w:r>
      <w:r w:rsidR="003B4DE9">
        <w:rPr>
          <w:sz w:val="24"/>
          <w:szCs w:val="24"/>
        </w:rPr>
        <w:t>public policy</w:t>
      </w:r>
      <w:r w:rsidR="009624A9">
        <w:rPr>
          <w:sz w:val="24"/>
          <w:szCs w:val="24"/>
        </w:rPr>
        <w:t>, or American Political Development</w:t>
      </w:r>
      <w:r w:rsidR="00BC65E7" w:rsidRPr="00B05FC2">
        <w:rPr>
          <w:sz w:val="24"/>
          <w:szCs w:val="24"/>
        </w:rPr>
        <w:t xml:space="preserve">.  The study of political institutions in political science relies on a variety of theoretical traditions and can focus on individuals within institutions as well as relations between institutions.  </w:t>
      </w:r>
      <w:r w:rsidR="00B31593">
        <w:rPr>
          <w:sz w:val="24"/>
          <w:szCs w:val="24"/>
        </w:rPr>
        <w:t>P</w:t>
      </w:r>
      <w:r w:rsidR="00BC65E7" w:rsidRPr="00B05FC2">
        <w:rPr>
          <w:sz w:val="24"/>
          <w:szCs w:val="24"/>
        </w:rPr>
        <w:t xml:space="preserve">reference </w:t>
      </w:r>
      <w:proofErr w:type="gramStart"/>
      <w:r w:rsidR="00BC65E7" w:rsidRPr="00B05FC2">
        <w:rPr>
          <w:sz w:val="24"/>
          <w:szCs w:val="24"/>
        </w:rPr>
        <w:t>will be given</w:t>
      </w:r>
      <w:proofErr w:type="gramEnd"/>
      <w:r w:rsidR="00BC65E7" w:rsidRPr="00B05FC2">
        <w:rPr>
          <w:sz w:val="24"/>
          <w:szCs w:val="24"/>
        </w:rPr>
        <w:t xml:space="preserve"> to (1) research in areas contributing to the Uni</w:t>
      </w:r>
      <w:r w:rsidR="00163D96">
        <w:rPr>
          <w:sz w:val="24"/>
          <w:szCs w:val="24"/>
        </w:rPr>
        <w:t>versity’s strategic initiative</w:t>
      </w:r>
      <w:r w:rsidR="00BC65E7" w:rsidRPr="00B05FC2">
        <w:rPr>
          <w:rStyle w:val="st"/>
          <w:rFonts w:eastAsia="Times New Roman" w:cs="Times New Roman"/>
          <w:sz w:val="24"/>
          <w:szCs w:val="24"/>
        </w:rPr>
        <w:t xml:space="preserve"> </w:t>
      </w:r>
      <w:r w:rsidR="00BC65E7" w:rsidRPr="00B05FC2">
        <w:rPr>
          <w:sz w:val="24"/>
          <w:szCs w:val="24"/>
        </w:rPr>
        <w:t>“Sustaining the Planet, Powering the World,”</w:t>
      </w:r>
      <w:r w:rsidR="00B31593">
        <w:rPr>
          <w:sz w:val="24"/>
          <w:szCs w:val="24"/>
        </w:rPr>
        <w:t xml:space="preserve"> </w:t>
      </w:r>
      <w:r w:rsidR="00BC65E7" w:rsidRPr="00B05FC2">
        <w:rPr>
          <w:sz w:val="24"/>
          <w:szCs w:val="24"/>
        </w:rPr>
        <w:t>and</w:t>
      </w:r>
      <w:r w:rsidR="00163D96">
        <w:rPr>
          <w:rStyle w:val="st"/>
          <w:rFonts w:eastAsia="Times New Roman" w:cs="Times New Roman"/>
          <w:sz w:val="24"/>
          <w:szCs w:val="24"/>
        </w:rPr>
        <w:t xml:space="preserve"> (2</w:t>
      </w:r>
      <w:r w:rsidR="00BC65E7" w:rsidRPr="00B05FC2">
        <w:rPr>
          <w:rStyle w:val="st"/>
          <w:rFonts w:eastAsia="Times New Roman" w:cs="Times New Roman"/>
          <w:sz w:val="24"/>
          <w:szCs w:val="24"/>
        </w:rPr>
        <w:t>) methodologically rigorous quantitative research that can contribute to the University’s strategic theme “Harnessing information, multiplying knowledge.”</w:t>
      </w:r>
    </w:p>
    <w:p w14:paraId="2D653DB7" w14:textId="77777777" w:rsidR="00BC65E7" w:rsidRPr="00B05FC2" w:rsidRDefault="00BC65E7" w:rsidP="00BC65E7">
      <w:pPr>
        <w:ind w:left="720"/>
        <w:rPr>
          <w:sz w:val="24"/>
          <w:szCs w:val="24"/>
        </w:rPr>
      </w:pPr>
    </w:p>
    <w:p w14:paraId="1FFD5C71" w14:textId="77777777" w:rsidR="00BC65E7" w:rsidRPr="00B05FC2" w:rsidRDefault="00BC65E7" w:rsidP="00BC65E7">
      <w:pPr>
        <w:ind w:left="360"/>
        <w:rPr>
          <w:sz w:val="24"/>
          <w:szCs w:val="24"/>
          <w:u w:val="single"/>
        </w:rPr>
      </w:pPr>
      <w:r w:rsidRPr="00B05FC2">
        <w:rPr>
          <w:sz w:val="24"/>
          <w:szCs w:val="24"/>
        </w:rPr>
        <w:t xml:space="preserve">            </w:t>
      </w:r>
      <w:r w:rsidRPr="00B05FC2">
        <w:rPr>
          <w:sz w:val="24"/>
          <w:szCs w:val="24"/>
          <w:u w:val="single"/>
        </w:rPr>
        <w:t>Rationale for Priority:</w:t>
      </w:r>
    </w:p>
    <w:p w14:paraId="55D00F0D" w14:textId="77777777" w:rsidR="00BC65E7" w:rsidRDefault="00BC65E7" w:rsidP="00BC65E7">
      <w:pPr>
        <w:numPr>
          <w:ilvl w:val="0"/>
          <w:numId w:val="1"/>
        </w:numPr>
        <w:rPr>
          <w:sz w:val="24"/>
          <w:szCs w:val="24"/>
        </w:rPr>
      </w:pPr>
      <w:r w:rsidRPr="00B05FC2">
        <w:rPr>
          <w:sz w:val="24"/>
          <w:szCs w:val="24"/>
        </w:rPr>
        <w:t xml:space="preserve">Political institutions are a core focus of all political science subfields and the American politics subfield at KU has struggled to meet student interest in executive politics and judicial politics.   </w:t>
      </w:r>
    </w:p>
    <w:p w14:paraId="29DE41D0" w14:textId="77777777" w:rsidR="00BC65E7" w:rsidRPr="00B05FC2" w:rsidRDefault="00BC65E7" w:rsidP="00BC65E7">
      <w:pPr>
        <w:numPr>
          <w:ilvl w:val="0"/>
          <w:numId w:val="1"/>
        </w:numPr>
        <w:rPr>
          <w:sz w:val="24"/>
          <w:szCs w:val="24"/>
        </w:rPr>
      </w:pPr>
      <w:r w:rsidRPr="00B05FC2">
        <w:rPr>
          <w:sz w:val="24"/>
          <w:szCs w:val="24"/>
        </w:rPr>
        <w:t xml:space="preserve">The American Political Science Association devotes full sections for executives, courts, the bureaucracy, federalism, intergovernmental relations, and interest groups and parties.  </w:t>
      </w:r>
    </w:p>
    <w:p w14:paraId="4E8F851B" w14:textId="77777777" w:rsidR="00BC65E7" w:rsidRPr="00B05FC2" w:rsidRDefault="00BC65E7" w:rsidP="00BC65E7">
      <w:pPr>
        <w:numPr>
          <w:ilvl w:val="0"/>
          <w:numId w:val="1"/>
        </w:numPr>
        <w:rPr>
          <w:sz w:val="24"/>
          <w:szCs w:val="24"/>
        </w:rPr>
      </w:pPr>
      <w:r w:rsidRPr="00B05FC2">
        <w:rPr>
          <w:sz w:val="24"/>
          <w:szCs w:val="24"/>
        </w:rPr>
        <w:t>Almost half of our undergraduate majors plan to attend law school but currently we have a limited number of courses for pre-law training.  A candidate who is able to contribute in this area would also be able to establish a more formal pre-law program in the department.</w:t>
      </w:r>
    </w:p>
    <w:p w14:paraId="72F22DA7" w14:textId="77777777" w:rsidR="00BC65E7" w:rsidRPr="00B05FC2" w:rsidRDefault="00BC65E7" w:rsidP="00BC65E7">
      <w:pPr>
        <w:numPr>
          <w:ilvl w:val="0"/>
          <w:numId w:val="1"/>
        </w:numPr>
        <w:rPr>
          <w:sz w:val="24"/>
          <w:szCs w:val="24"/>
        </w:rPr>
      </w:pPr>
      <w:r w:rsidRPr="00B05FC2">
        <w:rPr>
          <w:sz w:val="24"/>
          <w:szCs w:val="24"/>
        </w:rPr>
        <w:t>The ideal candidate would have a strong quantitative background and be able to support methods training at the undergraduate and graduate level.</w:t>
      </w:r>
    </w:p>
    <w:p w14:paraId="4FCE5F7F" w14:textId="77777777" w:rsidR="00BC65E7" w:rsidRPr="00B05FC2" w:rsidRDefault="00BC65E7" w:rsidP="00BC65E7">
      <w:pPr>
        <w:numPr>
          <w:ilvl w:val="0"/>
          <w:numId w:val="1"/>
        </w:numPr>
        <w:rPr>
          <w:sz w:val="24"/>
          <w:szCs w:val="24"/>
        </w:rPr>
      </w:pPr>
      <w:r w:rsidRPr="00B05FC2">
        <w:rPr>
          <w:sz w:val="24"/>
          <w:szCs w:val="24"/>
        </w:rPr>
        <w:t xml:space="preserve">Most scholars broadly trained in institutions will be able to contribute across a variety of subfields, including American, comparative, and public policy. </w:t>
      </w:r>
    </w:p>
    <w:p w14:paraId="6D75813A" w14:textId="4E7C5A79" w:rsidR="00E16DEC" w:rsidRPr="00E16DEC" w:rsidRDefault="00BC65E7" w:rsidP="00E16DEC">
      <w:pPr>
        <w:numPr>
          <w:ilvl w:val="0"/>
          <w:numId w:val="1"/>
        </w:numPr>
        <w:rPr>
          <w:sz w:val="24"/>
          <w:szCs w:val="24"/>
        </w:rPr>
      </w:pPr>
      <w:r w:rsidRPr="00B05FC2">
        <w:rPr>
          <w:sz w:val="24"/>
          <w:szCs w:val="24"/>
        </w:rPr>
        <w:t xml:space="preserve">External funding opportunities for scholars of institutions vary depending on specific interest, but foundations and government agencies are </w:t>
      </w:r>
      <w:proofErr w:type="gramStart"/>
      <w:r w:rsidRPr="00B05FC2">
        <w:rPr>
          <w:sz w:val="24"/>
          <w:szCs w:val="24"/>
        </w:rPr>
        <w:t>generally highly supportive</w:t>
      </w:r>
      <w:proofErr w:type="gramEnd"/>
      <w:r w:rsidRPr="00B05FC2">
        <w:rPr>
          <w:sz w:val="24"/>
          <w:szCs w:val="24"/>
        </w:rPr>
        <w:t xml:space="preserve"> of this field.</w:t>
      </w:r>
    </w:p>
    <w:p w14:paraId="16AC2441" w14:textId="77777777" w:rsidR="00BC65E7" w:rsidRPr="00921044" w:rsidRDefault="00BC65E7" w:rsidP="00BC65E7">
      <w:pPr>
        <w:numPr>
          <w:ilvl w:val="0"/>
          <w:numId w:val="1"/>
        </w:numPr>
        <w:rPr>
          <w:sz w:val="24"/>
          <w:szCs w:val="24"/>
        </w:rPr>
      </w:pPr>
      <w:r w:rsidRPr="00B05FC2">
        <w:rPr>
          <w:sz w:val="24"/>
          <w:szCs w:val="24"/>
        </w:rPr>
        <w:t xml:space="preserve">An institutions hire would have overlaps, depending on specialty, with a </w:t>
      </w:r>
      <w:r w:rsidRPr="00B05FC2">
        <w:rPr>
          <w:color w:val="000000"/>
          <w:sz w:val="24"/>
          <w:szCs w:val="24"/>
        </w:rPr>
        <w:t>variety of other programs in the College and University.  These could include communications, social psychology, journalism, law school, public administration, economics, and the business school</w:t>
      </w:r>
    </w:p>
    <w:p w14:paraId="7D1C63B3" w14:textId="77777777" w:rsidR="00F271C3" w:rsidRPr="00B05FC2" w:rsidRDefault="00BC65E7" w:rsidP="00F271C3">
      <w:pPr>
        <w:rPr>
          <w:sz w:val="24"/>
          <w:szCs w:val="24"/>
          <w:u w:val="single"/>
        </w:rPr>
      </w:pPr>
      <w:r w:rsidRPr="00B05FC2">
        <w:rPr>
          <w:sz w:val="24"/>
          <w:szCs w:val="24"/>
        </w:rPr>
        <w:t xml:space="preserve">                         </w:t>
      </w:r>
      <w:r w:rsidR="00F271C3">
        <w:rPr>
          <w:sz w:val="24"/>
          <w:szCs w:val="24"/>
          <w:u w:val="single"/>
        </w:rPr>
        <w:t>Suggested Salary Range:  $68</w:t>
      </w:r>
      <w:r w:rsidR="00F271C3" w:rsidRPr="00B05FC2">
        <w:rPr>
          <w:sz w:val="24"/>
          <w:szCs w:val="24"/>
          <w:u w:val="single"/>
        </w:rPr>
        <w:t>,000-</w:t>
      </w:r>
      <w:r w:rsidR="00F271C3">
        <w:rPr>
          <w:sz w:val="24"/>
          <w:szCs w:val="24"/>
          <w:u w:val="single"/>
        </w:rPr>
        <w:t>$75</w:t>
      </w:r>
      <w:r w:rsidR="00F271C3" w:rsidRPr="00B05FC2">
        <w:rPr>
          <w:sz w:val="24"/>
          <w:szCs w:val="24"/>
          <w:u w:val="single"/>
        </w:rPr>
        <w:t xml:space="preserve">,000  </w:t>
      </w:r>
    </w:p>
    <w:p w14:paraId="4529CD87" w14:textId="00EE824C" w:rsidR="00F271C3" w:rsidRDefault="00F271C3" w:rsidP="00F271C3">
      <w:pPr>
        <w:rPr>
          <w:sz w:val="24"/>
          <w:szCs w:val="24"/>
          <w:u w:val="single"/>
        </w:rPr>
      </w:pP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5909428C" w14:textId="77777777" w:rsidR="00F271C3" w:rsidRPr="00CD2627" w:rsidRDefault="00F271C3" w:rsidP="00F271C3">
      <w:pPr>
        <w:rPr>
          <w:sz w:val="24"/>
          <w:szCs w:val="24"/>
          <w:u w:val="single"/>
        </w:rPr>
      </w:pPr>
    </w:p>
    <w:p w14:paraId="2BD0C279" w14:textId="4EE7CA27" w:rsidR="00BC162A" w:rsidRPr="00CD2627" w:rsidRDefault="00BC162A" w:rsidP="00F271C3">
      <w:pPr>
        <w:rPr>
          <w:b/>
          <w:sz w:val="24"/>
          <w:szCs w:val="24"/>
        </w:rPr>
      </w:pPr>
      <w:r w:rsidRPr="00CD2627">
        <w:rPr>
          <w:b/>
          <w:sz w:val="24"/>
          <w:szCs w:val="24"/>
        </w:rPr>
        <w:t xml:space="preserve">Assistant Professor: International Organizations (IO) </w:t>
      </w:r>
    </w:p>
    <w:p w14:paraId="02C174AD" w14:textId="77777777" w:rsidR="00BC162A" w:rsidRPr="00CD2627" w:rsidRDefault="00BC162A" w:rsidP="00BC162A">
      <w:pPr>
        <w:rPr>
          <w:sz w:val="24"/>
          <w:szCs w:val="24"/>
        </w:rPr>
      </w:pPr>
    </w:p>
    <w:p w14:paraId="52A5C6B8" w14:textId="619F46C8" w:rsidR="00BC162A" w:rsidRPr="00163D96" w:rsidRDefault="00BC162A" w:rsidP="00BC162A">
      <w:pPr>
        <w:ind w:left="360"/>
        <w:rPr>
          <w:sz w:val="24"/>
          <w:szCs w:val="24"/>
        </w:rPr>
      </w:pPr>
      <w:r>
        <w:rPr>
          <w:sz w:val="24"/>
          <w:szCs w:val="24"/>
        </w:rPr>
        <w:t xml:space="preserve">For this </w:t>
      </w:r>
      <w:proofErr w:type="gramStart"/>
      <w:r>
        <w:rPr>
          <w:sz w:val="24"/>
          <w:szCs w:val="24"/>
        </w:rPr>
        <w:t>position</w:t>
      </w:r>
      <w:proofErr w:type="gramEnd"/>
      <w:r>
        <w:rPr>
          <w:sz w:val="24"/>
          <w:szCs w:val="24"/>
        </w:rPr>
        <w:t xml:space="preserve"> we are seeking candidates focused on International organizations (IO) </w:t>
      </w:r>
      <w:r w:rsidR="00C953B8">
        <w:rPr>
          <w:sz w:val="24"/>
          <w:szCs w:val="24"/>
        </w:rPr>
        <w:t xml:space="preserve">and law </w:t>
      </w:r>
      <w:r>
        <w:rPr>
          <w:sz w:val="24"/>
          <w:szCs w:val="24"/>
        </w:rPr>
        <w:t>that a</w:t>
      </w:r>
      <w:bookmarkStart w:id="0" w:name="_GoBack"/>
      <w:bookmarkEnd w:id="0"/>
      <w:r>
        <w:rPr>
          <w:sz w:val="24"/>
          <w:szCs w:val="24"/>
        </w:rPr>
        <w:t xml:space="preserve">re addressing wicked, or multi-faceted problems that are transnational in terms of their causes and potential remedies. </w:t>
      </w:r>
      <w:r w:rsidRPr="00B05FC2">
        <w:rPr>
          <w:sz w:val="24"/>
          <w:szCs w:val="24"/>
        </w:rPr>
        <w:t xml:space="preserve">The </w:t>
      </w:r>
      <w:r>
        <w:rPr>
          <w:sz w:val="24"/>
          <w:szCs w:val="24"/>
        </w:rPr>
        <w:t>IO</w:t>
      </w:r>
      <w:r w:rsidRPr="00B05FC2">
        <w:rPr>
          <w:sz w:val="24"/>
          <w:szCs w:val="24"/>
        </w:rPr>
        <w:t xml:space="preserve"> specialty deals with how intergovernmental organizations</w:t>
      </w:r>
      <w:r>
        <w:rPr>
          <w:sz w:val="24"/>
          <w:szCs w:val="24"/>
        </w:rPr>
        <w:t xml:space="preserve">, including non-governmental organizations, regimes, and institutions, </w:t>
      </w:r>
      <w:r w:rsidRPr="00B05FC2">
        <w:rPr>
          <w:sz w:val="24"/>
          <w:szCs w:val="24"/>
        </w:rPr>
        <w:t>work to facilitate international cooperation (or conflict) and international security, and how they confront global issues</w:t>
      </w:r>
      <w:r>
        <w:rPr>
          <w:sz w:val="24"/>
          <w:szCs w:val="24"/>
        </w:rPr>
        <w:t xml:space="preserve"> and facilitate or obstruct transnational processes</w:t>
      </w:r>
      <w:r w:rsidRPr="00B05FC2">
        <w:rPr>
          <w:sz w:val="24"/>
          <w:szCs w:val="24"/>
        </w:rPr>
        <w:t xml:space="preserve"> by bringing together states and non-state actors in a wide variety of global go</w:t>
      </w:r>
      <w:r>
        <w:rPr>
          <w:sz w:val="24"/>
          <w:szCs w:val="24"/>
        </w:rPr>
        <w:t xml:space="preserve">vernance </w:t>
      </w:r>
      <w:r w:rsidRPr="00163D96">
        <w:rPr>
          <w:sz w:val="24"/>
          <w:szCs w:val="24"/>
        </w:rPr>
        <w:t xml:space="preserve">practices and forums. </w:t>
      </w:r>
      <w:r>
        <w:rPr>
          <w:sz w:val="24"/>
          <w:szCs w:val="24"/>
        </w:rPr>
        <w:t>W</w:t>
      </w:r>
      <w:r w:rsidRPr="00163D96">
        <w:rPr>
          <w:color w:val="000000"/>
          <w:sz w:val="24"/>
          <w:szCs w:val="24"/>
        </w:rPr>
        <w:t xml:space="preserve">e have an interest in scholars who can speak to questions of how international organizations </w:t>
      </w:r>
      <w:r w:rsidR="00C953B8">
        <w:rPr>
          <w:color w:val="000000"/>
          <w:sz w:val="24"/>
          <w:szCs w:val="24"/>
        </w:rPr>
        <w:t xml:space="preserve">and legal structures </w:t>
      </w:r>
      <w:r w:rsidRPr="00163D96">
        <w:rPr>
          <w:color w:val="000000"/>
          <w:sz w:val="24"/>
          <w:szCs w:val="24"/>
        </w:rPr>
        <w:t>are engaged in key issues of human security, such as nuclear proliferation, international migration, environmental or global health, human trafficking, terrorism or transnational crime, to name only a few, thus fitting in CLAS cluster on migration, trafficking, diasporas and enclaves.</w:t>
      </w:r>
    </w:p>
    <w:p w14:paraId="3CC571B0" w14:textId="77777777" w:rsidR="00BC162A" w:rsidRPr="00B05FC2" w:rsidRDefault="00BC162A" w:rsidP="00BC162A">
      <w:pPr>
        <w:pStyle w:val="ListParagraph"/>
        <w:ind w:left="1440"/>
        <w:rPr>
          <w:rFonts w:asciiTheme="minorHAnsi" w:hAnsiTheme="minorHAnsi"/>
        </w:rPr>
      </w:pPr>
    </w:p>
    <w:p w14:paraId="7DA74C8B"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rPr>
        <w:t>Because IO examines important issues such as regional and economic integration</w:t>
      </w:r>
      <w:r>
        <w:rPr>
          <w:rFonts w:asciiTheme="minorHAnsi" w:hAnsiTheme="minorHAnsi"/>
        </w:rPr>
        <w:t>, regionalism, and regionalization</w:t>
      </w:r>
      <w:r w:rsidRPr="00B05FC2">
        <w:rPr>
          <w:rFonts w:asciiTheme="minorHAnsi" w:hAnsiTheme="minorHAnsi"/>
        </w:rPr>
        <w:t xml:space="preserve">, candidates for the position will most likely branch out to draw from </w:t>
      </w:r>
      <w:r>
        <w:rPr>
          <w:rFonts w:asciiTheme="minorHAnsi" w:hAnsiTheme="minorHAnsi"/>
        </w:rPr>
        <w:t xml:space="preserve">and contribute to </w:t>
      </w:r>
      <w:r w:rsidRPr="00B05FC2">
        <w:rPr>
          <w:rFonts w:asciiTheme="minorHAnsi" w:hAnsiTheme="minorHAnsi"/>
        </w:rPr>
        <w:t>the various area studies centers.</w:t>
      </w:r>
    </w:p>
    <w:p w14:paraId="16306802"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rPr>
        <w:t xml:space="preserve">As there are a wide variety of global problems that IO’s seek to address, such a position </w:t>
      </w:r>
      <w:proofErr w:type="gramStart"/>
      <w:r w:rsidRPr="00B05FC2">
        <w:rPr>
          <w:rFonts w:asciiTheme="minorHAnsi" w:hAnsiTheme="minorHAnsi"/>
        </w:rPr>
        <w:t>could be advertised</w:t>
      </w:r>
      <w:proofErr w:type="gramEnd"/>
      <w:r w:rsidRPr="00B05FC2">
        <w:rPr>
          <w:rFonts w:asciiTheme="minorHAnsi" w:hAnsiTheme="minorHAnsi"/>
        </w:rPr>
        <w:t xml:space="preserve"> to include other specialties within International Relations, such as IPE (as mentioned above), Global Environmental Security/Issues, and Global Health issues</w:t>
      </w:r>
      <w:r>
        <w:rPr>
          <w:rFonts w:asciiTheme="minorHAnsi" w:hAnsiTheme="minorHAnsi"/>
        </w:rPr>
        <w:t xml:space="preserve">. In this way, the position will fit the University’s cluster on Global Health, and match the Strategic Initiative Theme 2: Promoting Well-being, Finding Cures. It </w:t>
      </w:r>
      <w:r w:rsidRPr="00B05FC2">
        <w:rPr>
          <w:rFonts w:asciiTheme="minorHAnsi" w:hAnsiTheme="minorHAnsi"/>
        </w:rPr>
        <w:t xml:space="preserve">could </w:t>
      </w:r>
      <w:r>
        <w:rPr>
          <w:rFonts w:asciiTheme="minorHAnsi" w:hAnsiTheme="minorHAnsi"/>
        </w:rPr>
        <w:t xml:space="preserve">also </w:t>
      </w:r>
      <w:r w:rsidRPr="00B05FC2">
        <w:rPr>
          <w:rFonts w:asciiTheme="minorHAnsi" w:hAnsiTheme="minorHAnsi"/>
        </w:rPr>
        <w:t>draw interest and support from other policy centers on campus</w:t>
      </w:r>
      <w:r>
        <w:rPr>
          <w:bCs/>
          <w:color w:val="000000"/>
          <w:lang w:eastAsia="en-GB"/>
        </w:rPr>
        <w:t>.</w:t>
      </w:r>
    </w:p>
    <w:p w14:paraId="5A12E3C6"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color w:val="000000"/>
        </w:rPr>
        <w:t xml:space="preserve">The position </w:t>
      </w:r>
      <w:proofErr w:type="gramStart"/>
      <w:r w:rsidRPr="00B05FC2">
        <w:rPr>
          <w:rFonts w:asciiTheme="minorHAnsi" w:hAnsiTheme="minorHAnsi"/>
          <w:color w:val="000000"/>
        </w:rPr>
        <w:t>could be advertised</w:t>
      </w:r>
      <w:proofErr w:type="gramEnd"/>
      <w:r w:rsidRPr="00B05FC2">
        <w:rPr>
          <w:rFonts w:asciiTheme="minorHAnsi" w:hAnsiTheme="minorHAnsi"/>
          <w:color w:val="000000"/>
        </w:rPr>
        <w:t xml:space="preserve"> to include some important emerging security issues not currently covered by existing IR faculty.  In particular, we have an interest in scholars who can speak to questions of how international organizations are engaged in key issues of human security, such as nuclear proliferation, international migration, environmental or global health, </w:t>
      </w:r>
      <w:r>
        <w:rPr>
          <w:rFonts w:asciiTheme="minorHAnsi" w:hAnsiTheme="minorHAnsi"/>
          <w:color w:val="000000"/>
        </w:rPr>
        <w:t>human trafficking</w:t>
      </w:r>
      <w:r w:rsidRPr="00B05FC2">
        <w:rPr>
          <w:rFonts w:asciiTheme="minorHAnsi" w:hAnsiTheme="minorHAnsi"/>
          <w:color w:val="000000"/>
        </w:rPr>
        <w:t>, terrorism or transnational crime, to name only a few</w:t>
      </w:r>
      <w:r>
        <w:rPr>
          <w:rFonts w:asciiTheme="minorHAnsi" w:hAnsiTheme="minorHAnsi"/>
          <w:color w:val="000000"/>
        </w:rPr>
        <w:t>, thus fitting in CLAS cluster on migration, trafficking, diasporas and enclaves.</w:t>
      </w:r>
    </w:p>
    <w:p w14:paraId="21B914F9" w14:textId="77777777" w:rsidR="00BC162A" w:rsidRPr="00B05FC2" w:rsidRDefault="00BC162A" w:rsidP="00BC162A">
      <w:pPr>
        <w:rPr>
          <w:sz w:val="24"/>
          <w:szCs w:val="24"/>
          <w:u w:val="single"/>
        </w:rPr>
      </w:pPr>
      <w:r w:rsidRPr="00B05FC2">
        <w:rPr>
          <w:sz w:val="24"/>
          <w:szCs w:val="24"/>
        </w:rPr>
        <w:t xml:space="preserve">                                    </w:t>
      </w:r>
      <w:r>
        <w:rPr>
          <w:sz w:val="24"/>
          <w:szCs w:val="24"/>
          <w:u w:val="single"/>
        </w:rPr>
        <w:t>Suggested Salary Range:  $64</w:t>
      </w:r>
      <w:r w:rsidRPr="00B05FC2">
        <w:rPr>
          <w:sz w:val="24"/>
          <w:szCs w:val="24"/>
          <w:u w:val="single"/>
        </w:rPr>
        <w:t>,000-</w:t>
      </w:r>
      <w:r>
        <w:rPr>
          <w:sz w:val="24"/>
          <w:szCs w:val="24"/>
          <w:u w:val="single"/>
        </w:rPr>
        <w:t>$72</w:t>
      </w:r>
      <w:r w:rsidRPr="00B05FC2">
        <w:rPr>
          <w:sz w:val="24"/>
          <w:szCs w:val="24"/>
          <w:u w:val="single"/>
        </w:rPr>
        <w:t xml:space="preserve">,000  </w:t>
      </w:r>
    </w:p>
    <w:p w14:paraId="54665977" w14:textId="77777777" w:rsidR="00BC162A" w:rsidRDefault="00BC162A" w:rsidP="00BC162A">
      <w:pPr>
        <w:rPr>
          <w:sz w:val="24"/>
          <w:szCs w:val="24"/>
          <w:u w:val="single"/>
        </w:rPr>
      </w:pPr>
      <w:r w:rsidRPr="00B05FC2">
        <w:rPr>
          <w:sz w:val="24"/>
          <w:szCs w:val="24"/>
        </w:rPr>
        <w:t xml:space="preserve">                        </w:t>
      </w:r>
      <w:r>
        <w:rPr>
          <w:sz w:val="24"/>
          <w:szCs w:val="24"/>
        </w:rPr>
        <w:t xml:space="preserve">           </w:t>
      </w: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39A6DAA9" w14:textId="77777777" w:rsidR="00BC65E7" w:rsidRPr="00B05FC2" w:rsidRDefault="00BC65E7" w:rsidP="00BC65E7">
      <w:pPr>
        <w:rPr>
          <w:sz w:val="24"/>
          <w:szCs w:val="24"/>
          <w:u w:val="single"/>
        </w:rPr>
      </w:pPr>
    </w:p>
    <w:p w14:paraId="0B2CCE7D" w14:textId="38513438" w:rsidR="009624A9" w:rsidRDefault="00BC65E7" w:rsidP="009624A9">
      <w:pPr>
        <w:rPr>
          <w:b/>
          <w:sz w:val="24"/>
          <w:szCs w:val="24"/>
        </w:rPr>
      </w:pPr>
      <w:r w:rsidRPr="00B05FC2">
        <w:rPr>
          <w:color w:val="000000"/>
          <w:sz w:val="24"/>
          <w:szCs w:val="24"/>
        </w:rPr>
        <w:br/>
      </w:r>
      <w:r w:rsidR="00BC162A">
        <w:rPr>
          <w:b/>
          <w:sz w:val="24"/>
          <w:szCs w:val="24"/>
        </w:rPr>
        <w:t>Year #3: Building New Opportunities</w:t>
      </w:r>
    </w:p>
    <w:p w14:paraId="242D46E5" w14:textId="77777777" w:rsidR="00BC162A" w:rsidRPr="00B05FC2" w:rsidRDefault="00BC162A" w:rsidP="00BC162A">
      <w:pPr>
        <w:rPr>
          <w:sz w:val="24"/>
          <w:szCs w:val="24"/>
        </w:rPr>
      </w:pPr>
    </w:p>
    <w:p w14:paraId="78059475" w14:textId="4AB42165" w:rsidR="00BC162A" w:rsidRPr="00921044" w:rsidRDefault="00BC162A" w:rsidP="00BC162A">
      <w:pPr>
        <w:pStyle w:val="ListParagraph"/>
        <w:numPr>
          <w:ilvl w:val="0"/>
          <w:numId w:val="2"/>
        </w:numPr>
        <w:rPr>
          <w:rFonts w:asciiTheme="minorHAnsi" w:hAnsiTheme="minorHAnsi"/>
          <w:b/>
        </w:rPr>
      </w:pPr>
      <w:r w:rsidRPr="00921044">
        <w:rPr>
          <w:rFonts w:asciiTheme="minorHAnsi" w:hAnsiTheme="minorHAnsi"/>
          <w:b/>
        </w:rPr>
        <w:t xml:space="preserve">Assistant Professor: </w:t>
      </w:r>
      <w:r>
        <w:rPr>
          <w:rFonts w:asciiTheme="minorHAnsi" w:hAnsiTheme="minorHAnsi"/>
          <w:b/>
        </w:rPr>
        <w:t>Security, Conflict, and Intelligence</w:t>
      </w:r>
      <w:r w:rsidRPr="00921044">
        <w:rPr>
          <w:rFonts w:asciiTheme="minorHAnsi" w:hAnsiTheme="minorHAnsi"/>
          <w:b/>
        </w:rPr>
        <w:t xml:space="preserve"> </w:t>
      </w:r>
    </w:p>
    <w:p w14:paraId="091D4178" w14:textId="77777777" w:rsidR="00BC162A" w:rsidRPr="00921044" w:rsidRDefault="00BC162A" w:rsidP="00BC162A">
      <w:pPr>
        <w:rPr>
          <w:sz w:val="24"/>
          <w:szCs w:val="24"/>
        </w:rPr>
      </w:pPr>
    </w:p>
    <w:p w14:paraId="426560E6" w14:textId="1C15F6BA" w:rsidR="00BC162A" w:rsidRPr="00163D96" w:rsidRDefault="00BC162A" w:rsidP="00BC162A">
      <w:pPr>
        <w:ind w:left="360"/>
        <w:rPr>
          <w:sz w:val="24"/>
          <w:szCs w:val="24"/>
        </w:rPr>
      </w:pPr>
      <w:r>
        <w:rPr>
          <w:sz w:val="24"/>
          <w:szCs w:val="24"/>
        </w:rPr>
        <w:t xml:space="preserve">For this </w:t>
      </w:r>
      <w:proofErr w:type="gramStart"/>
      <w:r>
        <w:rPr>
          <w:sz w:val="24"/>
          <w:szCs w:val="24"/>
        </w:rPr>
        <w:t>position</w:t>
      </w:r>
      <w:proofErr w:type="gramEnd"/>
      <w:r>
        <w:rPr>
          <w:sz w:val="24"/>
          <w:szCs w:val="24"/>
        </w:rPr>
        <w:t xml:space="preserve"> we are thinking of an open field search of candidates focused on Security, Conflict, and/or Intelligence. We would like to build on strengths in global security, conflict, </w:t>
      </w:r>
      <w:r>
        <w:rPr>
          <w:sz w:val="24"/>
          <w:szCs w:val="24"/>
        </w:rPr>
        <w:lastRenderedPageBreak/>
        <w:t xml:space="preserve">and terrorism, but also enhance our new minor in global security and growing certificate and planned minor in intelligence, which have great potential for drawing in transfer students and </w:t>
      </w:r>
      <w:r w:rsidR="00A83B19">
        <w:rPr>
          <w:sz w:val="24"/>
          <w:szCs w:val="24"/>
        </w:rPr>
        <w:t>in building out a graduate student component.</w:t>
      </w:r>
    </w:p>
    <w:p w14:paraId="46433C42" w14:textId="77777777" w:rsidR="00BC162A" w:rsidRPr="00B05FC2" w:rsidRDefault="00BC162A" w:rsidP="00BC162A">
      <w:pPr>
        <w:pStyle w:val="ListParagraph"/>
        <w:ind w:left="1440"/>
        <w:rPr>
          <w:rFonts w:asciiTheme="minorHAnsi" w:hAnsiTheme="minorHAnsi"/>
        </w:rPr>
      </w:pPr>
    </w:p>
    <w:p w14:paraId="654AE052" w14:textId="55DBAC93" w:rsidR="00BC162A" w:rsidRPr="00B05FC2" w:rsidRDefault="00A83B19" w:rsidP="00BC162A">
      <w:pPr>
        <w:pStyle w:val="ListParagraph"/>
        <w:numPr>
          <w:ilvl w:val="0"/>
          <w:numId w:val="4"/>
        </w:numPr>
        <w:rPr>
          <w:rFonts w:asciiTheme="minorHAnsi" w:hAnsiTheme="minorHAnsi"/>
        </w:rPr>
      </w:pPr>
      <w:r>
        <w:rPr>
          <w:rFonts w:asciiTheme="minorHAnsi" w:hAnsiTheme="minorHAnsi"/>
        </w:rPr>
        <w:t>This would build existing programs and a growing reputation.</w:t>
      </w:r>
    </w:p>
    <w:p w14:paraId="048C87FA" w14:textId="44BFC7DA"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color w:val="000000"/>
        </w:rPr>
        <w:t xml:space="preserve">The position </w:t>
      </w:r>
      <w:proofErr w:type="gramStart"/>
      <w:r w:rsidRPr="00B05FC2">
        <w:rPr>
          <w:rFonts w:asciiTheme="minorHAnsi" w:hAnsiTheme="minorHAnsi"/>
          <w:color w:val="000000"/>
        </w:rPr>
        <w:t>could be advertised</w:t>
      </w:r>
      <w:proofErr w:type="gramEnd"/>
      <w:r w:rsidRPr="00B05FC2">
        <w:rPr>
          <w:rFonts w:asciiTheme="minorHAnsi" w:hAnsiTheme="minorHAnsi"/>
          <w:color w:val="000000"/>
        </w:rPr>
        <w:t xml:space="preserve"> to include some important emerging security issues not currently covered by existing faculty</w:t>
      </w:r>
      <w:r>
        <w:rPr>
          <w:rFonts w:asciiTheme="minorHAnsi" w:hAnsiTheme="minorHAnsi"/>
          <w:color w:val="000000"/>
        </w:rPr>
        <w:t>, such as China and Russia</w:t>
      </w:r>
      <w:r w:rsidRPr="00B05FC2">
        <w:rPr>
          <w:rFonts w:asciiTheme="minorHAnsi" w:hAnsiTheme="minorHAnsi"/>
          <w:color w:val="000000"/>
        </w:rPr>
        <w:t xml:space="preserve">.  </w:t>
      </w:r>
    </w:p>
    <w:p w14:paraId="4B61259D" w14:textId="77777777" w:rsidR="00F271C3" w:rsidRPr="00B05FC2" w:rsidRDefault="00BC162A" w:rsidP="00F271C3">
      <w:pPr>
        <w:rPr>
          <w:sz w:val="24"/>
          <w:szCs w:val="24"/>
          <w:u w:val="single"/>
        </w:rPr>
      </w:pPr>
      <w:r w:rsidRPr="00B05FC2">
        <w:rPr>
          <w:sz w:val="24"/>
          <w:szCs w:val="24"/>
        </w:rPr>
        <w:t xml:space="preserve">                                    </w:t>
      </w:r>
      <w:r w:rsidR="00F271C3">
        <w:rPr>
          <w:sz w:val="24"/>
          <w:szCs w:val="24"/>
          <w:u w:val="single"/>
        </w:rPr>
        <w:t>Suggested Salary Range:  $68</w:t>
      </w:r>
      <w:r w:rsidR="00F271C3" w:rsidRPr="00B05FC2">
        <w:rPr>
          <w:sz w:val="24"/>
          <w:szCs w:val="24"/>
          <w:u w:val="single"/>
        </w:rPr>
        <w:t>,000-</w:t>
      </w:r>
      <w:r w:rsidR="00F271C3">
        <w:rPr>
          <w:sz w:val="24"/>
          <w:szCs w:val="24"/>
          <w:u w:val="single"/>
        </w:rPr>
        <w:t>$75</w:t>
      </w:r>
      <w:r w:rsidR="00F271C3" w:rsidRPr="00B05FC2">
        <w:rPr>
          <w:sz w:val="24"/>
          <w:szCs w:val="24"/>
          <w:u w:val="single"/>
        </w:rPr>
        <w:t xml:space="preserve">,000  </w:t>
      </w:r>
    </w:p>
    <w:p w14:paraId="68ECD1B9" w14:textId="134ECD5D" w:rsidR="00F271C3" w:rsidRPr="00B05FC2" w:rsidRDefault="00F271C3" w:rsidP="00F271C3">
      <w:pPr>
        <w:rPr>
          <w:sz w:val="24"/>
          <w:szCs w:val="24"/>
          <w:u w:val="single"/>
        </w:rPr>
      </w:pPr>
      <w:r w:rsidRPr="00B05FC2">
        <w:rPr>
          <w:sz w:val="24"/>
          <w:szCs w:val="24"/>
        </w:rPr>
        <w:t xml:space="preserve">                    </w:t>
      </w:r>
      <w:r>
        <w:rPr>
          <w:sz w:val="24"/>
          <w:szCs w:val="24"/>
        </w:rPr>
        <w:tab/>
        <w:t xml:space="preserve">    </w:t>
      </w: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7CBEC180" w14:textId="03A42662" w:rsidR="00BC162A" w:rsidRPr="00B05FC2" w:rsidRDefault="00BC162A" w:rsidP="00F271C3">
      <w:pPr>
        <w:rPr>
          <w:sz w:val="24"/>
          <w:szCs w:val="24"/>
          <w:u w:val="single"/>
        </w:rPr>
      </w:pPr>
    </w:p>
    <w:p w14:paraId="1C0967E3" w14:textId="30D2C877" w:rsidR="00C12F6E" w:rsidRPr="00DE6679" w:rsidRDefault="00C12F6E" w:rsidP="00BC65E7">
      <w:pPr>
        <w:rPr>
          <w:rFonts w:cstheme="minorHAnsi"/>
          <w:sz w:val="24"/>
          <w:szCs w:val="24"/>
        </w:rPr>
      </w:pPr>
    </w:p>
    <w:sectPr w:rsidR="00C12F6E" w:rsidRPr="00DE6679" w:rsidSect="00ED6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E8DE" w14:textId="77777777" w:rsidR="00436D41" w:rsidRDefault="00436D41" w:rsidP="0018517B">
      <w:r>
        <w:separator/>
      </w:r>
    </w:p>
  </w:endnote>
  <w:endnote w:type="continuationSeparator" w:id="0">
    <w:p w14:paraId="3B0900B3" w14:textId="77777777" w:rsidR="00436D41" w:rsidRDefault="00436D41" w:rsidP="001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063"/>
      <w:docPartObj>
        <w:docPartGallery w:val="Page Numbers (Bottom of Page)"/>
        <w:docPartUnique/>
      </w:docPartObj>
    </w:sdtPr>
    <w:sdtEndPr/>
    <w:sdtContent>
      <w:p w14:paraId="5BA38D25" w14:textId="7BC22B58" w:rsidR="00436D41" w:rsidRDefault="00436D41">
        <w:pPr>
          <w:pStyle w:val="Footer"/>
          <w:jc w:val="center"/>
        </w:pPr>
        <w:r>
          <w:fldChar w:fldCharType="begin"/>
        </w:r>
        <w:r>
          <w:instrText xml:space="preserve"> PAGE   \* MERGEFORMAT </w:instrText>
        </w:r>
        <w:r>
          <w:fldChar w:fldCharType="separate"/>
        </w:r>
        <w:r w:rsidR="00CD2627">
          <w:rPr>
            <w:noProof/>
          </w:rPr>
          <w:t>5</w:t>
        </w:r>
        <w:r>
          <w:rPr>
            <w:noProof/>
          </w:rPr>
          <w:fldChar w:fldCharType="end"/>
        </w:r>
      </w:p>
    </w:sdtContent>
  </w:sdt>
  <w:p w14:paraId="2C6AB8CE" w14:textId="77777777" w:rsidR="00436D41" w:rsidRDefault="0043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226B" w14:textId="77777777" w:rsidR="00436D41" w:rsidRDefault="00436D41" w:rsidP="0018517B">
      <w:r>
        <w:separator/>
      </w:r>
    </w:p>
  </w:footnote>
  <w:footnote w:type="continuationSeparator" w:id="0">
    <w:p w14:paraId="62D903DC" w14:textId="77777777" w:rsidR="00436D41" w:rsidRDefault="00436D41" w:rsidP="0018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F02"/>
    <w:multiLevelType w:val="hybridMultilevel"/>
    <w:tmpl w:val="77685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877A5"/>
    <w:multiLevelType w:val="hybridMultilevel"/>
    <w:tmpl w:val="CDAE37D4"/>
    <w:lvl w:ilvl="0" w:tplc="8FB49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1519B8"/>
    <w:multiLevelType w:val="hybridMultilevel"/>
    <w:tmpl w:val="97BE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27E4B"/>
    <w:multiLevelType w:val="hybridMultilevel"/>
    <w:tmpl w:val="EB8E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F"/>
    <w:rsid w:val="00030263"/>
    <w:rsid w:val="0008539D"/>
    <w:rsid w:val="000C5680"/>
    <w:rsid w:val="000F4CAE"/>
    <w:rsid w:val="00143485"/>
    <w:rsid w:val="00163C33"/>
    <w:rsid w:val="00163D96"/>
    <w:rsid w:val="00173687"/>
    <w:rsid w:val="00182B12"/>
    <w:rsid w:val="0018517B"/>
    <w:rsid w:val="00197D37"/>
    <w:rsid w:val="001A2D01"/>
    <w:rsid w:val="001B76BD"/>
    <w:rsid w:val="001E7793"/>
    <w:rsid w:val="00215DE5"/>
    <w:rsid w:val="002511EF"/>
    <w:rsid w:val="002A6BE3"/>
    <w:rsid w:val="002B5DDD"/>
    <w:rsid w:val="002C2F2A"/>
    <w:rsid w:val="003040C2"/>
    <w:rsid w:val="00334222"/>
    <w:rsid w:val="00356D01"/>
    <w:rsid w:val="003717A0"/>
    <w:rsid w:val="00371D9B"/>
    <w:rsid w:val="00375939"/>
    <w:rsid w:val="00384B55"/>
    <w:rsid w:val="00386669"/>
    <w:rsid w:val="00393FAF"/>
    <w:rsid w:val="003B1261"/>
    <w:rsid w:val="003B4DE9"/>
    <w:rsid w:val="003B661B"/>
    <w:rsid w:val="003C1645"/>
    <w:rsid w:val="003D7056"/>
    <w:rsid w:val="003E62CD"/>
    <w:rsid w:val="00416734"/>
    <w:rsid w:val="004205A9"/>
    <w:rsid w:val="00436D41"/>
    <w:rsid w:val="00476CB5"/>
    <w:rsid w:val="00486EB1"/>
    <w:rsid w:val="004B0E91"/>
    <w:rsid w:val="004D219C"/>
    <w:rsid w:val="004F4B48"/>
    <w:rsid w:val="00545DC5"/>
    <w:rsid w:val="00554213"/>
    <w:rsid w:val="0056679B"/>
    <w:rsid w:val="005775E1"/>
    <w:rsid w:val="005F122C"/>
    <w:rsid w:val="0060397A"/>
    <w:rsid w:val="006067F2"/>
    <w:rsid w:val="006343E7"/>
    <w:rsid w:val="0063635E"/>
    <w:rsid w:val="00652DFC"/>
    <w:rsid w:val="006677BF"/>
    <w:rsid w:val="00680504"/>
    <w:rsid w:val="0069077B"/>
    <w:rsid w:val="006B3E6A"/>
    <w:rsid w:val="006D5288"/>
    <w:rsid w:val="006D62D2"/>
    <w:rsid w:val="006E58D0"/>
    <w:rsid w:val="00756632"/>
    <w:rsid w:val="00757FBC"/>
    <w:rsid w:val="00765BDE"/>
    <w:rsid w:val="00832305"/>
    <w:rsid w:val="00881F95"/>
    <w:rsid w:val="00896378"/>
    <w:rsid w:val="008A21F5"/>
    <w:rsid w:val="008B7DA1"/>
    <w:rsid w:val="008D753F"/>
    <w:rsid w:val="008F4BD2"/>
    <w:rsid w:val="00904D4A"/>
    <w:rsid w:val="00921044"/>
    <w:rsid w:val="0094253A"/>
    <w:rsid w:val="009624A9"/>
    <w:rsid w:val="009C1B2D"/>
    <w:rsid w:val="009E36E3"/>
    <w:rsid w:val="00A07F04"/>
    <w:rsid w:val="00A673EB"/>
    <w:rsid w:val="00A77669"/>
    <w:rsid w:val="00A83B19"/>
    <w:rsid w:val="00A858D4"/>
    <w:rsid w:val="00AD530A"/>
    <w:rsid w:val="00B05FC2"/>
    <w:rsid w:val="00B26821"/>
    <w:rsid w:val="00B31593"/>
    <w:rsid w:val="00BB28CE"/>
    <w:rsid w:val="00BB6E3C"/>
    <w:rsid w:val="00BC162A"/>
    <w:rsid w:val="00BC65E7"/>
    <w:rsid w:val="00BE1506"/>
    <w:rsid w:val="00BF3526"/>
    <w:rsid w:val="00C12F6E"/>
    <w:rsid w:val="00C53812"/>
    <w:rsid w:val="00C60128"/>
    <w:rsid w:val="00C953B8"/>
    <w:rsid w:val="00C966D1"/>
    <w:rsid w:val="00CA12C2"/>
    <w:rsid w:val="00CD2627"/>
    <w:rsid w:val="00D42AC6"/>
    <w:rsid w:val="00D87327"/>
    <w:rsid w:val="00DE6679"/>
    <w:rsid w:val="00E16DEC"/>
    <w:rsid w:val="00E51DAD"/>
    <w:rsid w:val="00E57F77"/>
    <w:rsid w:val="00E655DC"/>
    <w:rsid w:val="00E86BCD"/>
    <w:rsid w:val="00E95FF4"/>
    <w:rsid w:val="00EA4AF6"/>
    <w:rsid w:val="00EA7AAC"/>
    <w:rsid w:val="00EC6487"/>
    <w:rsid w:val="00ED3F39"/>
    <w:rsid w:val="00ED6E50"/>
    <w:rsid w:val="00EE4F2F"/>
    <w:rsid w:val="00F15A3F"/>
    <w:rsid w:val="00F271C3"/>
    <w:rsid w:val="00F648AE"/>
    <w:rsid w:val="00FA4E46"/>
    <w:rsid w:val="00FB1B85"/>
    <w:rsid w:val="00FD7161"/>
    <w:rsid w:val="00FE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8501B"/>
  <w15:docId w15:val="{D49B2563-F0FA-46AF-9C43-412D1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50"/>
  </w:style>
  <w:style w:type="paragraph" w:styleId="Heading3">
    <w:name w:val="heading 3"/>
    <w:basedOn w:val="Normal"/>
    <w:link w:val="Heading3Char"/>
    <w:uiPriority w:val="9"/>
    <w:qFormat/>
    <w:rsid w:val="006B3E6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4F2F"/>
    <w:pPr>
      <w:ind w:left="720"/>
      <w:contextualSpacing/>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18517B"/>
    <w:pPr>
      <w:tabs>
        <w:tab w:val="center" w:pos="4680"/>
        <w:tab w:val="right" w:pos="9360"/>
      </w:tabs>
    </w:pPr>
  </w:style>
  <w:style w:type="character" w:customStyle="1" w:styleId="HeaderChar">
    <w:name w:val="Header Char"/>
    <w:basedOn w:val="DefaultParagraphFont"/>
    <w:link w:val="Header"/>
    <w:uiPriority w:val="99"/>
    <w:semiHidden/>
    <w:rsid w:val="0018517B"/>
  </w:style>
  <w:style w:type="paragraph" w:styleId="Footer">
    <w:name w:val="footer"/>
    <w:basedOn w:val="Normal"/>
    <w:link w:val="FooterChar"/>
    <w:uiPriority w:val="99"/>
    <w:unhideWhenUsed/>
    <w:rsid w:val="0018517B"/>
    <w:pPr>
      <w:tabs>
        <w:tab w:val="center" w:pos="4680"/>
        <w:tab w:val="right" w:pos="9360"/>
      </w:tabs>
    </w:pPr>
  </w:style>
  <w:style w:type="character" w:customStyle="1" w:styleId="FooterChar">
    <w:name w:val="Footer Char"/>
    <w:basedOn w:val="DefaultParagraphFont"/>
    <w:link w:val="Footer"/>
    <w:uiPriority w:val="99"/>
    <w:rsid w:val="0018517B"/>
  </w:style>
  <w:style w:type="character" w:customStyle="1" w:styleId="Heading3Char">
    <w:name w:val="Heading 3 Char"/>
    <w:basedOn w:val="DefaultParagraphFont"/>
    <w:link w:val="Heading3"/>
    <w:uiPriority w:val="9"/>
    <w:rsid w:val="006B3E6A"/>
    <w:rPr>
      <w:rFonts w:ascii="Times" w:hAnsi="Times"/>
      <w:b/>
      <w:bCs/>
      <w:sz w:val="27"/>
      <w:szCs w:val="27"/>
      <w:lang w:eastAsia="en-US"/>
    </w:rPr>
  </w:style>
  <w:style w:type="paragraph" w:styleId="NormalWeb">
    <w:name w:val="Normal (Web)"/>
    <w:basedOn w:val="Normal"/>
    <w:uiPriority w:val="99"/>
    <w:semiHidden/>
    <w:unhideWhenUsed/>
    <w:rsid w:val="006B3E6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6B3E6A"/>
    <w:rPr>
      <w:color w:val="0000FF"/>
      <w:u w:val="single"/>
    </w:rPr>
  </w:style>
  <w:style w:type="character" w:customStyle="1" w:styleId="floatright">
    <w:name w:val="floatright"/>
    <w:basedOn w:val="DefaultParagraphFont"/>
    <w:rsid w:val="006B3E6A"/>
  </w:style>
  <w:style w:type="paragraph" w:styleId="BalloonText">
    <w:name w:val="Balloon Text"/>
    <w:basedOn w:val="Normal"/>
    <w:link w:val="BalloonTextChar"/>
    <w:uiPriority w:val="99"/>
    <w:semiHidden/>
    <w:unhideWhenUsed/>
    <w:rsid w:val="006B3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E6A"/>
    <w:rPr>
      <w:rFonts w:ascii="Lucida Grande" w:hAnsi="Lucida Grande" w:cs="Lucida Grande"/>
      <w:sz w:val="18"/>
      <w:szCs w:val="18"/>
    </w:rPr>
  </w:style>
  <w:style w:type="character" w:customStyle="1" w:styleId="st">
    <w:name w:val="st"/>
    <w:basedOn w:val="DefaultParagraphFont"/>
    <w:rsid w:val="006B3E6A"/>
  </w:style>
  <w:style w:type="character" w:styleId="Emphasis">
    <w:name w:val="Emphasis"/>
    <w:basedOn w:val="DefaultParagraphFont"/>
    <w:uiPriority w:val="20"/>
    <w:qFormat/>
    <w:rsid w:val="006B3E6A"/>
    <w:rPr>
      <w:i/>
      <w:iCs/>
    </w:rPr>
  </w:style>
  <w:style w:type="character" w:styleId="Strong">
    <w:name w:val="Strong"/>
    <w:basedOn w:val="DefaultParagraphFont"/>
    <w:uiPriority w:val="22"/>
    <w:qFormat/>
    <w:rsid w:val="00BB6E3C"/>
    <w:rPr>
      <w:b/>
      <w:bCs/>
    </w:rPr>
  </w:style>
  <w:style w:type="character" w:styleId="CommentReference">
    <w:name w:val="annotation reference"/>
    <w:basedOn w:val="DefaultParagraphFont"/>
    <w:uiPriority w:val="99"/>
    <w:semiHidden/>
    <w:unhideWhenUsed/>
    <w:rsid w:val="00E16DEC"/>
    <w:rPr>
      <w:sz w:val="18"/>
      <w:szCs w:val="18"/>
    </w:rPr>
  </w:style>
  <w:style w:type="paragraph" w:styleId="CommentText">
    <w:name w:val="annotation text"/>
    <w:basedOn w:val="Normal"/>
    <w:link w:val="CommentTextChar"/>
    <w:uiPriority w:val="99"/>
    <w:semiHidden/>
    <w:unhideWhenUsed/>
    <w:rsid w:val="00E16DEC"/>
    <w:rPr>
      <w:sz w:val="24"/>
      <w:szCs w:val="24"/>
    </w:rPr>
  </w:style>
  <w:style w:type="character" w:customStyle="1" w:styleId="CommentTextChar">
    <w:name w:val="Comment Text Char"/>
    <w:basedOn w:val="DefaultParagraphFont"/>
    <w:link w:val="CommentText"/>
    <w:uiPriority w:val="99"/>
    <w:semiHidden/>
    <w:rsid w:val="00E16DEC"/>
    <w:rPr>
      <w:sz w:val="24"/>
      <w:szCs w:val="24"/>
    </w:rPr>
  </w:style>
  <w:style w:type="paragraph" w:styleId="CommentSubject">
    <w:name w:val="annotation subject"/>
    <w:basedOn w:val="CommentText"/>
    <w:next w:val="CommentText"/>
    <w:link w:val="CommentSubjectChar"/>
    <w:uiPriority w:val="99"/>
    <w:semiHidden/>
    <w:unhideWhenUsed/>
    <w:rsid w:val="00E16DEC"/>
    <w:rPr>
      <w:b/>
      <w:bCs/>
      <w:sz w:val="20"/>
      <w:szCs w:val="20"/>
    </w:rPr>
  </w:style>
  <w:style w:type="character" w:customStyle="1" w:styleId="CommentSubjectChar">
    <w:name w:val="Comment Subject Char"/>
    <w:basedOn w:val="CommentTextChar"/>
    <w:link w:val="CommentSubject"/>
    <w:uiPriority w:val="99"/>
    <w:semiHidden/>
    <w:rsid w:val="00E16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0498">
      <w:bodyDiv w:val="1"/>
      <w:marLeft w:val="0"/>
      <w:marRight w:val="0"/>
      <w:marTop w:val="0"/>
      <w:marBottom w:val="0"/>
      <w:divBdr>
        <w:top w:val="none" w:sz="0" w:space="0" w:color="auto"/>
        <w:left w:val="none" w:sz="0" w:space="0" w:color="auto"/>
        <w:bottom w:val="none" w:sz="0" w:space="0" w:color="auto"/>
        <w:right w:val="none" w:sz="0" w:space="0" w:color="auto"/>
      </w:divBdr>
    </w:div>
    <w:div w:id="397940223">
      <w:bodyDiv w:val="1"/>
      <w:marLeft w:val="0"/>
      <w:marRight w:val="0"/>
      <w:marTop w:val="0"/>
      <w:marBottom w:val="0"/>
      <w:divBdr>
        <w:top w:val="none" w:sz="0" w:space="0" w:color="auto"/>
        <w:left w:val="none" w:sz="0" w:space="0" w:color="auto"/>
        <w:bottom w:val="none" w:sz="0" w:space="0" w:color="auto"/>
        <w:right w:val="none" w:sz="0" w:space="0" w:color="auto"/>
      </w:divBdr>
    </w:div>
    <w:div w:id="596717830">
      <w:bodyDiv w:val="1"/>
      <w:marLeft w:val="0"/>
      <w:marRight w:val="0"/>
      <w:marTop w:val="0"/>
      <w:marBottom w:val="0"/>
      <w:divBdr>
        <w:top w:val="none" w:sz="0" w:space="0" w:color="auto"/>
        <w:left w:val="none" w:sz="0" w:space="0" w:color="auto"/>
        <w:bottom w:val="none" w:sz="0" w:space="0" w:color="auto"/>
        <w:right w:val="none" w:sz="0" w:space="0" w:color="auto"/>
      </w:divBdr>
    </w:div>
    <w:div w:id="1466775657">
      <w:bodyDiv w:val="1"/>
      <w:marLeft w:val="0"/>
      <w:marRight w:val="0"/>
      <w:marTop w:val="0"/>
      <w:marBottom w:val="0"/>
      <w:divBdr>
        <w:top w:val="none" w:sz="0" w:space="0" w:color="auto"/>
        <w:left w:val="none" w:sz="0" w:space="0" w:color="auto"/>
        <w:bottom w:val="none" w:sz="0" w:space="0" w:color="auto"/>
        <w:right w:val="none" w:sz="0" w:space="0" w:color="auto"/>
      </w:divBdr>
    </w:div>
    <w:div w:id="18626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B. Sharp</dc:creator>
  <cp:lastModifiedBy>Haider-Markel, Donald Patrick</cp:lastModifiedBy>
  <cp:revision>6</cp:revision>
  <cp:lastPrinted>2014-02-18T21:38:00Z</cp:lastPrinted>
  <dcterms:created xsi:type="dcterms:W3CDTF">2018-01-20T05:56:00Z</dcterms:created>
  <dcterms:modified xsi:type="dcterms:W3CDTF">2020-03-30T18:13:00Z</dcterms:modified>
</cp:coreProperties>
</file>