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536" w:rsidRPr="00E45536" w:rsidRDefault="00E45536" w:rsidP="00E45536">
      <w:pPr>
        <w:pStyle w:val="Title"/>
        <w:spacing w:after="120"/>
        <w:rPr>
          <w:color w:val="auto"/>
          <w:sz w:val="44"/>
          <w:szCs w:val="44"/>
        </w:rPr>
      </w:pPr>
      <w:r w:rsidRPr="00E45536">
        <w:rPr>
          <w:color w:val="auto"/>
          <w:sz w:val="44"/>
          <w:szCs w:val="44"/>
        </w:rPr>
        <w:t xml:space="preserve">Instructions for Departmental Reporting for </w:t>
      </w:r>
    </w:p>
    <w:p w:rsidR="00E45536" w:rsidRPr="00E45536" w:rsidRDefault="00E45536" w:rsidP="00E45536">
      <w:pPr>
        <w:pStyle w:val="Title"/>
        <w:spacing w:after="120"/>
        <w:rPr>
          <w:color w:val="auto"/>
          <w:sz w:val="44"/>
          <w:szCs w:val="44"/>
        </w:rPr>
      </w:pPr>
      <w:r w:rsidRPr="00E45536">
        <w:rPr>
          <w:color w:val="auto"/>
          <w:sz w:val="44"/>
          <w:szCs w:val="44"/>
        </w:rPr>
        <w:t>College Dean’s Budget Presentation</w:t>
      </w:r>
    </w:p>
    <w:p w:rsidR="00E45536" w:rsidRPr="00A72F6B" w:rsidRDefault="00E45536" w:rsidP="00E45536">
      <w:pPr>
        <w:rPr>
          <w:sz w:val="16"/>
          <w:szCs w:val="16"/>
        </w:rPr>
      </w:pPr>
    </w:p>
    <w:p w:rsidR="00084EBB" w:rsidRDefault="00084EBB" w:rsidP="00084EBB">
      <w:r>
        <w:t xml:space="preserve">As part of the university’s annual budget process, the deans of each school will present </w:t>
      </w:r>
      <w:r w:rsidR="005E51D6">
        <w:t>o</w:t>
      </w:r>
      <w:r>
        <w:t xml:space="preserve">n their unit’s progress and accomplishments across a number of priorities. The dean’s presentation for the College of Liberal Arts &amp; Sciences will consist of a combination of metrics gathered from central reporting systems, as well as reports from our chairs and directors. </w:t>
      </w:r>
    </w:p>
    <w:p w:rsidR="00262D8A" w:rsidRDefault="00262D8A" w:rsidP="00084EBB"/>
    <w:p w:rsidR="00675E1A" w:rsidRDefault="00084EBB" w:rsidP="00084EBB">
      <w:r>
        <w:t>This document provide</w:t>
      </w:r>
      <w:r w:rsidR="00262D8A">
        <w:t>s</w:t>
      </w:r>
      <w:r>
        <w:t xml:space="preserve"> guidance on what information </w:t>
      </w:r>
      <w:r w:rsidR="00675E1A">
        <w:t xml:space="preserve">the Dean’s Office will collect from Faculty PRO and what information </w:t>
      </w:r>
      <w:r>
        <w:t xml:space="preserve">the Dean’s Office requests of our departments, programs, centers, and schools. </w:t>
      </w:r>
    </w:p>
    <w:p w:rsidR="00675E1A" w:rsidRDefault="00675E1A" w:rsidP="00084EBB"/>
    <w:p w:rsidR="00262D8A" w:rsidRDefault="00262D8A" w:rsidP="00262D8A"/>
    <w:p w:rsidR="00E45536" w:rsidRPr="00262D8A" w:rsidRDefault="00262D8A" w:rsidP="00E45536">
      <w:pPr>
        <w:pStyle w:val="Heading3"/>
        <w:rPr>
          <w:b/>
          <w:color w:val="auto"/>
          <w:sz w:val="24"/>
        </w:rPr>
      </w:pPr>
      <w:r>
        <w:rPr>
          <w:b/>
          <w:color w:val="auto"/>
          <w:sz w:val="24"/>
        </w:rPr>
        <w:t>Department Highlights</w:t>
      </w:r>
      <w:r w:rsidR="00E45536" w:rsidRPr="00262D8A">
        <w:rPr>
          <w:b/>
          <w:color w:val="auto"/>
          <w:sz w:val="24"/>
        </w:rPr>
        <w:t xml:space="preserve"> </w:t>
      </w:r>
      <w:r w:rsidR="00E45536" w:rsidRPr="00262D8A">
        <w:rPr>
          <w:b/>
          <w:color w:val="auto"/>
          <w:sz w:val="24"/>
        </w:rPr>
        <w:br/>
      </w:r>
    </w:p>
    <w:p w:rsidR="00084EBB" w:rsidRDefault="00262D8A" w:rsidP="00084EBB">
      <w:r>
        <w:t xml:space="preserve">All departments </w:t>
      </w:r>
      <w:proofErr w:type="gramStart"/>
      <w:r>
        <w:t>will be asked</w:t>
      </w:r>
      <w:proofErr w:type="gramEnd"/>
      <w:r>
        <w:t xml:space="preserve"> to address prompts across four areas to </w:t>
      </w:r>
      <w:r w:rsidR="00DF2C6E">
        <w:t xml:space="preserve">help the dean build “story highlights” to enhance the College’s budget presentation. </w:t>
      </w:r>
      <w:r>
        <w:t xml:space="preserve">Reports will be </w:t>
      </w:r>
      <w:r w:rsidRPr="00425C0A">
        <w:rPr>
          <w:b/>
        </w:rPr>
        <w:t>due to the Dean’s Office by December 13, 2019</w:t>
      </w:r>
      <w:r>
        <w:t xml:space="preserve">. </w:t>
      </w:r>
    </w:p>
    <w:p w:rsidR="00084EBB" w:rsidRDefault="00084EBB" w:rsidP="00084EBB"/>
    <w:p w:rsidR="00DF2C6E" w:rsidRDefault="00DF2C6E" w:rsidP="00084EBB">
      <w:r>
        <w:t>For your responses, please follow these guidelines:</w:t>
      </w:r>
    </w:p>
    <w:p w:rsidR="0014199C" w:rsidRDefault="0014199C" w:rsidP="0014199C">
      <w:pPr>
        <w:pStyle w:val="ListParagraph"/>
        <w:numPr>
          <w:ilvl w:val="0"/>
          <w:numId w:val="3"/>
        </w:numPr>
      </w:pPr>
      <w:r>
        <w:t xml:space="preserve">This report should cover </w:t>
      </w:r>
      <w:r w:rsidRPr="00425C0A">
        <w:rPr>
          <w:u w:val="single"/>
        </w:rPr>
        <w:t>activities in the 2018-19 academic year</w:t>
      </w:r>
      <w:r>
        <w:t xml:space="preserve">. Activities could be initiatives that </w:t>
      </w:r>
      <w:proofErr w:type="gramStart"/>
      <w:r>
        <w:t>were launched</w:t>
      </w:r>
      <w:proofErr w:type="gramEnd"/>
      <w:r>
        <w:t xml:space="preserve"> or are ongoing. In either instance, describe the objectives and expected (or known) outcomes.</w:t>
      </w:r>
    </w:p>
    <w:p w:rsidR="0014199C" w:rsidRDefault="0014199C" w:rsidP="0014199C"/>
    <w:p w:rsidR="00AD198D" w:rsidRDefault="00AD198D" w:rsidP="00DF2C6E">
      <w:pPr>
        <w:pStyle w:val="ListParagraph"/>
        <w:numPr>
          <w:ilvl w:val="0"/>
          <w:numId w:val="3"/>
        </w:numPr>
      </w:pPr>
      <w:r>
        <w:t xml:space="preserve">We are looking for </w:t>
      </w:r>
      <w:r w:rsidRPr="00425C0A">
        <w:rPr>
          <w:u w:val="single"/>
        </w:rPr>
        <w:t>brief summaries for items, not extensive reports</w:t>
      </w:r>
      <w:r>
        <w:t xml:space="preserve">. Context is helpful, but extensive detail and background </w:t>
      </w:r>
      <w:proofErr w:type="gramStart"/>
      <w:r>
        <w:t>won’t</w:t>
      </w:r>
      <w:proofErr w:type="gramEnd"/>
      <w:r>
        <w:t xml:space="preserve"> be necessary. </w:t>
      </w:r>
    </w:p>
    <w:p w:rsidR="00AD198D" w:rsidRDefault="00AD198D" w:rsidP="0014199C">
      <w:pPr>
        <w:pStyle w:val="ListParagraph"/>
      </w:pPr>
    </w:p>
    <w:p w:rsidR="00AD198D" w:rsidRDefault="00AD198D" w:rsidP="0014199C">
      <w:pPr>
        <w:pStyle w:val="ListParagraph"/>
        <w:numPr>
          <w:ilvl w:val="1"/>
          <w:numId w:val="3"/>
        </w:numPr>
      </w:pPr>
      <w:r>
        <w:t xml:space="preserve">Please use bullets to make it easier to scan individual items. Keep in mind – we will be receiving these from all 50-some units in the College.  </w:t>
      </w:r>
    </w:p>
    <w:p w:rsidR="00DF2C6E" w:rsidRDefault="00DF2C6E" w:rsidP="0014199C">
      <w:pPr>
        <w:pStyle w:val="ListParagraph"/>
        <w:numPr>
          <w:ilvl w:val="1"/>
          <w:numId w:val="3"/>
        </w:numPr>
      </w:pPr>
      <w:r>
        <w:t>Also, if there are leaders of particular activities or initiatives aside from the chair or director, please include that person’</w:t>
      </w:r>
      <w:r w:rsidR="005E51D6">
        <w:t xml:space="preserve">s contact information so the Dean’s Office can follow up if we </w:t>
      </w:r>
      <w:r w:rsidR="00AD198D">
        <w:t>would like</w:t>
      </w:r>
      <w:r w:rsidR="005E51D6">
        <w:t xml:space="preserve"> more detail. </w:t>
      </w:r>
      <w:r>
        <w:t xml:space="preserve"> </w:t>
      </w:r>
    </w:p>
    <w:p w:rsidR="00DF2C6E" w:rsidRDefault="00DF2C6E" w:rsidP="00DF2C6E"/>
    <w:p w:rsidR="00DF2C6E" w:rsidRDefault="00DF2C6E" w:rsidP="00A316EC">
      <w:pPr>
        <w:pStyle w:val="ListParagraph"/>
        <w:numPr>
          <w:ilvl w:val="0"/>
          <w:numId w:val="3"/>
        </w:numPr>
      </w:pPr>
      <w:r>
        <w:t xml:space="preserve">Reports </w:t>
      </w:r>
      <w:proofErr w:type="gramStart"/>
      <w:r>
        <w:t xml:space="preserve">should be </w:t>
      </w:r>
      <w:r w:rsidRPr="00262D8A">
        <w:rPr>
          <w:u w:val="single"/>
        </w:rPr>
        <w:t>submitted</w:t>
      </w:r>
      <w:proofErr w:type="gramEnd"/>
      <w:r w:rsidRPr="00262D8A">
        <w:rPr>
          <w:u w:val="single"/>
        </w:rPr>
        <w:t xml:space="preserve"> </w:t>
      </w:r>
      <w:r w:rsidR="005E51D6" w:rsidRPr="00262D8A">
        <w:rPr>
          <w:u w:val="single"/>
        </w:rPr>
        <w:t>as</w:t>
      </w:r>
      <w:r w:rsidRPr="00262D8A">
        <w:rPr>
          <w:u w:val="single"/>
        </w:rPr>
        <w:t xml:space="preserve"> Word</w:t>
      </w:r>
      <w:r w:rsidR="005E51D6" w:rsidRPr="00262D8A">
        <w:rPr>
          <w:u w:val="single"/>
        </w:rPr>
        <w:t xml:space="preserve"> documents</w:t>
      </w:r>
      <w:r>
        <w:t xml:space="preserve"> with minimal formatting. Please include your department name at the top of your document and in the document file name. </w:t>
      </w:r>
    </w:p>
    <w:p w:rsidR="00262D8A" w:rsidRDefault="00262D8A" w:rsidP="00262D8A"/>
    <w:p w:rsidR="00262D8A" w:rsidRDefault="00262D8A" w:rsidP="00262D8A">
      <w:pPr>
        <w:pStyle w:val="ListParagraph"/>
        <w:numPr>
          <w:ilvl w:val="0"/>
          <w:numId w:val="3"/>
        </w:numPr>
      </w:pPr>
      <w:r w:rsidRPr="00A21DF9">
        <w:rPr>
          <w:u w:val="single"/>
        </w:rPr>
        <w:t xml:space="preserve">It </w:t>
      </w:r>
      <w:proofErr w:type="gramStart"/>
      <w:r w:rsidRPr="00A21DF9">
        <w:rPr>
          <w:u w:val="single"/>
        </w:rPr>
        <w:t>is not expected</w:t>
      </w:r>
      <w:proofErr w:type="gramEnd"/>
      <w:r w:rsidRPr="00A21DF9">
        <w:rPr>
          <w:u w:val="single"/>
        </w:rPr>
        <w:t xml:space="preserve"> that all units are engaging in all these activities at once</w:t>
      </w:r>
      <w:r>
        <w:t xml:space="preserve"> and </w:t>
      </w:r>
      <w:r w:rsidR="00FC6218">
        <w:t xml:space="preserve">it is not desired that you </w:t>
      </w:r>
      <w:r>
        <w:t>will report activities for every single prompt. Rather, we ask that you share with us the a</w:t>
      </w:r>
      <w:r w:rsidR="00FC6218">
        <w:t xml:space="preserve">ctivities of highest impact or potential impact, with information on </w:t>
      </w:r>
      <w:r>
        <w:t xml:space="preserve">what outcomes </w:t>
      </w:r>
      <w:proofErr w:type="gramStart"/>
      <w:r>
        <w:t>you’re</w:t>
      </w:r>
      <w:proofErr w:type="gramEnd"/>
      <w:r>
        <w:t xml:space="preserve"> seeking, and</w:t>
      </w:r>
      <w:r w:rsidR="00FC6218">
        <w:t>/or</w:t>
      </w:r>
      <w:r>
        <w:t xml:space="preserve"> what outcomes you’ve measured thus far. </w:t>
      </w:r>
    </w:p>
    <w:p w:rsidR="00262D8A" w:rsidRDefault="00262D8A" w:rsidP="00262D8A">
      <w:pPr>
        <w:pStyle w:val="ListParagraph"/>
      </w:pPr>
    </w:p>
    <w:p w:rsidR="004E7FA9" w:rsidRDefault="004E7FA9">
      <w:pPr>
        <w:rPr>
          <w:rFonts w:ascii="Gotham Medium" w:hAnsi="Gotham Medium"/>
          <w:u w:val="single"/>
        </w:rPr>
      </w:pPr>
      <w:r>
        <w:rPr>
          <w:rFonts w:ascii="Gotham Medium" w:hAnsi="Gotham Medium"/>
          <w:u w:val="single"/>
        </w:rPr>
        <w:br w:type="page"/>
      </w:r>
    </w:p>
    <w:p w:rsidR="005A3945" w:rsidRPr="00262D8A" w:rsidRDefault="00084EBB">
      <w:pPr>
        <w:rPr>
          <w:rFonts w:ascii="Gotham Medium" w:hAnsi="Gotham Medium"/>
          <w:u w:val="single"/>
        </w:rPr>
      </w:pPr>
      <w:r w:rsidRPr="00262D8A">
        <w:rPr>
          <w:rFonts w:ascii="Gotham Medium" w:hAnsi="Gotham Medium"/>
          <w:u w:val="single"/>
        </w:rPr>
        <w:lastRenderedPageBreak/>
        <w:t>Advancing Student Learning</w:t>
      </w:r>
    </w:p>
    <w:p w:rsidR="005A3945" w:rsidRDefault="005A3945"/>
    <w:p w:rsidR="00084EBB" w:rsidRDefault="00E0557B" w:rsidP="00084EBB">
      <w:pPr>
        <w:pStyle w:val="ListParagraph"/>
        <w:numPr>
          <w:ilvl w:val="1"/>
          <w:numId w:val="2"/>
        </w:numPr>
      </w:pPr>
      <w:r>
        <w:t>C</w:t>
      </w:r>
      <w:r w:rsidR="00084EBB">
        <w:t xml:space="preserve">reating opportunities for student participation in high impact co-curricular activities (e.g., research, internships, study abroad, service learning); </w:t>
      </w:r>
    </w:p>
    <w:p w:rsidR="00084EBB" w:rsidRDefault="00E0557B" w:rsidP="00084EBB">
      <w:pPr>
        <w:pStyle w:val="ListParagraph"/>
        <w:numPr>
          <w:ilvl w:val="1"/>
          <w:numId w:val="2"/>
        </w:numPr>
      </w:pPr>
      <w:r>
        <w:t>I</w:t>
      </w:r>
      <w:r w:rsidR="00084EBB">
        <w:t xml:space="preserve">ncorporating pedagogical advances into the classroom (e.g., course redesign, active learning, inclusive teaching); </w:t>
      </w:r>
    </w:p>
    <w:p w:rsidR="00084EBB" w:rsidRDefault="00E0557B" w:rsidP="00084EBB">
      <w:pPr>
        <w:pStyle w:val="ListParagraph"/>
        <w:numPr>
          <w:ilvl w:val="1"/>
          <w:numId w:val="2"/>
        </w:numPr>
      </w:pPr>
      <w:r>
        <w:t>E</w:t>
      </w:r>
      <w:r w:rsidR="00084EBB">
        <w:t xml:space="preserve">ngaging in best practices in assessment of teaching (e.g., regular peer evaluations of teaching, rewarding teaching excellence); </w:t>
      </w:r>
    </w:p>
    <w:p w:rsidR="005A3945" w:rsidRDefault="00E0557B" w:rsidP="00084EBB">
      <w:pPr>
        <w:pStyle w:val="ListParagraph"/>
        <w:numPr>
          <w:ilvl w:val="1"/>
          <w:numId w:val="2"/>
        </w:numPr>
      </w:pPr>
      <w:r>
        <w:t>C</w:t>
      </w:r>
      <w:r w:rsidR="00084EBB">
        <w:t xml:space="preserve">urriculum efficiency and redesign (e.g., reducing course bottlenecks, decreasing under-enrolled sections, updating the curriculum </w:t>
      </w:r>
      <w:proofErr w:type="gramStart"/>
      <w:r w:rsidR="00084EBB">
        <w:t>to better meet</w:t>
      </w:r>
      <w:proofErr w:type="gramEnd"/>
      <w:r w:rsidR="00084EBB">
        <w:t xml:space="preserve"> the needs of students). </w:t>
      </w:r>
    </w:p>
    <w:p w:rsidR="005E51D6" w:rsidRDefault="005E51D6" w:rsidP="00084EBB">
      <w:pPr>
        <w:pStyle w:val="ListParagraph"/>
        <w:numPr>
          <w:ilvl w:val="1"/>
          <w:numId w:val="2"/>
        </w:numPr>
      </w:pPr>
      <w:r>
        <w:t>Other?</w:t>
      </w:r>
    </w:p>
    <w:p w:rsidR="00262D8A" w:rsidRDefault="00262D8A" w:rsidP="00262D8A">
      <w:pPr>
        <w:pStyle w:val="ListParagraph"/>
        <w:ind w:left="1440"/>
      </w:pPr>
    </w:p>
    <w:p w:rsidR="005A3945" w:rsidRPr="00262D8A" w:rsidRDefault="005A3945" w:rsidP="005A3945">
      <w:pPr>
        <w:rPr>
          <w:rFonts w:ascii="Gotham Medium" w:hAnsi="Gotham Medium"/>
          <w:u w:val="single"/>
        </w:rPr>
      </w:pPr>
      <w:r w:rsidRPr="00262D8A">
        <w:rPr>
          <w:rFonts w:ascii="Gotham Medium" w:hAnsi="Gotham Medium"/>
          <w:u w:val="single"/>
        </w:rPr>
        <w:t>Research</w:t>
      </w:r>
    </w:p>
    <w:p w:rsidR="005A3945" w:rsidRDefault="005A3945" w:rsidP="005A3945"/>
    <w:p w:rsidR="005A3945" w:rsidRDefault="00DF2C6E" w:rsidP="00DF2C6E">
      <w:pPr>
        <w:pStyle w:val="ListParagraph"/>
        <w:numPr>
          <w:ilvl w:val="1"/>
          <w:numId w:val="1"/>
        </w:numPr>
      </w:pPr>
      <w:r>
        <w:t>Support or incentives for submitting grant applications</w:t>
      </w:r>
    </w:p>
    <w:p w:rsidR="00DF2C6E" w:rsidRDefault="00DF2C6E" w:rsidP="00DF2C6E">
      <w:pPr>
        <w:pStyle w:val="ListParagraph"/>
        <w:numPr>
          <w:ilvl w:val="1"/>
          <w:numId w:val="1"/>
        </w:numPr>
      </w:pPr>
      <w:r>
        <w:t>Targeted efforts to improve national or disciplinary ranking</w:t>
      </w:r>
    </w:p>
    <w:p w:rsidR="005E51D6" w:rsidRDefault="00DF2C6E" w:rsidP="005E51D6">
      <w:pPr>
        <w:pStyle w:val="ListParagraph"/>
        <w:numPr>
          <w:ilvl w:val="1"/>
          <w:numId w:val="1"/>
        </w:numPr>
      </w:pPr>
      <w:r>
        <w:t xml:space="preserve">Support or incentives for </w:t>
      </w:r>
      <w:r w:rsidR="005E51D6">
        <w:t>publications</w:t>
      </w:r>
    </w:p>
    <w:p w:rsidR="005E51D6" w:rsidRDefault="005E51D6" w:rsidP="005E51D6">
      <w:pPr>
        <w:pStyle w:val="ListParagraph"/>
        <w:numPr>
          <w:ilvl w:val="1"/>
          <w:numId w:val="1"/>
        </w:numPr>
      </w:pPr>
      <w:r>
        <w:t>Efforts with significant societal or economic impact (locally, nationally or globally)</w:t>
      </w:r>
    </w:p>
    <w:p w:rsidR="005E51D6" w:rsidRDefault="005E51D6" w:rsidP="005E51D6">
      <w:pPr>
        <w:pStyle w:val="ListParagraph"/>
        <w:numPr>
          <w:ilvl w:val="1"/>
          <w:numId w:val="1"/>
        </w:numPr>
      </w:pPr>
      <w:r>
        <w:t>Support or incentives for national award recognition</w:t>
      </w:r>
    </w:p>
    <w:p w:rsidR="005E51D6" w:rsidRDefault="005E51D6" w:rsidP="005E51D6">
      <w:pPr>
        <w:pStyle w:val="ListParagraph"/>
        <w:numPr>
          <w:ilvl w:val="1"/>
          <w:numId w:val="1"/>
        </w:numPr>
      </w:pPr>
      <w:r>
        <w:t>Other?</w:t>
      </w:r>
    </w:p>
    <w:p w:rsidR="005A3945" w:rsidRDefault="005A3945" w:rsidP="005A3945"/>
    <w:p w:rsidR="005A3945" w:rsidRPr="00262D8A" w:rsidRDefault="005A3945" w:rsidP="005A3945">
      <w:pPr>
        <w:rPr>
          <w:rFonts w:ascii="Gotham Medium" w:hAnsi="Gotham Medium"/>
          <w:u w:val="single"/>
        </w:rPr>
      </w:pPr>
      <w:r w:rsidRPr="00262D8A">
        <w:rPr>
          <w:rFonts w:ascii="Gotham Medium" w:hAnsi="Gotham Medium"/>
          <w:u w:val="single"/>
        </w:rPr>
        <w:t>Diversity, Equity &amp; Inclusion</w:t>
      </w:r>
    </w:p>
    <w:p w:rsidR="005E51D6" w:rsidRDefault="005E51D6" w:rsidP="00262D8A"/>
    <w:p w:rsidR="005A3945" w:rsidRDefault="005E51D6" w:rsidP="00262D8A">
      <w:pPr>
        <w:pStyle w:val="ListParagraph"/>
        <w:numPr>
          <w:ilvl w:val="1"/>
          <w:numId w:val="7"/>
        </w:numPr>
      </w:pPr>
      <w:r>
        <w:t xml:space="preserve">Efforts to </w:t>
      </w:r>
      <w:r w:rsidR="005D56DA">
        <w:t xml:space="preserve"> diversify</w:t>
      </w:r>
      <w:r>
        <w:t xml:space="preserve"> your faculty</w:t>
      </w:r>
      <w:r w:rsidR="005D56DA">
        <w:t xml:space="preserve">, staff, and student </w:t>
      </w:r>
      <w:r>
        <w:t>ranks</w:t>
      </w:r>
    </w:p>
    <w:p w:rsidR="005E51D6" w:rsidRDefault="005E51D6" w:rsidP="00262D8A">
      <w:pPr>
        <w:pStyle w:val="ListParagraph"/>
        <w:numPr>
          <w:ilvl w:val="1"/>
          <w:numId w:val="7"/>
        </w:numPr>
      </w:pPr>
      <w:r>
        <w:t xml:space="preserve">Efforts to </w:t>
      </w:r>
      <w:r w:rsidR="005D56DA">
        <w:t>increase retention of  faculty, staff and students from diverse and intersectional positionalities in your unit</w:t>
      </w:r>
    </w:p>
    <w:p w:rsidR="005E51D6" w:rsidRDefault="005E51D6" w:rsidP="00262D8A">
      <w:pPr>
        <w:pStyle w:val="ListParagraph"/>
        <w:numPr>
          <w:ilvl w:val="1"/>
          <w:numId w:val="7"/>
        </w:numPr>
      </w:pPr>
      <w:r>
        <w:t>Efforts to promote</w:t>
      </w:r>
      <w:r w:rsidR="005D56DA">
        <w:t xml:space="preserve">, </w:t>
      </w:r>
      <w:r>
        <w:t>support</w:t>
      </w:r>
      <w:r w:rsidR="005D56DA">
        <w:t xml:space="preserve"> and sustain</w:t>
      </w:r>
      <w:r>
        <w:t xml:space="preserve"> a diverse, equitable and </w:t>
      </w:r>
      <w:r w:rsidR="005D56DA">
        <w:t xml:space="preserve">inclusive </w:t>
      </w:r>
      <w:r>
        <w:t xml:space="preserve">environment in your department </w:t>
      </w:r>
    </w:p>
    <w:p w:rsidR="005E51D6" w:rsidRDefault="005D56DA" w:rsidP="00262D8A">
      <w:pPr>
        <w:pStyle w:val="ListParagraph"/>
        <w:numPr>
          <w:ilvl w:val="1"/>
          <w:numId w:val="7"/>
        </w:numPr>
      </w:pPr>
      <w:r>
        <w:t>Efforts to diversify your curricular offerings, syllabi and course content</w:t>
      </w:r>
    </w:p>
    <w:p w:rsidR="005D56DA" w:rsidRDefault="005D56DA" w:rsidP="00262D8A">
      <w:pPr>
        <w:pStyle w:val="ListParagraph"/>
        <w:numPr>
          <w:ilvl w:val="1"/>
          <w:numId w:val="7"/>
        </w:numPr>
      </w:pPr>
      <w:r>
        <w:t>Efforts to include all faculty, staff and students in fostering an inclusive and welcoming environment for all citizens</w:t>
      </w:r>
    </w:p>
    <w:p w:rsidR="00E0557B" w:rsidRDefault="00E0557B" w:rsidP="00262D8A">
      <w:pPr>
        <w:pStyle w:val="ListParagraph"/>
        <w:numPr>
          <w:ilvl w:val="1"/>
          <w:numId w:val="7"/>
        </w:numPr>
      </w:pPr>
      <w:r>
        <w:t>Other?</w:t>
      </w:r>
    </w:p>
    <w:p w:rsidR="005A3945" w:rsidRDefault="005A3945" w:rsidP="005A3945"/>
    <w:p w:rsidR="005A3945" w:rsidRPr="00262D8A" w:rsidRDefault="005A3945" w:rsidP="005A3945">
      <w:pPr>
        <w:rPr>
          <w:rFonts w:ascii="Gotham Medium" w:hAnsi="Gotham Medium"/>
          <w:u w:val="single"/>
        </w:rPr>
      </w:pPr>
      <w:r w:rsidRPr="00262D8A">
        <w:rPr>
          <w:rFonts w:ascii="Gotham Medium" w:hAnsi="Gotham Medium"/>
          <w:u w:val="single"/>
        </w:rPr>
        <w:t>Responsible/Creative Use of Resources</w:t>
      </w:r>
    </w:p>
    <w:p w:rsidR="005A3945" w:rsidRDefault="005A3945" w:rsidP="005A3945"/>
    <w:p w:rsidR="005E51D6" w:rsidRDefault="005E51D6" w:rsidP="00262D8A">
      <w:pPr>
        <w:pStyle w:val="ListParagraph"/>
        <w:numPr>
          <w:ilvl w:val="1"/>
          <w:numId w:val="8"/>
        </w:numPr>
      </w:pPr>
      <w:r>
        <w:t>E</w:t>
      </w:r>
      <w:r w:rsidR="005A3945">
        <w:t>fficiencies and benchmarking in bu</w:t>
      </w:r>
      <w:r w:rsidR="006E4F31">
        <w:t>dgeting and resource management</w:t>
      </w:r>
      <w:r w:rsidR="005A3945">
        <w:t xml:space="preserve"> </w:t>
      </w:r>
    </w:p>
    <w:p w:rsidR="005E51D6" w:rsidRDefault="005E51D6" w:rsidP="00262D8A">
      <w:pPr>
        <w:pStyle w:val="ListParagraph"/>
        <w:numPr>
          <w:ilvl w:val="1"/>
          <w:numId w:val="8"/>
        </w:numPr>
      </w:pPr>
      <w:r>
        <w:t xml:space="preserve">Targeted and/or creative efforts to maximize </w:t>
      </w:r>
      <w:r w:rsidR="005A3945">
        <w:t>usage of your KUEA funds</w:t>
      </w:r>
    </w:p>
    <w:p w:rsidR="005E51D6" w:rsidRDefault="005E51D6" w:rsidP="00262D8A">
      <w:pPr>
        <w:pStyle w:val="ListParagraph"/>
        <w:numPr>
          <w:ilvl w:val="1"/>
          <w:numId w:val="8"/>
        </w:numPr>
      </w:pPr>
      <w:r>
        <w:t>A</w:t>
      </w:r>
      <w:r w:rsidR="005A3945">
        <w:t>lumni engagement efforts</w:t>
      </w:r>
    </w:p>
    <w:p w:rsidR="005A3945" w:rsidRDefault="005E51D6" w:rsidP="00262D8A">
      <w:pPr>
        <w:pStyle w:val="ListParagraph"/>
        <w:numPr>
          <w:ilvl w:val="1"/>
          <w:numId w:val="8"/>
        </w:numPr>
      </w:pPr>
      <w:r>
        <w:t>O</w:t>
      </w:r>
      <w:r w:rsidR="005A3945">
        <w:t>ther collaborations or partnerships that have brought in additional resources or have pooled multiple KU partners’ resources together for broader impact</w:t>
      </w:r>
    </w:p>
    <w:p w:rsidR="005E51D6" w:rsidRDefault="005E51D6" w:rsidP="00262D8A">
      <w:pPr>
        <w:pStyle w:val="ListParagraph"/>
        <w:numPr>
          <w:ilvl w:val="1"/>
          <w:numId w:val="8"/>
        </w:numPr>
      </w:pPr>
      <w:r>
        <w:t>Other?</w:t>
      </w:r>
    </w:p>
    <w:p w:rsidR="004E7FA9" w:rsidRDefault="004E7FA9">
      <w:r>
        <w:br w:type="page"/>
      </w:r>
    </w:p>
    <w:p w:rsidR="004E7FA9" w:rsidRPr="00E45536" w:rsidRDefault="004E7FA9" w:rsidP="004E7FA9">
      <w:pPr>
        <w:pStyle w:val="Heading3"/>
        <w:rPr>
          <w:b/>
          <w:color w:val="auto"/>
          <w:sz w:val="24"/>
        </w:rPr>
      </w:pPr>
      <w:r w:rsidRPr="00E45536">
        <w:rPr>
          <w:b/>
          <w:color w:val="auto"/>
          <w:sz w:val="24"/>
        </w:rPr>
        <w:lastRenderedPageBreak/>
        <w:t>Faculty PRO</w:t>
      </w:r>
    </w:p>
    <w:p w:rsidR="004E7FA9" w:rsidRPr="008C7C66" w:rsidRDefault="004E7FA9" w:rsidP="004E7FA9"/>
    <w:p w:rsidR="004E7FA9" w:rsidRDefault="004E7FA9" w:rsidP="004E7FA9">
      <w:r>
        <w:t xml:space="preserve">While we encourage faculty to be as comprehensive as they can be in their records, we have highlighted the entries in Faculty PRO that are of most immediate relevance for the Dean’s Office and budget reporting requirements. Please encourage your faculty to update these areas </w:t>
      </w:r>
      <w:r w:rsidRPr="00262D8A">
        <w:rPr>
          <w:b/>
        </w:rPr>
        <w:t xml:space="preserve">by Dec. </w:t>
      </w:r>
      <w:r w:rsidR="008C6C0B">
        <w:rPr>
          <w:b/>
        </w:rPr>
        <w:t>13</w:t>
      </w:r>
      <w:r w:rsidRPr="00262D8A">
        <w:rPr>
          <w:b/>
        </w:rPr>
        <w:t>, 2019</w:t>
      </w:r>
      <w:r>
        <w:t xml:space="preserve">. </w:t>
      </w:r>
    </w:p>
    <w:p w:rsidR="004E7FA9" w:rsidRDefault="004E7FA9" w:rsidP="004E7FA9"/>
    <w:p w:rsidR="004E7FA9" w:rsidRPr="00262D8A" w:rsidRDefault="004E7FA9" w:rsidP="004E7FA9">
      <w:pPr>
        <w:rPr>
          <w:rFonts w:ascii="Gotham Medium" w:hAnsi="Gotham Medium"/>
          <w:u w:val="single"/>
        </w:rPr>
      </w:pPr>
      <w:r w:rsidRPr="00262D8A">
        <w:rPr>
          <w:rFonts w:ascii="Gotham Medium" w:hAnsi="Gotham Medium"/>
          <w:u w:val="single"/>
        </w:rPr>
        <w:t>Research category entries</w:t>
      </w:r>
    </w:p>
    <w:p w:rsidR="004E7FA9" w:rsidRDefault="004E7FA9" w:rsidP="00E0557B">
      <w:pPr>
        <w:pStyle w:val="ListParagraph"/>
        <w:ind w:left="1440"/>
      </w:pPr>
    </w:p>
    <w:p w:rsidR="004E7FA9" w:rsidRDefault="004E7FA9" w:rsidP="004E7FA9">
      <w:pPr>
        <w:pStyle w:val="ListParagraph"/>
        <w:numPr>
          <w:ilvl w:val="0"/>
          <w:numId w:val="4"/>
        </w:numPr>
      </w:pPr>
      <w:r>
        <w:t xml:space="preserve">Exhibitions </w:t>
      </w:r>
      <w:r>
        <w:br/>
      </w:r>
    </w:p>
    <w:p w:rsidR="004E7FA9" w:rsidRDefault="004E7FA9" w:rsidP="004E7FA9">
      <w:pPr>
        <w:pStyle w:val="ListParagraph"/>
        <w:numPr>
          <w:ilvl w:val="0"/>
          <w:numId w:val="4"/>
        </w:numPr>
      </w:pPr>
      <w:r>
        <w:t xml:space="preserve">Field Research </w:t>
      </w:r>
      <w:r>
        <w:br/>
      </w:r>
    </w:p>
    <w:p w:rsidR="004E7FA9" w:rsidRDefault="004E7FA9" w:rsidP="004E7FA9">
      <w:pPr>
        <w:pStyle w:val="ListParagraph"/>
        <w:numPr>
          <w:ilvl w:val="0"/>
          <w:numId w:val="4"/>
        </w:numPr>
      </w:pPr>
      <w:r>
        <w:t>Patents and Copyrights</w:t>
      </w:r>
      <w:r>
        <w:br/>
      </w:r>
    </w:p>
    <w:p w:rsidR="004E7FA9" w:rsidRDefault="004E7FA9" w:rsidP="004E7FA9">
      <w:pPr>
        <w:pStyle w:val="ListParagraph"/>
        <w:numPr>
          <w:ilvl w:val="0"/>
          <w:numId w:val="4"/>
        </w:numPr>
      </w:pPr>
      <w:r>
        <w:t>Presentations</w:t>
      </w:r>
    </w:p>
    <w:p w:rsidR="004E7FA9" w:rsidRDefault="004E7FA9" w:rsidP="004E7FA9">
      <w:pPr>
        <w:pStyle w:val="ListParagraph"/>
        <w:numPr>
          <w:ilvl w:val="1"/>
          <w:numId w:val="4"/>
        </w:numPr>
      </w:pPr>
      <w:r>
        <w:t>Focus on invited presentations in particular</w:t>
      </w:r>
    </w:p>
    <w:p w:rsidR="004E7FA9" w:rsidRDefault="004E7FA9" w:rsidP="004E7FA9"/>
    <w:p w:rsidR="004E7FA9" w:rsidRDefault="004E7FA9" w:rsidP="004E7FA9">
      <w:pPr>
        <w:rPr>
          <w:rFonts w:ascii="Gotham Medium" w:hAnsi="Gotham Medium"/>
          <w:u w:val="single"/>
        </w:rPr>
      </w:pPr>
      <w:r w:rsidRPr="00262D8A">
        <w:rPr>
          <w:rFonts w:ascii="Gotham Medium" w:hAnsi="Gotham Medium"/>
          <w:u w:val="single"/>
        </w:rPr>
        <w:t>Service category entries</w:t>
      </w:r>
    </w:p>
    <w:p w:rsidR="00E0557B" w:rsidRPr="00262D8A" w:rsidRDefault="00E0557B" w:rsidP="004E7FA9">
      <w:pPr>
        <w:rPr>
          <w:rFonts w:ascii="Gotham Medium" w:hAnsi="Gotham Medium"/>
          <w:u w:val="single"/>
        </w:rPr>
      </w:pPr>
    </w:p>
    <w:p w:rsidR="004E7FA9" w:rsidRDefault="004E7FA9" w:rsidP="004E7FA9">
      <w:pPr>
        <w:pStyle w:val="ListParagraph"/>
        <w:numPr>
          <w:ilvl w:val="0"/>
          <w:numId w:val="5"/>
        </w:numPr>
      </w:pPr>
      <w:r>
        <w:t xml:space="preserve">Professional service </w:t>
      </w:r>
    </w:p>
    <w:p w:rsidR="004E7FA9" w:rsidRDefault="004E7FA9" w:rsidP="004E7FA9">
      <w:pPr>
        <w:pStyle w:val="ListParagraph"/>
        <w:numPr>
          <w:ilvl w:val="1"/>
          <w:numId w:val="5"/>
        </w:numPr>
      </w:pPr>
      <w:r>
        <w:t>Focus in particular on editorships</w:t>
      </w:r>
    </w:p>
    <w:p w:rsidR="004E7FA9" w:rsidRDefault="004E7FA9" w:rsidP="004E7FA9"/>
    <w:p w:rsidR="004E7FA9" w:rsidRDefault="004E7FA9" w:rsidP="004E7FA9">
      <w:bookmarkStart w:id="0" w:name="_GoBack"/>
      <w:bookmarkEnd w:id="0"/>
    </w:p>
    <w:sectPr w:rsidR="004E7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Gotham Bold">
    <w:panose1 w:val="00000000000000000000"/>
    <w:charset w:val="00"/>
    <w:family w:val="modern"/>
    <w:notTrueType/>
    <w:pitch w:val="variable"/>
    <w:sig w:usb0="A00002FF" w:usb1="4000005B"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Chronicle Display Roman">
    <w:altName w:val="Times New Roman"/>
    <w:panose1 w:val="00000000000000000000"/>
    <w:charset w:val="00"/>
    <w:family w:val="auto"/>
    <w:notTrueType/>
    <w:pitch w:val="variable"/>
    <w:sig w:usb0="00000001" w:usb1="4000004A"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9293C"/>
    <w:multiLevelType w:val="hybridMultilevel"/>
    <w:tmpl w:val="34BE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116F2"/>
    <w:multiLevelType w:val="hybridMultilevel"/>
    <w:tmpl w:val="07CC9996"/>
    <w:lvl w:ilvl="0" w:tplc="BA000E0A">
      <w:numFmt w:val="bullet"/>
      <w:lvlText w:val="-"/>
      <w:lvlJc w:val="left"/>
      <w:pPr>
        <w:ind w:left="720" w:hanging="360"/>
      </w:pPr>
      <w:rPr>
        <w:rFonts w:ascii="Calibri" w:eastAsiaTheme="minorHAnsi" w:hAnsi="Calibri" w:cs="Calibri" w:hint="default"/>
      </w:rPr>
    </w:lvl>
    <w:lvl w:ilvl="1" w:tplc="1A4AED70">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C27D5"/>
    <w:multiLevelType w:val="hybridMultilevel"/>
    <w:tmpl w:val="8AB6D0A8"/>
    <w:lvl w:ilvl="0" w:tplc="ECF87860">
      <w:start w:val="9"/>
      <w:numFmt w:val="bullet"/>
      <w:lvlText w:val="-"/>
      <w:lvlJc w:val="left"/>
      <w:pPr>
        <w:ind w:left="720" w:hanging="360"/>
      </w:pPr>
      <w:rPr>
        <w:rFonts w:ascii="Palatino" w:eastAsiaTheme="minorEastAsia" w:hAnsi="Palatin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394B1D"/>
    <w:multiLevelType w:val="hybridMultilevel"/>
    <w:tmpl w:val="838AB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F7455"/>
    <w:multiLevelType w:val="hybridMultilevel"/>
    <w:tmpl w:val="76749EC2"/>
    <w:lvl w:ilvl="0" w:tplc="BA000E0A">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3C6DFA"/>
    <w:multiLevelType w:val="hybridMultilevel"/>
    <w:tmpl w:val="7F78C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57B91"/>
    <w:multiLevelType w:val="hybridMultilevel"/>
    <w:tmpl w:val="6BB20162"/>
    <w:lvl w:ilvl="0" w:tplc="BA000E0A">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271A3"/>
    <w:multiLevelType w:val="hybridMultilevel"/>
    <w:tmpl w:val="97841090"/>
    <w:lvl w:ilvl="0" w:tplc="BA000E0A">
      <w:numFmt w:val="bullet"/>
      <w:lvlText w:val="-"/>
      <w:lvlJc w:val="left"/>
      <w:pPr>
        <w:ind w:left="720" w:hanging="360"/>
      </w:pPr>
      <w:rPr>
        <w:rFonts w:ascii="Calibri" w:eastAsiaTheme="minorHAnsi" w:hAnsi="Calibri" w:cs="Calibri" w:hint="default"/>
      </w:rPr>
    </w:lvl>
    <w:lvl w:ilvl="1" w:tplc="96D0555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45"/>
    <w:rsid w:val="00084EBB"/>
    <w:rsid w:val="0014199C"/>
    <w:rsid w:val="00262D8A"/>
    <w:rsid w:val="00425C0A"/>
    <w:rsid w:val="004E7FA9"/>
    <w:rsid w:val="005A3945"/>
    <w:rsid w:val="005D56DA"/>
    <w:rsid w:val="005E06B7"/>
    <w:rsid w:val="005E51D6"/>
    <w:rsid w:val="00675E1A"/>
    <w:rsid w:val="006E4F31"/>
    <w:rsid w:val="00764F81"/>
    <w:rsid w:val="008C6C0B"/>
    <w:rsid w:val="009E2E3E"/>
    <w:rsid w:val="00A21DF9"/>
    <w:rsid w:val="00AD198D"/>
    <w:rsid w:val="00C179B7"/>
    <w:rsid w:val="00CA59E5"/>
    <w:rsid w:val="00DF2C6E"/>
    <w:rsid w:val="00E0557B"/>
    <w:rsid w:val="00E45536"/>
    <w:rsid w:val="00FC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E63F"/>
  <w15:chartTrackingRefBased/>
  <w15:docId w15:val="{184749D0-A1DC-4A91-8AFD-CA282FA1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4"/>
    <w:qFormat/>
    <w:rsid w:val="00E45536"/>
    <w:pPr>
      <w:keepNext/>
      <w:keepLines/>
      <w:spacing w:before="360" w:after="120" w:line="264" w:lineRule="auto"/>
      <w:outlineLvl w:val="0"/>
    </w:pPr>
    <w:rPr>
      <w:rFonts w:ascii="Gotham Bold" w:eastAsiaTheme="majorEastAsia" w:hAnsi="Gotham Bold" w:cs="Times New Roman (Headings CS)"/>
      <w:b/>
      <w:caps/>
      <w:color w:val="005D9A"/>
      <w:sz w:val="24"/>
      <w:szCs w:val="30"/>
      <w:lang w:eastAsia="ja-JP"/>
    </w:rPr>
  </w:style>
  <w:style w:type="paragraph" w:styleId="Heading3">
    <w:name w:val="heading 3"/>
    <w:basedOn w:val="Normal"/>
    <w:next w:val="Normal"/>
    <w:link w:val="Heading3Char"/>
    <w:uiPriority w:val="9"/>
    <w:unhideWhenUsed/>
    <w:qFormat/>
    <w:rsid w:val="00E45536"/>
    <w:pPr>
      <w:keepNext/>
      <w:keepLines/>
      <w:spacing w:before="40" w:line="264" w:lineRule="auto"/>
      <w:outlineLvl w:val="2"/>
    </w:pPr>
    <w:rPr>
      <w:rFonts w:ascii="Gotham Medium" w:eastAsiaTheme="majorEastAsia" w:hAnsi="Gotham Medium" w:cstheme="majorBidi"/>
      <w:color w:val="7C9CB7"/>
      <w:sz w:val="1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945"/>
    <w:pPr>
      <w:ind w:left="720"/>
      <w:contextualSpacing/>
    </w:pPr>
  </w:style>
  <w:style w:type="paragraph" w:styleId="BalloonText">
    <w:name w:val="Balloon Text"/>
    <w:basedOn w:val="Normal"/>
    <w:link w:val="BalloonTextChar"/>
    <w:uiPriority w:val="99"/>
    <w:semiHidden/>
    <w:unhideWhenUsed/>
    <w:rsid w:val="005D56D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56DA"/>
    <w:rPr>
      <w:rFonts w:ascii="Times New Roman" w:hAnsi="Times New Roman" w:cs="Times New Roman"/>
      <w:sz w:val="18"/>
      <w:szCs w:val="18"/>
    </w:rPr>
  </w:style>
  <w:style w:type="character" w:customStyle="1" w:styleId="Heading1Char">
    <w:name w:val="Heading 1 Char"/>
    <w:basedOn w:val="DefaultParagraphFont"/>
    <w:link w:val="Heading1"/>
    <w:uiPriority w:val="4"/>
    <w:rsid w:val="00E45536"/>
    <w:rPr>
      <w:rFonts w:ascii="Gotham Bold" w:eastAsiaTheme="majorEastAsia" w:hAnsi="Gotham Bold" w:cs="Times New Roman (Headings CS)"/>
      <w:b/>
      <w:caps/>
      <w:color w:val="005D9A"/>
      <w:sz w:val="24"/>
      <w:szCs w:val="30"/>
      <w:lang w:eastAsia="ja-JP"/>
    </w:rPr>
  </w:style>
  <w:style w:type="character" w:customStyle="1" w:styleId="Heading3Char">
    <w:name w:val="Heading 3 Char"/>
    <w:basedOn w:val="DefaultParagraphFont"/>
    <w:link w:val="Heading3"/>
    <w:uiPriority w:val="9"/>
    <w:rsid w:val="00E45536"/>
    <w:rPr>
      <w:rFonts w:ascii="Gotham Medium" w:eastAsiaTheme="majorEastAsia" w:hAnsi="Gotham Medium" w:cstheme="majorBidi"/>
      <w:color w:val="7C9CB7"/>
      <w:sz w:val="18"/>
      <w:szCs w:val="24"/>
      <w:lang w:eastAsia="ja-JP"/>
    </w:rPr>
  </w:style>
  <w:style w:type="paragraph" w:styleId="Title">
    <w:name w:val="Title"/>
    <w:basedOn w:val="Normal"/>
    <w:next w:val="Normal"/>
    <w:link w:val="TitleChar"/>
    <w:uiPriority w:val="6"/>
    <w:qFormat/>
    <w:rsid w:val="00E45536"/>
    <w:pPr>
      <w:spacing w:after="400" w:line="264" w:lineRule="auto"/>
      <w:contextualSpacing/>
    </w:pPr>
    <w:rPr>
      <w:rFonts w:ascii="Chronicle Display Roman" w:eastAsiaTheme="majorEastAsia" w:hAnsi="Chronicle Display Roman" w:cs="Times New Roman (Headings CS)"/>
      <w:color w:val="005D9A"/>
      <w:kern w:val="28"/>
      <w:sz w:val="56"/>
      <w:szCs w:val="56"/>
      <w:lang w:eastAsia="ja-JP"/>
    </w:rPr>
  </w:style>
  <w:style w:type="character" w:customStyle="1" w:styleId="TitleChar">
    <w:name w:val="Title Char"/>
    <w:basedOn w:val="DefaultParagraphFont"/>
    <w:link w:val="Title"/>
    <w:uiPriority w:val="6"/>
    <w:rsid w:val="00E45536"/>
    <w:rPr>
      <w:rFonts w:ascii="Chronicle Display Roman" w:eastAsiaTheme="majorEastAsia" w:hAnsi="Chronicle Display Roman" w:cs="Times New Roman (Headings CS)"/>
      <w:color w:val="005D9A"/>
      <w:kern w:val="28"/>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Kristi Lynn</dc:creator>
  <cp:keywords/>
  <dc:description/>
  <cp:lastModifiedBy>Henderson, Kristi Lynn</cp:lastModifiedBy>
  <cp:revision>6</cp:revision>
  <cp:lastPrinted>2019-11-06T15:17:00Z</cp:lastPrinted>
  <dcterms:created xsi:type="dcterms:W3CDTF">2019-11-06T15:17:00Z</dcterms:created>
  <dcterms:modified xsi:type="dcterms:W3CDTF">2019-11-11T17:12:00Z</dcterms:modified>
</cp:coreProperties>
</file>