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0788C" w14:textId="77777777" w:rsidR="008C4244" w:rsidRPr="00393E8E" w:rsidRDefault="008C4244" w:rsidP="008C4244">
      <w:pPr>
        <w:jc w:val="center"/>
        <w:rPr>
          <w:rFonts w:ascii="Times New Roman" w:hAnsi="Times New Roman"/>
          <w:b/>
          <w:i/>
          <w:color w:val="4F81BD" w:themeColor="accent1"/>
        </w:rPr>
      </w:pPr>
      <w:r w:rsidRPr="00393E8E">
        <w:rPr>
          <w:rFonts w:ascii="Times New Roman" w:hAnsi="Times New Roman"/>
          <w:noProof/>
        </w:rPr>
        <mc:AlternateContent>
          <mc:Choice Requires="wps">
            <w:drawing>
              <wp:anchor distT="0" distB="0" distL="114300" distR="114300" simplePos="0" relativeHeight="251659264" behindDoc="0" locked="0" layoutInCell="1" allowOverlap="1" wp14:anchorId="37097F39" wp14:editId="02626E39">
                <wp:simplePos x="0" y="0"/>
                <wp:positionH relativeFrom="column">
                  <wp:posOffset>3800475</wp:posOffset>
                </wp:positionH>
                <wp:positionV relativeFrom="paragraph">
                  <wp:posOffset>85725</wp:posOffset>
                </wp:positionV>
                <wp:extent cx="2571115" cy="0"/>
                <wp:effectExtent l="0" t="0" r="19685" b="19050"/>
                <wp:wrapNone/>
                <wp:docPr id="3" name="Straight Connector 3"/>
                <wp:cNvGraphicFramePr/>
                <a:graphic xmlns:a="http://schemas.openxmlformats.org/drawingml/2006/main">
                  <a:graphicData uri="http://schemas.microsoft.com/office/word/2010/wordprocessingShape">
                    <wps:wsp>
                      <wps:cNvCnPr/>
                      <wps:spPr>
                        <a:xfrm flipH="1">
                          <a:off x="0" y="0"/>
                          <a:ext cx="2571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77624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6.75pt" to="501.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" strokecolor="#4579b8 [3044]"/>
            </w:pict>
          </mc:Fallback>
        </mc:AlternateContent>
      </w:r>
      <w:r w:rsidRPr="00393E8E">
        <w:rPr>
          <w:rFonts w:ascii="Times New Roman" w:hAnsi="Times New Roman"/>
          <w:noProof/>
        </w:rPr>
        <mc:AlternateContent>
          <mc:Choice Requires="wps">
            <w:drawing>
              <wp:anchor distT="0" distB="0" distL="114300" distR="114300" simplePos="0" relativeHeight="251660288" behindDoc="0" locked="0" layoutInCell="1" allowOverlap="1" wp14:anchorId="152B433F" wp14:editId="37BF86C1">
                <wp:simplePos x="0" y="0"/>
                <wp:positionH relativeFrom="column">
                  <wp:posOffset>19050</wp:posOffset>
                </wp:positionH>
                <wp:positionV relativeFrom="paragraph">
                  <wp:posOffset>85725</wp:posOffset>
                </wp:positionV>
                <wp:extent cx="21717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2171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13AC7B"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75pt" to="1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" strokecolor="#4579b8 [3044]"/>
            </w:pict>
          </mc:Fallback>
        </mc:AlternateContent>
      </w:r>
      <w:r w:rsidRPr="00393E8E">
        <w:rPr>
          <w:rFonts w:ascii="Times New Roman" w:hAnsi="Times New Roman"/>
          <w:b/>
          <w:i/>
          <w:color w:val="4F81BD" w:themeColor="accent1"/>
        </w:rPr>
        <w:t>Request for Proposals</w:t>
      </w:r>
    </w:p>
    <w:p w14:paraId="14894B44" w14:textId="08FE4763" w:rsidR="000D54A5" w:rsidRPr="00393E8E" w:rsidRDefault="008C4244" w:rsidP="008C4244">
      <w:pPr>
        <w:jc w:val="center"/>
        <w:rPr>
          <w:rFonts w:ascii="Times New Roman" w:hAnsi="Times New Roman"/>
          <w:b/>
          <w:bCs/>
          <w:color w:val="000000"/>
        </w:rPr>
      </w:pPr>
      <w:r w:rsidRPr="00393E8E">
        <w:rPr>
          <w:rFonts w:ascii="Times New Roman" w:hAnsi="Times New Roman"/>
          <w:b/>
          <w:color w:val="4F81BD" w:themeColor="accent1"/>
        </w:rPr>
        <w:t>CTE 2020-2021 Curriculum Innovation Program</w:t>
      </w:r>
    </w:p>
    <w:p w14:paraId="62C565AA" w14:textId="2304AEAB" w:rsidR="00F45286" w:rsidRPr="00393E8E" w:rsidRDefault="000D54A5" w:rsidP="00F45286">
      <w:pPr>
        <w:jc w:val="center"/>
        <w:rPr>
          <w:rFonts w:ascii="Times New Roman" w:hAnsi="Times New Roman"/>
          <w:b/>
          <w:color w:val="000000"/>
        </w:rPr>
      </w:pPr>
      <w:r w:rsidRPr="00393E8E">
        <w:rPr>
          <w:rFonts w:ascii="Times New Roman" w:hAnsi="Times New Roman"/>
          <w:b/>
          <w:color w:val="000000"/>
        </w:rPr>
        <w:t>Deadline</w:t>
      </w:r>
      <w:r w:rsidR="001700DA">
        <w:rPr>
          <w:rFonts w:ascii="Times New Roman" w:hAnsi="Times New Roman"/>
          <w:b/>
          <w:color w:val="000000"/>
        </w:rPr>
        <w:t>:</w:t>
      </w:r>
      <w:r w:rsidRPr="00393E8E">
        <w:rPr>
          <w:rFonts w:ascii="Times New Roman" w:hAnsi="Times New Roman"/>
          <w:b/>
          <w:color w:val="000000"/>
        </w:rPr>
        <w:t xml:space="preserve"> </w:t>
      </w:r>
      <w:r w:rsidR="009D3475" w:rsidRPr="00393E8E">
        <w:rPr>
          <w:rFonts w:ascii="Times New Roman" w:hAnsi="Times New Roman"/>
          <w:b/>
          <w:color w:val="000000"/>
        </w:rPr>
        <w:t>December 4, 2019</w:t>
      </w:r>
    </w:p>
    <w:p w14:paraId="4E8175A3" w14:textId="77777777" w:rsidR="00F45286" w:rsidRPr="00393E8E" w:rsidRDefault="00F45286" w:rsidP="00F45286">
      <w:pPr>
        <w:jc w:val="center"/>
        <w:rPr>
          <w:rFonts w:ascii="Times New Roman" w:hAnsi="Times New Roman"/>
          <w:b/>
          <w:color w:val="000000"/>
          <w:sz w:val="23"/>
          <w:szCs w:val="23"/>
        </w:rPr>
      </w:pPr>
    </w:p>
    <w:p w14:paraId="6F4DAAFB" w14:textId="3C133B3F" w:rsidR="005F14DA" w:rsidRDefault="00352FF5" w:rsidP="004B6872">
      <w:pPr>
        <w:rPr>
          <w:rFonts w:ascii="Times New Roman" w:hAnsi="Times New Roman"/>
          <w:sz w:val="23"/>
          <w:szCs w:val="23"/>
        </w:rPr>
      </w:pPr>
      <w:r w:rsidRPr="00393E8E">
        <w:rPr>
          <w:rFonts w:ascii="Times New Roman" w:hAnsi="Times New Roman"/>
          <w:sz w:val="23"/>
          <w:szCs w:val="23"/>
        </w:rPr>
        <w:t>The future of the university depends on innovating teaching and</w:t>
      </w:r>
      <w:r w:rsidR="00F87522" w:rsidRPr="00393E8E">
        <w:rPr>
          <w:rFonts w:ascii="Times New Roman" w:hAnsi="Times New Roman"/>
          <w:sz w:val="23"/>
          <w:szCs w:val="23"/>
        </w:rPr>
        <w:t xml:space="preserve"> learning in ways that attract students, create new opportunities for </w:t>
      </w:r>
      <w:r w:rsidR="008C4244" w:rsidRPr="00393E8E">
        <w:rPr>
          <w:rFonts w:ascii="Times New Roman" w:hAnsi="Times New Roman"/>
          <w:sz w:val="23"/>
          <w:szCs w:val="23"/>
        </w:rPr>
        <w:t xml:space="preserve">student </w:t>
      </w:r>
      <w:r w:rsidR="00F87522" w:rsidRPr="00393E8E">
        <w:rPr>
          <w:rFonts w:ascii="Times New Roman" w:hAnsi="Times New Roman"/>
          <w:sz w:val="23"/>
          <w:szCs w:val="23"/>
        </w:rPr>
        <w:t>growth and discovery</w:t>
      </w:r>
      <w:r w:rsidRPr="00393E8E">
        <w:rPr>
          <w:rFonts w:ascii="Times New Roman" w:hAnsi="Times New Roman"/>
          <w:sz w:val="23"/>
          <w:szCs w:val="23"/>
        </w:rPr>
        <w:t xml:space="preserve">, and </w:t>
      </w:r>
      <w:r w:rsidR="00967BB2" w:rsidRPr="00393E8E">
        <w:rPr>
          <w:rFonts w:ascii="Times New Roman" w:hAnsi="Times New Roman"/>
          <w:sz w:val="23"/>
          <w:szCs w:val="23"/>
        </w:rPr>
        <w:t xml:space="preserve">support their </w:t>
      </w:r>
      <w:r w:rsidR="008C4244" w:rsidRPr="00393E8E">
        <w:rPr>
          <w:rFonts w:ascii="Times New Roman" w:hAnsi="Times New Roman"/>
          <w:sz w:val="23"/>
          <w:szCs w:val="23"/>
        </w:rPr>
        <w:t>success now and in the future</w:t>
      </w:r>
      <w:r w:rsidRPr="00393E8E">
        <w:rPr>
          <w:rFonts w:ascii="Times New Roman" w:hAnsi="Times New Roman"/>
          <w:sz w:val="23"/>
          <w:szCs w:val="23"/>
        </w:rPr>
        <w:t xml:space="preserve">. </w:t>
      </w:r>
      <w:r w:rsidR="00402497" w:rsidRPr="00393E8E">
        <w:rPr>
          <w:rFonts w:ascii="Times New Roman" w:hAnsi="Times New Roman"/>
          <w:sz w:val="23"/>
          <w:szCs w:val="23"/>
        </w:rPr>
        <w:t xml:space="preserve">CTE’s Curriculum Innovation </w:t>
      </w:r>
      <w:r w:rsidR="00F571F1">
        <w:rPr>
          <w:rFonts w:ascii="Times New Roman" w:hAnsi="Times New Roman"/>
          <w:sz w:val="23"/>
          <w:szCs w:val="23"/>
        </w:rPr>
        <w:t xml:space="preserve">Program </w:t>
      </w:r>
      <w:r w:rsidR="00393E8E">
        <w:rPr>
          <w:rFonts w:ascii="Times New Roman" w:hAnsi="Times New Roman"/>
          <w:sz w:val="23"/>
          <w:szCs w:val="23"/>
        </w:rPr>
        <w:t xml:space="preserve">will </w:t>
      </w:r>
      <w:r w:rsidR="00F87522" w:rsidRPr="00393E8E">
        <w:rPr>
          <w:rFonts w:ascii="Times New Roman" w:hAnsi="Times New Roman"/>
          <w:sz w:val="23"/>
          <w:szCs w:val="23"/>
        </w:rPr>
        <w:t xml:space="preserve">help </w:t>
      </w:r>
      <w:r w:rsidR="004B6872">
        <w:rPr>
          <w:rFonts w:ascii="Times New Roman" w:hAnsi="Times New Roman"/>
          <w:sz w:val="23"/>
          <w:szCs w:val="23"/>
        </w:rPr>
        <w:t xml:space="preserve">KU-Lawrence </w:t>
      </w:r>
      <w:r w:rsidR="00F87522" w:rsidRPr="00393E8E">
        <w:rPr>
          <w:rFonts w:ascii="Times New Roman" w:hAnsi="Times New Roman"/>
          <w:sz w:val="23"/>
          <w:szCs w:val="23"/>
        </w:rPr>
        <w:t xml:space="preserve">departments develop and implement such innovations. </w:t>
      </w:r>
      <w:r w:rsidR="003F210C" w:rsidRPr="00393E8E">
        <w:rPr>
          <w:rFonts w:ascii="Times New Roman" w:hAnsi="Times New Roman"/>
          <w:sz w:val="23"/>
          <w:szCs w:val="23"/>
        </w:rPr>
        <w:t>The goal is for departments to design new learning experiences that are informed by an understanding of their students</w:t>
      </w:r>
      <w:r w:rsidR="00967BB2" w:rsidRPr="00393E8E">
        <w:rPr>
          <w:rFonts w:ascii="Times New Roman" w:hAnsi="Times New Roman"/>
          <w:sz w:val="23"/>
          <w:szCs w:val="23"/>
        </w:rPr>
        <w:t xml:space="preserve"> and the higher education context,</w:t>
      </w:r>
      <w:r w:rsidR="003F210C" w:rsidRPr="00393E8E">
        <w:rPr>
          <w:rFonts w:ascii="Times New Roman" w:hAnsi="Times New Roman"/>
          <w:sz w:val="23"/>
          <w:szCs w:val="23"/>
        </w:rPr>
        <w:t xml:space="preserve"> </w:t>
      </w:r>
      <w:r w:rsidR="00C02761" w:rsidRPr="00393E8E">
        <w:rPr>
          <w:rFonts w:ascii="Times New Roman" w:hAnsi="Times New Roman"/>
          <w:sz w:val="23"/>
          <w:szCs w:val="23"/>
        </w:rPr>
        <w:t xml:space="preserve">and grounded in </w:t>
      </w:r>
      <w:r w:rsidR="008C4244" w:rsidRPr="00393E8E">
        <w:rPr>
          <w:rFonts w:ascii="Times New Roman" w:hAnsi="Times New Roman"/>
          <w:sz w:val="23"/>
          <w:szCs w:val="23"/>
        </w:rPr>
        <w:t xml:space="preserve">the literature </w:t>
      </w:r>
      <w:r w:rsidR="00C02761" w:rsidRPr="00393E8E">
        <w:rPr>
          <w:rFonts w:ascii="Times New Roman" w:hAnsi="Times New Roman"/>
          <w:sz w:val="23"/>
          <w:szCs w:val="23"/>
        </w:rPr>
        <w:t>on teaching and learning</w:t>
      </w:r>
      <w:r w:rsidR="003F210C" w:rsidRPr="00393E8E">
        <w:rPr>
          <w:rFonts w:ascii="Times New Roman" w:hAnsi="Times New Roman"/>
          <w:sz w:val="23"/>
          <w:szCs w:val="23"/>
        </w:rPr>
        <w:t>.</w:t>
      </w:r>
      <w:r w:rsidR="00402497" w:rsidRPr="00393E8E">
        <w:rPr>
          <w:rFonts w:ascii="Times New Roman" w:hAnsi="Times New Roman"/>
          <w:sz w:val="23"/>
          <w:szCs w:val="23"/>
        </w:rPr>
        <w:t xml:space="preserve"> </w:t>
      </w:r>
      <w:r w:rsidR="0040530A" w:rsidRPr="0040530A">
        <w:rPr>
          <w:rFonts w:ascii="Times New Roman" w:hAnsi="Times New Roman"/>
          <w:sz w:val="23"/>
          <w:szCs w:val="23"/>
        </w:rPr>
        <w:t xml:space="preserve">The </w:t>
      </w:r>
      <w:r w:rsidR="00F571F1">
        <w:rPr>
          <w:rFonts w:ascii="Times New Roman" w:hAnsi="Times New Roman"/>
          <w:sz w:val="23"/>
          <w:szCs w:val="23"/>
        </w:rPr>
        <w:t xml:space="preserve">Curriculum Innovation Program </w:t>
      </w:r>
      <w:r w:rsidR="004B6872" w:rsidRPr="004B6872">
        <w:rPr>
          <w:rFonts w:ascii="Times New Roman" w:hAnsi="Times New Roman"/>
          <w:sz w:val="23"/>
          <w:szCs w:val="23"/>
        </w:rPr>
        <w:t xml:space="preserve">is a </w:t>
      </w:r>
      <w:r w:rsidR="00494B17" w:rsidRPr="004B6872">
        <w:rPr>
          <w:rFonts w:ascii="Times New Roman" w:hAnsi="Times New Roman"/>
          <w:sz w:val="23"/>
          <w:szCs w:val="23"/>
        </w:rPr>
        <w:t>two-year program in which department teams will transform a key part of their curriculum, implement the changes</w:t>
      </w:r>
      <w:r w:rsidR="00665C2F">
        <w:rPr>
          <w:rFonts w:ascii="Times New Roman" w:hAnsi="Times New Roman"/>
          <w:sz w:val="23"/>
          <w:szCs w:val="23"/>
        </w:rPr>
        <w:t>,</w:t>
      </w:r>
      <w:r w:rsidR="00494B17" w:rsidRPr="004B6872">
        <w:rPr>
          <w:rFonts w:ascii="Times New Roman" w:hAnsi="Times New Roman"/>
          <w:sz w:val="23"/>
          <w:szCs w:val="23"/>
        </w:rPr>
        <w:t xml:space="preserve"> and assess the impact of the innovations. </w:t>
      </w:r>
    </w:p>
    <w:p w14:paraId="107728A5" w14:textId="77777777" w:rsidR="005F14DA" w:rsidRDefault="005F14DA" w:rsidP="004B6872">
      <w:pPr>
        <w:rPr>
          <w:rFonts w:ascii="Times New Roman" w:hAnsi="Times New Roman"/>
          <w:sz w:val="23"/>
          <w:szCs w:val="23"/>
        </w:rPr>
      </w:pPr>
    </w:p>
    <w:p w14:paraId="472434CB" w14:textId="5423D492" w:rsidR="00F40859" w:rsidRDefault="001700DA" w:rsidP="004B6872">
      <w:pPr>
        <w:rPr>
          <w:rFonts w:ascii="Times New Roman" w:hAnsi="Times New Roman"/>
          <w:sz w:val="23"/>
          <w:szCs w:val="23"/>
        </w:rPr>
      </w:pPr>
      <w:r>
        <w:rPr>
          <w:rFonts w:ascii="Times New Roman" w:hAnsi="Times New Roman"/>
          <w:sz w:val="23"/>
          <w:szCs w:val="23"/>
        </w:rPr>
        <w:t>Interested d</w:t>
      </w:r>
      <w:r w:rsidR="004B6872">
        <w:rPr>
          <w:rFonts w:ascii="Times New Roman" w:hAnsi="Times New Roman"/>
          <w:sz w:val="23"/>
          <w:szCs w:val="23"/>
        </w:rPr>
        <w:t>epartment</w:t>
      </w:r>
      <w:r>
        <w:rPr>
          <w:rFonts w:ascii="Times New Roman" w:hAnsi="Times New Roman"/>
          <w:sz w:val="23"/>
          <w:szCs w:val="23"/>
        </w:rPr>
        <w:t xml:space="preserve"> members</w:t>
      </w:r>
      <w:r w:rsidR="004B6872">
        <w:rPr>
          <w:rFonts w:ascii="Times New Roman" w:hAnsi="Times New Roman"/>
          <w:sz w:val="23"/>
          <w:szCs w:val="23"/>
        </w:rPr>
        <w:t xml:space="preserve"> </w:t>
      </w:r>
      <w:r w:rsidR="0040530A">
        <w:rPr>
          <w:rFonts w:ascii="Times New Roman" w:hAnsi="Times New Roman"/>
          <w:sz w:val="23"/>
          <w:szCs w:val="23"/>
        </w:rPr>
        <w:t xml:space="preserve">are encouraged, but not required, </w:t>
      </w:r>
      <w:r w:rsidR="004B6872">
        <w:rPr>
          <w:rFonts w:ascii="Times New Roman" w:hAnsi="Times New Roman"/>
          <w:sz w:val="23"/>
          <w:szCs w:val="23"/>
        </w:rPr>
        <w:t xml:space="preserve">to </w:t>
      </w:r>
      <w:r w:rsidR="00F571F1">
        <w:rPr>
          <w:rFonts w:ascii="Times New Roman" w:hAnsi="Times New Roman"/>
          <w:sz w:val="23"/>
          <w:szCs w:val="23"/>
        </w:rPr>
        <w:t xml:space="preserve">attend one of two workshops on developing a Curriculum </w:t>
      </w:r>
      <w:r w:rsidR="009E5CA2">
        <w:rPr>
          <w:rFonts w:ascii="Times New Roman" w:hAnsi="Times New Roman"/>
          <w:sz w:val="23"/>
          <w:szCs w:val="23"/>
        </w:rPr>
        <w:t xml:space="preserve">Innovation Proposal, held </w:t>
      </w:r>
      <w:r w:rsidR="0053401C">
        <w:rPr>
          <w:rFonts w:ascii="Times New Roman" w:hAnsi="Times New Roman"/>
          <w:sz w:val="23"/>
          <w:szCs w:val="23"/>
        </w:rPr>
        <w:t xml:space="preserve">at CTE in 135 </w:t>
      </w:r>
      <w:proofErr w:type="spellStart"/>
      <w:r w:rsidR="0053401C">
        <w:rPr>
          <w:rFonts w:ascii="Times New Roman" w:hAnsi="Times New Roman"/>
          <w:sz w:val="23"/>
          <w:szCs w:val="23"/>
        </w:rPr>
        <w:t>Budig</w:t>
      </w:r>
      <w:proofErr w:type="spellEnd"/>
      <w:r w:rsidR="0053401C">
        <w:rPr>
          <w:rFonts w:ascii="Times New Roman" w:hAnsi="Times New Roman"/>
          <w:sz w:val="23"/>
          <w:szCs w:val="23"/>
        </w:rPr>
        <w:t xml:space="preserve"> Hall at 10-11 AM on November 19, and 2-3 PM on November 20</w:t>
      </w:r>
      <w:r w:rsidR="005F14DA">
        <w:rPr>
          <w:rFonts w:ascii="Times New Roman" w:hAnsi="Times New Roman"/>
          <w:sz w:val="23"/>
          <w:szCs w:val="23"/>
        </w:rPr>
        <w:t>.</w:t>
      </w:r>
    </w:p>
    <w:p w14:paraId="5B4C9E2C" w14:textId="6B48B5BF" w:rsidR="004B6872" w:rsidRDefault="004B6872" w:rsidP="004B6872">
      <w:pPr>
        <w:pStyle w:val="Default"/>
      </w:pPr>
    </w:p>
    <w:p w14:paraId="56263060" w14:textId="3D514C27" w:rsidR="007D69B6" w:rsidRDefault="007D69B6" w:rsidP="004B6872">
      <w:pPr>
        <w:pStyle w:val="Default"/>
        <w:rPr>
          <w:rFonts w:ascii="Times New Roman" w:hAnsi="Times New Roman" w:cs="Times New Roman"/>
          <w:b/>
          <w:sz w:val="23"/>
          <w:szCs w:val="23"/>
        </w:rPr>
      </w:pPr>
      <w:r>
        <w:rPr>
          <w:rFonts w:ascii="Times New Roman" w:hAnsi="Times New Roman" w:cs="Times New Roman"/>
          <w:b/>
          <w:sz w:val="23"/>
          <w:szCs w:val="23"/>
        </w:rPr>
        <w:t>CI</w:t>
      </w:r>
      <w:r w:rsidR="0081462D">
        <w:rPr>
          <w:rFonts w:ascii="Times New Roman" w:hAnsi="Times New Roman" w:cs="Times New Roman"/>
          <w:b/>
          <w:sz w:val="23"/>
          <w:szCs w:val="23"/>
        </w:rPr>
        <w:t>P</w:t>
      </w:r>
      <w:r>
        <w:rPr>
          <w:rFonts w:ascii="Times New Roman" w:hAnsi="Times New Roman" w:cs="Times New Roman"/>
          <w:b/>
          <w:sz w:val="23"/>
          <w:szCs w:val="23"/>
        </w:rPr>
        <w:t xml:space="preserve"> Program Summary</w:t>
      </w:r>
    </w:p>
    <w:p w14:paraId="071FEA59" w14:textId="2FFD99FB" w:rsidR="00BC11D6" w:rsidRPr="007D69B6" w:rsidRDefault="004B6872" w:rsidP="004B6872">
      <w:pPr>
        <w:pStyle w:val="Default"/>
        <w:rPr>
          <w:rFonts w:ascii="Times New Roman" w:hAnsi="Times New Roman" w:cs="Times New Roman"/>
          <w:b/>
          <w:sz w:val="23"/>
          <w:szCs w:val="23"/>
        </w:rPr>
      </w:pPr>
      <w:r>
        <w:rPr>
          <w:rFonts w:ascii="Times New Roman" w:hAnsi="Times New Roman" w:cs="Times New Roman"/>
          <w:sz w:val="23"/>
          <w:szCs w:val="23"/>
        </w:rPr>
        <w:t>In CI</w:t>
      </w:r>
      <w:r w:rsidR="0081462D">
        <w:rPr>
          <w:rFonts w:ascii="Times New Roman" w:hAnsi="Times New Roman" w:cs="Times New Roman"/>
          <w:sz w:val="23"/>
          <w:szCs w:val="23"/>
        </w:rPr>
        <w:t>P</w:t>
      </w:r>
      <w:r>
        <w:rPr>
          <w:rFonts w:ascii="Times New Roman" w:hAnsi="Times New Roman" w:cs="Times New Roman"/>
          <w:sz w:val="23"/>
          <w:szCs w:val="23"/>
        </w:rPr>
        <w:t>, d</w:t>
      </w:r>
      <w:r w:rsidR="00125548" w:rsidRPr="00393E8E">
        <w:rPr>
          <w:rFonts w:ascii="Times New Roman" w:hAnsi="Times New Roman" w:cs="Times New Roman"/>
          <w:sz w:val="23"/>
          <w:szCs w:val="23"/>
        </w:rPr>
        <w:t xml:space="preserve">epartments </w:t>
      </w:r>
      <w:r w:rsidR="006964B3" w:rsidRPr="00393E8E">
        <w:rPr>
          <w:rFonts w:ascii="Times New Roman" w:hAnsi="Times New Roman" w:cs="Times New Roman"/>
          <w:sz w:val="23"/>
          <w:szCs w:val="23"/>
        </w:rPr>
        <w:t xml:space="preserve">will identify </w:t>
      </w:r>
      <w:r w:rsidR="000D54A5" w:rsidRPr="00393E8E">
        <w:rPr>
          <w:rFonts w:ascii="Times New Roman" w:hAnsi="Times New Roman" w:cs="Times New Roman"/>
          <w:sz w:val="23"/>
          <w:szCs w:val="23"/>
        </w:rPr>
        <w:t xml:space="preserve">two or three </w:t>
      </w:r>
      <w:r w:rsidR="006964B3" w:rsidRPr="00393E8E">
        <w:rPr>
          <w:rFonts w:ascii="Times New Roman" w:hAnsi="Times New Roman" w:cs="Times New Roman"/>
          <w:sz w:val="23"/>
          <w:szCs w:val="23"/>
        </w:rPr>
        <w:t>course</w:t>
      </w:r>
      <w:r w:rsidR="00125548" w:rsidRPr="00393E8E">
        <w:rPr>
          <w:rFonts w:ascii="Times New Roman" w:hAnsi="Times New Roman" w:cs="Times New Roman"/>
          <w:sz w:val="23"/>
          <w:szCs w:val="23"/>
        </w:rPr>
        <w:t>s to be the focus of their work</w:t>
      </w:r>
      <w:r w:rsidR="000D54A5" w:rsidRPr="00393E8E">
        <w:rPr>
          <w:rFonts w:ascii="Times New Roman" w:hAnsi="Times New Roman" w:cs="Times New Roman"/>
          <w:sz w:val="23"/>
          <w:szCs w:val="23"/>
        </w:rPr>
        <w:t>,</w:t>
      </w:r>
      <w:r w:rsidR="00125548" w:rsidRPr="00393E8E">
        <w:rPr>
          <w:rFonts w:ascii="Times New Roman" w:hAnsi="Times New Roman" w:cs="Times New Roman"/>
          <w:sz w:val="23"/>
          <w:szCs w:val="23"/>
        </w:rPr>
        <w:t xml:space="preserve"> and a </w:t>
      </w:r>
      <w:r w:rsidR="006964B3" w:rsidRPr="00393E8E">
        <w:rPr>
          <w:rFonts w:ascii="Times New Roman" w:hAnsi="Times New Roman" w:cs="Times New Roman"/>
          <w:sz w:val="23"/>
          <w:szCs w:val="23"/>
        </w:rPr>
        <w:t xml:space="preserve">team of faculty will </w:t>
      </w:r>
      <w:r>
        <w:rPr>
          <w:rFonts w:ascii="Times New Roman" w:hAnsi="Times New Roman" w:cs="Times New Roman"/>
          <w:sz w:val="23"/>
          <w:szCs w:val="23"/>
        </w:rPr>
        <w:t xml:space="preserve">design </w:t>
      </w:r>
      <w:r w:rsidR="006964B3" w:rsidRPr="00393E8E">
        <w:rPr>
          <w:rFonts w:ascii="Times New Roman" w:hAnsi="Times New Roman" w:cs="Times New Roman"/>
          <w:sz w:val="23"/>
          <w:szCs w:val="23"/>
        </w:rPr>
        <w:t>and implement a plan to innovate teaching and</w:t>
      </w:r>
      <w:r w:rsidR="009D3475" w:rsidRPr="00393E8E">
        <w:rPr>
          <w:rFonts w:ascii="Times New Roman" w:hAnsi="Times New Roman" w:cs="Times New Roman"/>
          <w:sz w:val="23"/>
          <w:szCs w:val="23"/>
        </w:rPr>
        <w:t xml:space="preserve"> learning in the target courses and to assess the impact of the innovations.</w:t>
      </w:r>
      <w:r w:rsidR="006964B3" w:rsidRPr="00393E8E">
        <w:rPr>
          <w:rFonts w:ascii="Times New Roman" w:hAnsi="Times New Roman" w:cs="Times New Roman"/>
          <w:sz w:val="23"/>
          <w:szCs w:val="23"/>
        </w:rPr>
        <w:t xml:space="preserve"> Innovations might include </w:t>
      </w:r>
      <w:r w:rsidR="009D3475" w:rsidRPr="00393E8E">
        <w:rPr>
          <w:rFonts w:ascii="Times New Roman" w:hAnsi="Times New Roman" w:cs="Times New Roman"/>
          <w:sz w:val="23"/>
          <w:szCs w:val="23"/>
        </w:rPr>
        <w:t xml:space="preserve">realigning learning </w:t>
      </w:r>
      <w:r w:rsidR="00060651" w:rsidRPr="00393E8E">
        <w:rPr>
          <w:rFonts w:ascii="Times New Roman" w:hAnsi="Times New Roman" w:cs="Times New Roman"/>
          <w:sz w:val="23"/>
          <w:szCs w:val="23"/>
        </w:rPr>
        <w:t>outcomes and</w:t>
      </w:r>
      <w:r w:rsidR="009D3475" w:rsidRPr="00393E8E">
        <w:rPr>
          <w:rFonts w:ascii="Times New Roman" w:hAnsi="Times New Roman" w:cs="Times New Roman"/>
          <w:sz w:val="23"/>
          <w:szCs w:val="23"/>
        </w:rPr>
        <w:t xml:space="preserve"> </w:t>
      </w:r>
      <w:r w:rsidR="00060651" w:rsidRPr="00393E8E">
        <w:rPr>
          <w:rFonts w:ascii="Times New Roman" w:hAnsi="Times New Roman" w:cs="Times New Roman"/>
          <w:sz w:val="23"/>
          <w:szCs w:val="23"/>
        </w:rPr>
        <w:t>content</w:t>
      </w:r>
      <w:r w:rsidR="009D3475" w:rsidRPr="00393E8E">
        <w:rPr>
          <w:rFonts w:ascii="Times New Roman" w:hAnsi="Times New Roman" w:cs="Times New Roman"/>
          <w:sz w:val="23"/>
          <w:szCs w:val="23"/>
        </w:rPr>
        <w:t xml:space="preserve"> and/or pedagogies</w:t>
      </w:r>
      <w:r w:rsidR="00060651" w:rsidRPr="00393E8E">
        <w:rPr>
          <w:rFonts w:ascii="Times New Roman" w:hAnsi="Times New Roman" w:cs="Times New Roman"/>
          <w:sz w:val="23"/>
          <w:szCs w:val="23"/>
        </w:rPr>
        <w:t xml:space="preserve"> between courses to increase </w:t>
      </w:r>
      <w:r w:rsidR="00D74C02" w:rsidRPr="00393E8E">
        <w:rPr>
          <w:rFonts w:ascii="Times New Roman" w:hAnsi="Times New Roman" w:cs="Times New Roman"/>
          <w:sz w:val="23"/>
          <w:szCs w:val="23"/>
        </w:rPr>
        <w:t xml:space="preserve">curricular </w:t>
      </w:r>
      <w:r w:rsidR="00060651" w:rsidRPr="00393E8E">
        <w:rPr>
          <w:rFonts w:ascii="Times New Roman" w:hAnsi="Times New Roman" w:cs="Times New Roman"/>
          <w:sz w:val="23"/>
          <w:szCs w:val="23"/>
        </w:rPr>
        <w:t>coherence</w:t>
      </w:r>
      <w:r w:rsidR="00665C2F">
        <w:rPr>
          <w:rFonts w:ascii="Times New Roman" w:hAnsi="Times New Roman" w:cs="Times New Roman"/>
          <w:sz w:val="23"/>
          <w:szCs w:val="23"/>
        </w:rPr>
        <w:t>;</w:t>
      </w:r>
      <w:r w:rsidR="00060651" w:rsidRPr="00393E8E">
        <w:rPr>
          <w:rFonts w:ascii="Times New Roman" w:hAnsi="Times New Roman" w:cs="Times New Roman"/>
          <w:sz w:val="23"/>
          <w:szCs w:val="23"/>
        </w:rPr>
        <w:t xml:space="preserve"> developing and embedding more inclusive content and practices or real-world learning experiences into courses</w:t>
      </w:r>
      <w:r w:rsidR="00665C2F">
        <w:rPr>
          <w:rFonts w:ascii="Times New Roman" w:hAnsi="Times New Roman" w:cs="Times New Roman"/>
          <w:sz w:val="23"/>
          <w:szCs w:val="23"/>
        </w:rPr>
        <w:t>;</w:t>
      </w:r>
      <w:r w:rsidR="00060651" w:rsidRPr="00393E8E">
        <w:rPr>
          <w:rFonts w:ascii="Times New Roman" w:hAnsi="Times New Roman" w:cs="Times New Roman"/>
          <w:sz w:val="23"/>
          <w:szCs w:val="23"/>
        </w:rPr>
        <w:t xml:space="preserve"> more systematically</w:t>
      </w:r>
      <w:r w:rsidR="00D74C02" w:rsidRPr="00393E8E">
        <w:rPr>
          <w:rFonts w:ascii="Times New Roman" w:hAnsi="Times New Roman" w:cs="Times New Roman"/>
          <w:sz w:val="23"/>
          <w:szCs w:val="23"/>
        </w:rPr>
        <w:t xml:space="preserve"> integrating</w:t>
      </w:r>
      <w:r w:rsidR="00060651" w:rsidRPr="00393E8E">
        <w:rPr>
          <w:rFonts w:ascii="Times New Roman" w:hAnsi="Times New Roman" w:cs="Times New Roman"/>
          <w:sz w:val="23"/>
          <w:szCs w:val="23"/>
        </w:rPr>
        <w:t xml:space="preserve"> active, team-based, or problem-focused </w:t>
      </w:r>
      <w:r w:rsidR="006964B3" w:rsidRPr="00393E8E">
        <w:rPr>
          <w:rFonts w:ascii="Times New Roman" w:hAnsi="Times New Roman" w:cs="Times New Roman"/>
          <w:sz w:val="23"/>
          <w:szCs w:val="23"/>
        </w:rPr>
        <w:t>learnin</w:t>
      </w:r>
      <w:r w:rsidR="00060651" w:rsidRPr="00393E8E">
        <w:rPr>
          <w:rFonts w:ascii="Times New Roman" w:hAnsi="Times New Roman" w:cs="Times New Roman"/>
          <w:sz w:val="23"/>
          <w:szCs w:val="23"/>
        </w:rPr>
        <w:t>g into courses</w:t>
      </w:r>
      <w:r w:rsidR="00665C2F">
        <w:rPr>
          <w:rFonts w:ascii="Times New Roman" w:hAnsi="Times New Roman" w:cs="Times New Roman"/>
          <w:sz w:val="23"/>
          <w:szCs w:val="23"/>
        </w:rPr>
        <w:t>;</w:t>
      </w:r>
      <w:r w:rsidR="006964B3" w:rsidRPr="00393E8E">
        <w:rPr>
          <w:rFonts w:ascii="Times New Roman" w:hAnsi="Times New Roman" w:cs="Times New Roman"/>
          <w:sz w:val="23"/>
          <w:szCs w:val="23"/>
        </w:rPr>
        <w:t xml:space="preserve"> </w:t>
      </w:r>
      <w:r w:rsidR="00060651" w:rsidRPr="00393E8E">
        <w:rPr>
          <w:rFonts w:ascii="Times New Roman" w:hAnsi="Times New Roman" w:cs="Times New Roman"/>
          <w:sz w:val="23"/>
          <w:szCs w:val="23"/>
        </w:rPr>
        <w:t xml:space="preserve">or other </w:t>
      </w:r>
      <w:r w:rsidR="001700DA">
        <w:rPr>
          <w:rFonts w:ascii="Times New Roman" w:hAnsi="Times New Roman" w:cs="Times New Roman"/>
          <w:sz w:val="23"/>
          <w:szCs w:val="23"/>
        </w:rPr>
        <w:t xml:space="preserve">implementing other </w:t>
      </w:r>
      <w:r w:rsidR="00060651" w:rsidRPr="00393E8E">
        <w:rPr>
          <w:rFonts w:ascii="Times New Roman" w:hAnsi="Times New Roman" w:cs="Times New Roman"/>
          <w:sz w:val="23"/>
          <w:szCs w:val="23"/>
        </w:rPr>
        <w:t xml:space="preserve">innovations </w:t>
      </w:r>
      <w:r w:rsidR="00665C2F">
        <w:rPr>
          <w:rFonts w:ascii="Times New Roman" w:hAnsi="Times New Roman" w:cs="Times New Roman"/>
          <w:sz w:val="23"/>
          <w:szCs w:val="23"/>
        </w:rPr>
        <w:t xml:space="preserve">known </w:t>
      </w:r>
      <w:r w:rsidR="000D54A5" w:rsidRPr="00393E8E">
        <w:rPr>
          <w:rFonts w:ascii="Times New Roman" w:hAnsi="Times New Roman" w:cs="Times New Roman"/>
          <w:sz w:val="23"/>
          <w:szCs w:val="23"/>
        </w:rPr>
        <w:t>to foster deep</w:t>
      </w:r>
      <w:r w:rsidR="006964B3" w:rsidRPr="00393E8E">
        <w:rPr>
          <w:rFonts w:ascii="Times New Roman" w:hAnsi="Times New Roman" w:cs="Times New Roman"/>
          <w:sz w:val="23"/>
          <w:szCs w:val="23"/>
        </w:rPr>
        <w:t xml:space="preserve"> learning and engagement.</w:t>
      </w:r>
      <w:r w:rsidR="000B2F47" w:rsidRPr="00393E8E">
        <w:rPr>
          <w:rFonts w:ascii="Times New Roman" w:hAnsi="Times New Roman" w:cs="Times New Roman"/>
          <w:sz w:val="23"/>
          <w:szCs w:val="23"/>
        </w:rPr>
        <w:t xml:space="preserve"> </w:t>
      </w:r>
    </w:p>
    <w:p w14:paraId="36A6A97A" w14:textId="77777777" w:rsidR="006964B3" w:rsidRPr="00393E8E" w:rsidRDefault="006964B3" w:rsidP="006C49CC">
      <w:pPr>
        <w:pStyle w:val="Default"/>
        <w:rPr>
          <w:rFonts w:ascii="Times New Roman" w:hAnsi="Times New Roman" w:cs="Times New Roman"/>
          <w:sz w:val="23"/>
          <w:szCs w:val="23"/>
        </w:rPr>
      </w:pPr>
    </w:p>
    <w:p w14:paraId="6C7CAC20" w14:textId="77777777" w:rsidR="007D69B6" w:rsidRDefault="007D69B6" w:rsidP="006C49CC">
      <w:pPr>
        <w:rPr>
          <w:rFonts w:ascii="Times New Roman" w:hAnsi="Times New Roman"/>
          <w:b/>
          <w:color w:val="333333"/>
          <w:sz w:val="23"/>
          <w:szCs w:val="23"/>
        </w:rPr>
      </w:pPr>
      <w:r>
        <w:rPr>
          <w:rFonts w:ascii="Times New Roman" w:hAnsi="Times New Roman"/>
          <w:b/>
          <w:color w:val="333333"/>
          <w:sz w:val="23"/>
          <w:szCs w:val="23"/>
        </w:rPr>
        <w:t>Resources for Participating Departments</w:t>
      </w:r>
    </w:p>
    <w:p w14:paraId="5424D985" w14:textId="335C06C6" w:rsidR="006C49CC" w:rsidRPr="007D69B6" w:rsidRDefault="00716B60" w:rsidP="006C49CC">
      <w:pPr>
        <w:rPr>
          <w:rFonts w:ascii="Times New Roman" w:hAnsi="Times New Roman"/>
          <w:b/>
          <w:color w:val="333333"/>
          <w:sz w:val="23"/>
          <w:szCs w:val="23"/>
        </w:rPr>
      </w:pPr>
      <w:r w:rsidRPr="00393E8E">
        <w:rPr>
          <w:rFonts w:ascii="Times New Roman" w:hAnsi="Times New Roman"/>
          <w:sz w:val="23"/>
          <w:szCs w:val="23"/>
        </w:rPr>
        <w:t xml:space="preserve">We anticipate funding </w:t>
      </w:r>
      <w:r w:rsidR="00F77CBC" w:rsidRPr="00393E8E">
        <w:rPr>
          <w:rFonts w:ascii="Times New Roman" w:hAnsi="Times New Roman"/>
          <w:sz w:val="23"/>
          <w:szCs w:val="23"/>
        </w:rPr>
        <w:t>at least three departments</w:t>
      </w:r>
      <w:r w:rsidRPr="00393E8E">
        <w:rPr>
          <w:rFonts w:ascii="Times New Roman" w:hAnsi="Times New Roman"/>
          <w:sz w:val="23"/>
          <w:szCs w:val="23"/>
        </w:rPr>
        <w:t>.</w:t>
      </w:r>
      <w:r w:rsidR="002D4371" w:rsidRPr="00393E8E">
        <w:rPr>
          <w:rFonts w:ascii="Times New Roman" w:hAnsi="Times New Roman"/>
          <w:sz w:val="23"/>
          <w:szCs w:val="23"/>
        </w:rPr>
        <w:t xml:space="preserve"> Those </w:t>
      </w:r>
      <w:r w:rsidR="006C49CC" w:rsidRPr="00393E8E">
        <w:rPr>
          <w:rFonts w:ascii="Times New Roman" w:hAnsi="Times New Roman"/>
          <w:color w:val="333333"/>
          <w:sz w:val="23"/>
          <w:szCs w:val="23"/>
        </w:rPr>
        <w:t>selected will receive:</w:t>
      </w:r>
    </w:p>
    <w:p w14:paraId="7F1121BC" w14:textId="123158A2" w:rsidR="006C49CC" w:rsidRPr="00393E8E" w:rsidRDefault="006C49CC" w:rsidP="00891944">
      <w:pPr>
        <w:pStyle w:val="ListParagraph"/>
        <w:widowControl/>
        <w:numPr>
          <w:ilvl w:val="0"/>
          <w:numId w:val="24"/>
        </w:numPr>
        <w:rPr>
          <w:rFonts w:ascii="Times New Roman" w:hAnsi="Times New Roman"/>
          <w:color w:val="333333"/>
          <w:sz w:val="23"/>
          <w:szCs w:val="23"/>
        </w:rPr>
      </w:pPr>
      <w:r w:rsidRPr="00393E8E">
        <w:rPr>
          <w:rFonts w:ascii="Times New Roman" w:hAnsi="Times New Roman"/>
          <w:color w:val="333333"/>
          <w:sz w:val="23"/>
          <w:szCs w:val="23"/>
        </w:rPr>
        <w:t>A</w:t>
      </w:r>
      <w:r w:rsidR="00125548" w:rsidRPr="00393E8E">
        <w:rPr>
          <w:rFonts w:ascii="Times New Roman" w:hAnsi="Times New Roman"/>
          <w:color w:val="333333"/>
          <w:sz w:val="23"/>
          <w:szCs w:val="23"/>
        </w:rPr>
        <w:t xml:space="preserve"> </w:t>
      </w:r>
      <w:r w:rsidR="00F77CBC" w:rsidRPr="00393E8E">
        <w:rPr>
          <w:rFonts w:ascii="Times New Roman" w:hAnsi="Times New Roman"/>
          <w:color w:val="333333"/>
          <w:sz w:val="23"/>
          <w:szCs w:val="23"/>
        </w:rPr>
        <w:t>two</w:t>
      </w:r>
      <w:r w:rsidR="00125548" w:rsidRPr="00393E8E">
        <w:rPr>
          <w:rFonts w:ascii="Times New Roman" w:hAnsi="Times New Roman"/>
          <w:color w:val="333333"/>
          <w:sz w:val="23"/>
          <w:szCs w:val="23"/>
        </w:rPr>
        <w:t>-year</w:t>
      </w:r>
      <w:r w:rsidRPr="00393E8E">
        <w:rPr>
          <w:rFonts w:ascii="Times New Roman" w:hAnsi="Times New Roman"/>
          <w:color w:val="333333"/>
          <w:sz w:val="23"/>
          <w:szCs w:val="23"/>
        </w:rPr>
        <w:t xml:space="preserve"> </w:t>
      </w:r>
      <w:r w:rsidR="00F77CBC" w:rsidRPr="00393E8E">
        <w:rPr>
          <w:rFonts w:ascii="Times New Roman" w:hAnsi="Times New Roman"/>
          <w:b/>
          <w:color w:val="333333"/>
          <w:sz w:val="23"/>
          <w:szCs w:val="23"/>
        </w:rPr>
        <w:t>$10</w:t>
      </w:r>
      <w:r w:rsidRPr="00393E8E">
        <w:rPr>
          <w:rFonts w:ascii="Times New Roman" w:hAnsi="Times New Roman"/>
          <w:b/>
          <w:color w:val="333333"/>
          <w:sz w:val="23"/>
          <w:szCs w:val="23"/>
        </w:rPr>
        <w:t>,000 grant</w:t>
      </w:r>
      <w:r w:rsidRPr="00393E8E">
        <w:rPr>
          <w:rFonts w:ascii="Times New Roman" w:hAnsi="Times New Roman"/>
          <w:color w:val="333333"/>
          <w:sz w:val="23"/>
          <w:szCs w:val="23"/>
        </w:rPr>
        <w:t xml:space="preserve"> for the team</w:t>
      </w:r>
      <w:r w:rsidR="00917420">
        <w:rPr>
          <w:rFonts w:ascii="Times New Roman" w:hAnsi="Times New Roman"/>
          <w:color w:val="333333"/>
          <w:sz w:val="23"/>
          <w:szCs w:val="23"/>
        </w:rPr>
        <w:t xml:space="preserve"> to</w:t>
      </w:r>
      <w:r w:rsidRPr="00393E8E">
        <w:rPr>
          <w:rFonts w:ascii="Times New Roman" w:hAnsi="Times New Roman"/>
          <w:color w:val="333333"/>
          <w:sz w:val="23"/>
          <w:szCs w:val="23"/>
        </w:rPr>
        <w:t xml:space="preserve"> support work on the project</w:t>
      </w:r>
      <w:r w:rsidR="007C4065" w:rsidRPr="00393E8E">
        <w:rPr>
          <w:rFonts w:ascii="Times New Roman" w:hAnsi="Times New Roman"/>
          <w:color w:val="333333"/>
          <w:sz w:val="23"/>
          <w:szCs w:val="23"/>
        </w:rPr>
        <w:t xml:space="preserve"> (e.g., student assistance</w:t>
      </w:r>
      <w:r w:rsidRPr="00393E8E">
        <w:rPr>
          <w:rFonts w:ascii="Times New Roman" w:hAnsi="Times New Roman"/>
          <w:color w:val="333333"/>
          <w:sz w:val="23"/>
          <w:szCs w:val="23"/>
        </w:rPr>
        <w:t>, summer stipends</w:t>
      </w:r>
      <w:r w:rsidR="00917420">
        <w:rPr>
          <w:rFonts w:ascii="Times New Roman" w:hAnsi="Times New Roman"/>
          <w:color w:val="333333"/>
          <w:sz w:val="23"/>
          <w:szCs w:val="23"/>
        </w:rPr>
        <w:t>,</w:t>
      </w:r>
      <w:r w:rsidRPr="00393E8E">
        <w:rPr>
          <w:rFonts w:ascii="Times New Roman" w:hAnsi="Times New Roman"/>
          <w:color w:val="333333"/>
          <w:sz w:val="23"/>
          <w:szCs w:val="23"/>
        </w:rPr>
        <w:t xml:space="preserve"> or professional expenses for team members</w:t>
      </w:r>
      <w:r w:rsidR="00917420">
        <w:rPr>
          <w:rFonts w:ascii="Times New Roman" w:hAnsi="Times New Roman"/>
          <w:color w:val="333333"/>
          <w:sz w:val="23"/>
          <w:szCs w:val="23"/>
        </w:rPr>
        <w:t>)</w:t>
      </w:r>
      <w:r w:rsidRPr="00393E8E">
        <w:rPr>
          <w:rFonts w:ascii="Times New Roman" w:hAnsi="Times New Roman"/>
          <w:color w:val="333333"/>
          <w:sz w:val="23"/>
          <w:szCs w:val="23"/>
        </w:rPr>
        <w:t>.</w:t>
      </w:r>
      <w:r w:rsidR="007C4065" w:rsidRPr="00393E8E">
        <w:rPr>
          <w:rFonts w:ascii="Times New Roman" w:hAnsi="Times New Roman"/>
          <w:color w:val="333333"/>
          <w:sz w:val="23"/>
          <w:szCs w:val="23"/>
        </w:rPr>
        <w:t xml:space="preserve"> </w:t>
      </w:r>
    </w:p>
    <w:p w14:paraId="69B4FD19" w14:textId="520F09B9" w:rsidR="006C49CC" w:rsidRPr="00393E8E" w:rsidRDefault="006C49CC" w:rsidP="00891944">
      <w:pPr>
        <w:pStyle w:val="ListParagraph"/>
        <w:widowControl/>
        <w:numPr>
          <w:ilvl w:val="0"/>
          <w:numId w:val="24"/>
        </w:numPr>
        <w:rPr>
          <w:rFonts w:ascii="Times New Roman" w:hAnsi="Times New Roman"/>
          <w:color w:val="333333"/>
          <w:sz w:val="23"/>
          <w:szCs w:val="23"/>
        </w:rPr>
      </w:pPr>
      <w:r w:rsidRPr="00393E8E">
        <w:rPr>
          <w:rFonts w:ascii="Times New Roman" w:hAnsi="Times New Roman"/>
          <w:b/>
          <w:color w:val="333333"/>
          <w:sz w:val="23"/>
          <w:szCs w:val="23"/>
        </w:rPr>
        <w:t>Consultation, guidance</w:t>
      </w:r>
      <w:r w:rsidR="001700DA">
        <w:rPr>
          <w:rFonts w:ascii="Times New Roman" w:hAnsi="Times New Roman"/>
          <w:b/>
          <w:color w:val="333333"/>
          <w:sz w:val="23"/>
          <w:szCs w:val="23"/>
        </w:rPr>
        <w:t>,</w:t>
      </w:r>
      <w:r w:rsidRPr="00393E8E">
        <w:rPr>
          <w:rFonts w:ascii="Times New Roman" w:hAnsi="Times New Roman"/>
          <w:b/>
          <w:color w:val="333333"/>
          <w:sz w:val="23"/>
          <w:szCs w:val="23"/>
        </w:rPr>
        <w:t xml:space="preserve"> and support </w:t>
      </w:r>
      <w:r w:rsidRPr="00393E8E">
        <w:rPr>
          <w:rFonts w:ascii="Times New Roman" w:hAnsi="Times New Roman"/>
          <w:color w:val="333333"/>
          <w:sz w:val="23"/>
          <w:szCs w:val="23"/>
        </w:rPr>
        <w:t xml:space="preserve">from CTE throughout the duration of the </w:t>
      </w:r>
      <w:r w:rsidR="007C4065" w:rsidRPr="00393E8E">
        <w:rPr>
          <w:rFonts w:ascii="Times New Roman" w:hAnsi="Times New Roman"/>
          <w:color w:val="333333"/>
          <w:sz w:val="23"/>
          <w:szCs w:val="23"/>
        </w:rPr>
        <w:t>project and a</w:t>
      </w:r>
      <w:r w:rsidRPr="00393E8E">
        <w:rPr>
          <w:rFonts w:ascii="Times New Roman" w:hAnsi="Times New Roman"/>
          <w:color w:val="333333"/>
          <w:sz w:val="23"/>
          <w:szCs w:val="23"/>
        </w:rPr>
        <w:t>n intellectual community of colleagues from other departments and other universities for idea exchange and problem-sol</w:t>
      </w:r>
      <w:r w:rsidR="005E1A7D" w:rsidRPr="00393E8E">
        <w:rPr>
          <w:rFonts w:ascii="Times New Roman" w:hAnsi="Times New Roman"/>
          <w:color w:val="333333"/>
          <w:sz w:val="23"/>
          <w:szCs w:val="23"/>
        </w:rPr>
        <w:t>ving with others working toward</w:t>
      </w:r>
      <w:r w:rsidRPr="00393E8E">
        <w:rPr>
          <w:rFonts w:ascii="Times New Roman" w:hAnsi="Times New Roman"/>
          <w:color w:val="333333"/>
          <w:sz w:val="23"/>
          <w:szCs w:val="23"/>
        </w:rPr>
        <w:t xml:space="preserve"> similar goals.</w:t>
      </w:r>
      <w:r w:rsidR="00B72C5D" w:rsidRPr="00393E8E">
        <w:rPr>
          <w:rFonts w:ascii="Times New Roman" w:hAnsi="Times New Roman"/>
          <w:color w:val="333333"/>
          <w:sz w:val="23"/>
          <w:szCs w:val="23"/>
        </w:rPr>
        <w:t xml:space="preserve"> CTE will also </w:t>
      </w:r>
      <w:r w:rsidR="000D54A5" w:rsidRPr="00393E8E">
        <w:rPr>
          <w:rFonts w:ascii="Times New Roman" w:hAnsi="Times New Roman"/>
          <w:color w:val="333333"/>
          <w:sz w:val="23"/>
          <w:szCs w:val="23"/>
        </w:rPr>
        <w:t>coordinate</w:t>
      </w:r>
      <w:r w:rsidR="00B72C5D" w:rsidRPr="00393E8E">
        <w:rPr>
          <w:rFonts w:ascii="Times New Roman" w:hAnsi="Times New Roman"/>
          <w:color w:val="333333"/>
          <w:sz w:val="23"/>
          <w:szCs w:val="23"/>
        </w:rPr>
        <w:t xml:space="preserve"> </w:t>
      </w:r>
      <w:r w:rsidR="000B2F47" w:rsidRPr="00393E8E">
        <w:rPr>
          <w:rFonts w:ascii="Times New Roman" w:hAnsi="Times New Roman"/>
          <w:color w:val="333333"/>
          <w:sz w:val="23"/>
          <w:szCs w:val="23"/>
        </w:rPr>
        <w:t>collaboration with other</w:t>
      </w:r>
      <w:r w:rsidR="005E1A7D" w:rsidRPr="00393E8E">
        <w:rPr>
          <w:rFonts w:ascii="Times New Roman" w:hAnsi="Times New Roman"/>
          <w:color w:val="333333"/>
          <w:sz w:val="23"/>
          <w:szCs w:val="23"/>
        </w:rPr>
        <w:t xml:space="preserve"> relevant</w:t>
      </w:r>
      <w:r w:rsidR="000B2F47" w:rsidRPr="00393E8E">
        <w:rPr>
          <w:rFonts w:ascii="Times New Roman" w:hAnsi="Times New Roman"/>
          <w:color w:val="333333"/>
          <w:sz w:val="23"/>
          <w:szCs w:val="23"/>
        </w:rPr>
        <w:t xml:space="preserve"> units (e.g., </w:t>
      </w:r>
      <w:r w:rsidR="00F77CBC" w:rsidRPr="00393E8E">
        <w:rPr>
          <w:rFonts w:ascii="Times New Roman" w:hAnsi="Times New Roman"/>
          <w:color w:val="333333"/>
          <w:sz w:val="23"/>
          <w:szCs w:val="23"/>
        </w:rPr>
        <w:t xml:space="preserve">Analytics and Institutional Research, </w:t>
      </w:r>
      <w:r w:rsidR="00125548" w:rsidRPr="00393E8E">
        <w:rPr>
          <w:rFonts w:ascii="Times New Roman" w:hAnsi="Times New Roman"/>
          <w:color w:val="333333"/>
          <w:sz w:val="23"/>
          <w:szCs w:val="23"/>
        </w:rPr>
        <w:t>CODL</w:t>
      </w:r>
      <w:r w:rsidR="000B2F47" w:rsidRPr="00393E8E">
        <w:rPr>
          <w:rFonts w:ascii="Times New Roman" w:hAnsi="Times New Roman"/>
          <w:color w:val="333333"/>
          <w:sz w:val="23"/>
          <w:szCs w:val="23"/>
        </w:rPr>
        <w:t>, Center for Service Learning, Center for Undergraduate Research</w:t>
      </w:r>
      <w:r w:rsidR="00B72C5D" w:rsidRPr="00393E8E">
        <w:rPr>
          <w:rFonts w:ascii="Times New Roman" w:hAnsi="Times New Roman"/>
          <w:color w:val="333333"/>
          <w:sz w:val="23"/>
          <w:szCs w:val="23"/>
        </w:rPr>
        <w:t>, KU Libraries</w:t>
      </w:r>
      <w:r w:rsidR="000B2F47" w:rsidRPr="00393E8E">
        <w:rPr>
          <w:rFonts w:ascii="Times New Roman" w:hAnsi="Times New Roman"/>
          <w:color w:val="333333"/>
          <w:sz w:val="23"/>
          <w:szCs w:val="23"/>
        </w:rPr>
        <w:t>)</w:t>
      </w:r>
      <w:r w:rsidR="00D05AA3" w:rsidRPr="00393E8E">
        <w:rPr>
          <w:rFonts w:ascii="Times New Roman" w:hAnsi="Times New Roman"/>
          <w:color w:val="333333"/>
          <w:sz w:val="23"/>
          <w:szCs w:val="23"/>
        </w:rPr>
        <w:t>.</w:t>
      </w:r>
    </w:p>
    <w:p w14:paraId="318183D6" w14:textId="348A9F19" w:rsidR="00F77CBC" w:rsidRPr="00393E8E" w:rsidRDefault="00F77CBC" w:rsidP="00891944">
      <w:pPr>
        <w:pStyle w:val="ListParagraph"/>
        <w:numPr>
          <w:ilvl w:val="0"/>
          <w:numId w:val="24"/>
        </w:numPr>
        <w:rPr>
          <w:rFonts w:ascii="Times New Roman" w:hAnsi="Times New Roman"/>
          <w:color w:val="000000"/>
          <w:sz w:val="23"/>
          <w:szCs w:val="23"/>
        </w:rPr>
      </w:pPr>
      <w:r w:rsidRPr="00393E8E">
        <w:rPr>
          <w:rFonts w:ascii="Times New Roman" w:hAnsi="Times New Roman"/>
          <w:color w:val="000000"/>
          <w:sz w:val="23"/>
          <w:szCs w:val="23"/>
        </w:rPr>
        <w:t xml:space="preserve">Opportunity to apply for </w:t>
      </w:r>
      <w:r w:rsidRPr="00393E8E">
        <w:rPr>
          <w:rFonts w:ascii="Times New Roman" w:hAnsi="Times New Roman"/>
          <w:b/>
          <w:color w:val="000000"/>
          <w:sz w:val="23"/>
          <w:szCs w:val="23"/>
        </w:rPr>
        <w:t>travel funds</w:t>
      </w:r>
      <w:r w:rsidRPr="00393E8E">
        <w:rPr>
          <w:rFonts w:ascii="Times New Roman" w:hAnsi="Times New Roman"/>
          <w:color w:val="000000"/>
          <w:sz w:val="23"/>
          <w:szCs w:val="23"/>
        </w:rPr>
        <w:t xml:space="preserve"> for teams of </w:t>
      </w:r>
      <w:r w:rsidR="00FB7A11" w:rsidRPr="00393E8E">
        <w:rPr>
          <w:rFonts w:ascii="Times New Roman" w:hAnsi="Times New Roman"/>
          <w:color w:val="000000"/>
          <w:sz w:val="23"/>
          <w:szCs w:val="23"/>
        </w:rPr>
        <w:t>3-5</w:t>
      </w:r>
      <w:r w:rsidRPr="00393E8E">
        <w:rPr>
          <w:rFonts w:ascii="Times New Roman" w:hAnsi="Times New Roman"/>
          <w:color w:val="000000"/>
          <w:sz w:val="23"/>
          <w:szCs w:val="23"/>
        </w:rPr>
        <w:t xml:space="preserve"> faculty members to travel to another institution to learn about innovations that have been successful elsewhere. </w:t>
      </w:r>
    </w:p>
    <w:p w14:paraId="5F5EA729" w14:textId="77777777" w:rsidR="006C49CC" w:rsidRPr="00393E8E" w:rsidRDefault="006C49CC" w:rsidP="006C49CC">
      <w:pPr>
        <w:rPr>
          <w:rFonts w:ascii="Times New Roman" w:hAnsi="Times New Roman"/>
          <w:color w:val="333333"/>
          <w:sz w:val="23"/>
          <w:szCs w:val="23"/>
        </w:rPr>
      </w:pPr>
    </w:p>
    <w:p w14:paraId="6D27F699" w14:textId="77777777" w:rsidR="007D69B6" w:rsidRDefault="007D69B6" w:rsidP="007F18AA">
      <w:pPr>
        <w:rPr>
          <w:rFonts w:ascii="Times New Roman" w:hAnsi="Times New Roman"/>
          <w:b/>
          <w:color w:val="333333"/>
          <w:sz w:val="23"/>
          <w:szCs w:val="23"/>
        </w:rPr>
      </w:pPr>
      <w:r>
        <w:rPr>
          <w:rFonts w:ascii="Times New Roman" w:hAnsi="Times New Roman"/>
          <w:b/>
          <w:color w:val="333333"/>
          <w:sz w:val="23"/>
          <w:szCs w:val="23"/>
        </w:rPr>
        <w:t>Eligibility</w:t>
      </w:r>
    </w:p>
    <w:p w14:paraId="39452C18" w14:textId="3CFA6601" w:rsidR="00891944" w:rsidRPr="007D69B6" w:rsidRDefault="00891944" w:rsidP="007F18AA">
      <w:pPr>
        <w:rPr>
          <w:rFonts w:ascii="Times New Roman" w:hAnsi="Times New Roman"/>
          <w:b/>
          <w:color w:val="333333"/>
          <w:sz w:val="23"/>
          <w:szCs w:val="23"/>
        </w:rPr>
      </w:pPr>
      <w:r w:rsidRPr="00393E8E">
        <w:rPr>
          <w:rFonts w:ascii="Times New Roman" w:hAnsi="Times New Roman"/>
          <w:sz w:val="23"/>
          <w:szCs w:val="23"/>
        </w:rPr>
        <w:t xml:space="preserve">Any </w:t>
      </w:r>
      <w:r w:rsidR="00D74C02" w:rsidRPr="00393E8E">
        <w:rPr>
          <w:rFonts w:ascii="Times New Roman" w:hAnsi="Times New Roman"/>
          <w:sz w:val="23"/>
          <w:szCs w:val="23"/>
        </w:rPr>
        <w:t xml:space="preserve">KU-Lawrence </w:t>
      </w:r>
      <w:r w:rsidRPr="00393E8E">
        <w:rPr>
          <w:rFonts w:ascii="Times New Roman" w:hAnsi="Times New Roman"/>
          <w:sz w:val="23"/>
          <w:szCs w:val="23"/>
        </w:rPr>
        <w:t>academic department is eligible to apply. Department teams should be composed of at least three faculty members who will play an active role in the transformation activities, with demonstrated support of the department chair. “Faculty” include multi-term lecturers, teaching specialists, and professors of teaching who have an ongoing role in their departments.</w:t>
      </w:r>
      <w:r w:rsidR="00BC11D6" w:rsidRPr="00393E8E">
        <w:rPr>
          <w:rFonts w:ascii="Times New Roman" w:hAnsi="Times New Roman"/>
          <w:sz w:val="23"/>
          <w:szCs w:val="23"/>
        </w:rPr>
        <w:t xml:space="preserve"> </w:t>
      </w:r>
    </w:p>
    <w:p w14:paraId="3F264B47" w14:textId="77777777" w:rsidR="00891944" w:rsidRPr="00393E8E" w:rsidRDefault="00891944" w:rsidP="00891944">
      <w:pPr>
        <w:pStyle w:val="Default"/>
        <w:rPr>
          <w:rFonts w:ascii="Times New Roman" w:hAnsi="Times New Roman" w:cs="Times New Roman"/>
          <w:sz w:val="23"/>
          <w:szCs w:val="23"/>
        </w:rPr>
      </w:pPr>
    </w:p>
    <w:p w14:paraId="4563120A" w14:textId="77777777" w:rsidR="007D69B6" w:rsidRDefault="007D69B6" w:rsidP="00904541">
      <w:pPr>
        <w:rPr>
          <w:rFonts w:ascii="Times New Roman" w:hAnsi="Times New Roman"/>
          <w:b/>
          <w:color w:val="333333"/>
          <w:sz w:val="23"/>
          <w:szCs w:val="23"/>
        </w:rPr>
      </w:pPr>
      <w:r>
        <w:rPr>
          <w:rFonts w:ascii="Times New Roman" w:hAnsi="Times New Roman"/>
          <w:b/>
          <w:color w:val="333333"/>
          <w:sz w:val="23"/>
          <w:szCs w:val="23"/>
        </w:rPr>
        <w:t>Expectations and Schedule</w:t>
      </w:r>
    </w:p>
    <w:p w14:paraId="51344D31" w14:textId="584D4E3A" w:rsidR="00665C2F" w:rsidRDefault="00891944" w:rsidP="00904541">
      <w:pPr>
        <w:rPr>
          <w:rFonts w:ascii="Times New Roman" w:hAnsi="Times New Roman"/>
          <w:sz w:val="23"/>
          <w:szCs w:val="23"/>
        </w:rPr>
      </w:pPr>
      <w:r w:rsidRPr="00393E8E">
        <w:rPr>
          <w:rFonts w:ascii="Times New Roman" w:hAnsi="Times New Roman"/>
          <w:sz w:val="23"/>
          <w:szCs w:val="23"/>
        </w:rPr>
        <w:t>During the funding period (</w:t>
      </w:r>
      <w:r w:rsidR="007D69B6">
        <w:rPr>
          <w:rFonts w:ascii="Times New Roman" w:hAnsi="Times New Roman"/>
          <w:sz w:val="23"/>
          <w:szCs w:val="23"/>
        </w:rPr>
        <w:t>Jan</w:t>
      </w:r>
      <w:r w:rsidR="001700DA">
        <w:rPr>
          <w:rFonts w:ascii="Times New Roman" w:hAnsi="Times New Roman"/>
          <w:sz w:val="23"/>
          <w:szCs w:val="23"/>
        </w:rPr>
        <w:t>uary</w:t>
      </w:r>
      <w:r w:rsidR="007D69B6">
        <w:rPr>
          <w:rFonts w:ascii="Times New Roman" w:hAnsi="Times New Roman"/>
          <w:sz w:val="23"/>
          <w:szCs w:val="23"/>
        </w:rPr>
        <w:t xml:space="preserve"> </w:t>
      </w:r>
      <w:r w:rsidRPr="00393E8E">
        <w:rPr>
          <w:rFonts w:ascii="Times New Roman" w:hAnsi="Times New Roman"/>
          <w:sz w:val="23"/>
          <w:szCs w:val="23"/>
        </w:rPr>
        <w:t>2020</w:t>
      </w:r>
      <w:r w:rsidR="001700DA">
        <w:rPr>
          <w:rFonts w:ascii="Times New Roman" w:hAnsi="Times New Roman"/>
          <w:sz w:val="23"/>
          <w:szCs w:val="23"/>
        </w:rPr>
        <w:t>–</w:t>
      </w:r>
      <w:r w:rsidR="007D69B6">
        <w:rPr>
          <w:rFonts w:ascii="Times New Roman" w:hAnsi="Times New Roman"/>
          <w:sz w:val="23"/>
          <w:szCs w:val="23"/>
        </w:rPr>
        <w:t>Dec</w:t>
      </w:r>
      <w:r w:rsidR="001700DA">
        <w:rPr>
          <w:rFonts w:ascii="Times New Roman" w:hAnsi="Times New Roman"/>
          <w:sz w:val="23"/>
          <w:szCs w:val="23"/>
        </w:rPr>
        <w:t>ember</w:t>
      </w:r>
      <w:r w:rsidR="007D69B6">
        <w:rPr>
          <w:rFonts w:ascii="Times New Roman" w:hAnsi="Times New Roman"/>
          <w:sz w:val="23"/>
          <w:szCs w:val="23"/>
        </w:rPr>
        <w:t xml:space="preserve"> </w:t>
      </w:r>
      <w:r w:rsidRPr="00393E8E">
        <w:rPr>
          <w:rFonts w:ascii="Times New Roman" w:hAnsi="Times New Roman"/>
          <w:sz w:val="23"/>
          <w:szCs w:val="23"/>
        </w:rPr>
        <w:t>2021), t</w:t>
      </w:r>
      <w:r w:rsidR="007F18AA" w:rsidRPr="00393E8E">
        <w:rPr>
          <w:rFonts w:ascii="Times New Roman" w:hAnsi="Times New Roman"/>
          <w:sz w:val="23"/>
          <w:szCs w:val="23"/>
        </w:rPr>
        <w:t xml:space="preserve">he </w:t>
      </w:r>
      <w:r w:rsidRPr="00393E8E">
        <w:rPr>
          <w:rFonts w:ascii="Times New Roman" w:hAnsi="Times New Roman"/>
          <w:sz w:val="23"/>
          <w:szCs w:val="23"/>
        </w:rPr>
        <w:t xml:space="preserve">department </w:t>
      </w:r>
      <w:r w:rsidR="007F18AA" w:rsidRPr="00393E8E">
        <w:rPr>
          <w:rFonts w:ascii="Times New Roman" w:hAnsi="Times New Roman"/>
          <w:sz w:val="23"/>
          <w:szCs w:val="23"/>
        </w:rPr>
        <w:t>team will</w:t>
      </w:r>
      <w:r w:rsidR="00665C2F">
        <w:rPr>
          <w:rFonts w:ascii="Times New Roman" w:hAnsi="Times New Roman"/>
          <w:sz w:val="23"/>
          <w:szCs w:val="23"/>
        </w:rPr>
        <w:t>:</w:t>
      </w:r>
    </w:p>
    <w:p w14:paraId="5D7B9D5A" w14:textId="77777777" w:rsidR="00665C2F" w:rsidRPr="00665C2F" w:rsidRDefault="00665C2F" w:rsidP="00665C2F">
      <w:pPr>
        <w:pStyle w:val="ListParagraph"/>
        <w:numPr>
          <w:ilvl w:val="0"/>
          <w:numId w:val="26"/>
        </w:numPr>
        <w:rPr>
          <w:rFonts w:ascii="Times New Roman" w:hAnsi="Times New Roman"/>
          <w:sz w:val="23"/>
          <w:szCs w:val="23"/>
        </w:rPr>
      </w:pPr>
      <w:r w:rsidRPr="00665C2F">
        <w:rPr>
          <w:rFonts w:ascii="Times New Roman" w:hAnsi="Times New Roman"/>
          <w:sz w:val="23"/>
          <w:szCs w:val="23"/>
        </w:rPr>
        <w:t>T</w:t>
      </w:r>
      <w:r w:rsidR="007F18AA" w:rsidRPr="00665C2F">
        <w:rPr>
          <w:rFonts w:ascii="Times New Roman" w:hAnsi="Times New Roman"/>
          <w:sz w:val="23"/>
          <w:szCs w:val="23"/>
        </w:rPr>
        <w:t>ransform</w:t>
      </w:r>
      <w:r w:rsidR="007D69B6" w:rsidRPr="00665C2F">
        <w:rPr>
          <w:rFonts w:ascii="Times New Roman" w:hAnsi="Times New Roman"/>
          <w:sz w:val="23"/>
          <w:szCs w:val="23"/>
        </w:rPr>
        <w:t xml:space="preserve"> 2-3</w:t>
      </w:r>
      <w:r w:rsidR="007F18AA" w:rsidRPr="00665C2F">
        <w:rPr>
          <w:rFonts w:ascii="Times New Roman" w:hAnsi="Times New Roman"/>
          <w:sz w:val="23"/>
          <w:szCs w:val="23"/>
        </w:rPr>
        <w:t xml:space="preserve"> key courses (courses that students struggle with, or courses that are </w:t>
      </w:r>
      <w:r w:rsidR="00891944" w:rsidRPr="00665C2F">
        <w:rPr>
          <w:rFonts w:ascii="Times New Roman" w:hAnsi="Times New Roman"/>
          <w:sz w:val="23"/>
          <w:szCs w:val="23"/>
        </w:rPr>
        <w:t xml:space="preserve">at the heart of their program) to improve student learning and retention, </w:t>
      </w:r>
    </w:p>
    <w:p w14:paraId="594560CF" w14:textId="77777777" w:rsidR="00665C2F" w:rsidRPr="00665C2F" w:rsidRDefault="00665C2F" w:rsidP="00665C2F">
      <w:pPr>
        <w:pStyle w:val="ListParagraph"/>
        <w:numPr>
          <w:ilvl w:val="0"/>
          <w:numId w:val="26"/>
        </w:numPr>
        <w:rPr>
          <w:rFonts w:ascii="Times New Roman" w:hAnsi="Times New Roman"/>
          <w:sz w:val="23"/>
          <w:szCs w:val="23"/>
        </w:rPr>
      </w:pPr>
      <w:r w:rsidRPr="00665C2F">
        <w:rPr>
          <w:rFonts w:ascii="Times New Roman" w:hAnsi="Times New Roman"/>
          <w:sz w:val="23"/>
          <w:szCs w:val="23"/>
        </w:rPr>
        <w:t>A</w:t>
      </w:r>
      <w:r w:rsidR="00891944" w:rsidRPr="00665C2F">
        <w:rPr>
          <w:rFonts w:ascii="Times New Roman" w:hAnsi="Times New Roman"/>
          <w:sz w:val="23"/>
          <w:szCs w:val="23"/>
        </w:rPr>
        <w:t xml:space="preserve">ssess the impact on student learning and success, and </w:t>
      </w:r>
    </w:p>
    <w:p w14:paraId="1E9ADB08" w14:textId="559FBB24" w:rsidR="007D69B6" w:rsidRPr="00665C2F" w:rsidRDefault="00665C2F" w:rsidP="00665C2F">
      <w:pPr>
        <w:pStyle w:val="ListParagraph"/>
        <w:numPr>
          <w:ilvl w:val="0"/>
          <w:numId w:val="26"/>
        </w:numPr>
        <w:rPr>
          <w:rFonts w:ascii="Times New Roman" w:hAnsi="Times New Roman"/>
          <w:sz w:val="23"/>
          <w:szCs w:val="23"/>
        </w:rPr>
      </w:pPr>
      <w:r w:rsidRPr="00665C2F">
        <w:rPr>
          <w:rFonts w:ascii="Times New Roman" w:hAnsi="Times New Roman"/>
          <w:sz w:val="23"/>
          <w:szCs w:val="23"/>
        </w:rPr>
        <w:t>D</w:t>
      </w:r>
      <w:r w:rsidR="00891944" w:rsidRPr="00665C2F">
        <w:rPr>
          <w:rFonts w:ascii="Times New Roman" w:hAnsi="Times New Roman"/>
          <w:sz w:val="23"/>
          <w:szCs w:val="23"/>
        </w:rPr>
        <w:t xml:space="preserve">evelop a plan for sustaining (or continuously enhancing) the modifications over time. </w:t>
      </w:r>
    </w:p>
    <w:p w14:paraId="12AE9059" w14:textId="77777777" w:rsidR="005F14DA" w:rsidRDefault="005F14DA" w:rsidP="00904541">
      <w:pPr>
        <w:rPr>
          <w:rFonts w:ascii="Times New Roman" w:hAnsi="Times New Roman"/>
          <w:sz w:val="23"/>
          <w:szCs w:val="23"/>
        </w:rPr>
      </w:pPr>
    </w:p>
    <w:p w14:paraId="536C4EBE" w14:textId="4DE46DE3" w:rsidR="00904541" w:rsidRDefault="00212D43" w:rsidP="00904541">
      <w:pPr>
        <w:rPr>
          <w:rFonts w:ascii="Times New Roman" w:hAnsi="Times New Roman"/>
          <w:sz w:val="23"/>
          <w:szCs w:val="23"/>
        </w:rPr>
      </w:pPr>
      <w:r>
        <w:rPr>
          <w:rFonts w:ascii="Times New Roman" w:hAnsi="Times New Roman"/>
          <w:sz w:val="23"/>
          <w:szCs w:val="23"/>
        </w:rPr>
        <w:lastRenderedPageBreak/>
        <w:t xml:space="preserve">Below is a </w:t>
      </w:r>
      <w:r w:rsidR="007D69B6">
        <w:rPr>
          <w:rFonts w:ascii="Times New Roman" w:hAnsi="Times New Roman"/>
          <w:sz w:val="23"/>
          <w:szCs w:val="23"/>
        </w:rPr>
        <w:t xml:space="preserve">general </w:t>
      </w:r>
      <w:r w:rsidR="008752ED">
        <w:rPr>
          <w:rFonts w:ascii="Times New Roman" w:hAnsi="Times New Roman"/>
          <w:sz w:val="23"/>
          <w:szCs w:val="23"/>
        </w:rPr>
        <w:t xml:space="preserve">timeline for the </w:t>
      </w:r>
      <w:r w:rsidRPr="007D69B6">
        <w:rPr>
          <w:rFonts w:ascii="Times New Roman" w:hAnsi="Times New Roman"/>
          <w:sz w:val="23"/>
          <w:szCs w:val="23"/>
        </w:rPr>
        <w:t>primary</w:t>
      </w:r>
      <w:r w:rsidRPr="00AC645A">
        <w:rPr>
          <w:rFonts w:ascii="Times New Roman" w:hAnsi="Times New Roman"/>
          <w:i/>
          <w:sz w:val="23"/>
          <w:szCs w:val="23"/>
        </w:rPr>
        <w:t xml:space="preserve"> </w:t>
      </w:r>
      <w:r w:rsidR="008752ED">
        <w:rPr>
          <w:rFonts w:ascii="Times New Roman" w:hAnsi="Times New Roman"/>
          <w:sz w:val="23"/>
          <w:szCs w:val="23"/>
        </w:rPr>
        <w:t>CI</w:t>
      </w:r>
      <w:r w:rsidR="0081462D">
        <w:rPr>
          <w:rFonts w:ascii="Times New Roman" w:hAnsi="Times New Roman"/>
          <w:sz w:val="23"/>
          <w:szCs w:val="23"/>
        </w:rPr>
        <w:t>P</w:t>
      </w:r>
      <w:r w:rsidR="008752ED">
        <w:rPr>
          <w:rFonts w:ascii="Times New Roman" w:hAnsi="Times New Roman"/>
          <w:sz w:val="23"/>
          <w:szCs w:val="23"/>
        </w:rPr>
        <w:t xml:space="preserve"> program activities</w:t>
      </w:r>
      <w:r w:rsidR="007D69B6">
        <w:rPr>
          <w:rFonts w:ascii="Times New Roman" w:hAnsi="Times New Roman"/>
          <w:sz w:val="23"/>
          <w:szCs w:val="23"/>
        </w:rPr>
        <w:t xml:space="preserve"> over the two-</w:t>
      </w:r>
      <w:r>
        <w:rPr>
          <w:rFonts w:ascii="Times New Roman" w:hAnsi="Times New Roman"/>
          <w:sz w:val="23"/>
          <w:szCs w:val="23"/>
        </w:rPr>
        <w:t>year period.</w:t>
      </w:r>
    </w:p>
    <w:p w14:paraId="4F588936" w14:textId="77777777" w:rsidR="005F14DA" w:rsidRPr="00983625" w:rsidRDefault="005F14DA" w:rsidP="005F14DA">
      <w:pPr>
        <w:pStyle w:val="Default"/>
        <w:rPr>
          <w:sz w:val="10"/>
          <w:szCs w:val="10"/>
        </w:rPr>
      </w:pPr>
    </w:p>
    <w:p w14:paraId="67E6F0FB" w14:textId="67F81178" w:rsidR="009A67BC" w:rsidRDefault="009A67BC" w:rsidP="00904541">
      <w:pPr>
        <w:ind w:left="720"/>
        <w:rPr>
          <w:rFonts w:ascii="Times New Roman" w:hAnsi="Times New Roman"/>
          <w:sz w:val="23"/>
          <w:szCs w:val="23"/>
        </w:rPr>
      </w:pPr>
      <w:r>
        <w:rPr>
          <w:rFonts w:ascii="Times New Roman" w:hAnsi="Times New Roman"/>
          <w:noProof/>
          <w:sz w:val="23"/>
          <w:szCs w:val="23"/>
        </w:rPr>
        <w:drawing>
          <wp:inline distT="0" distB="0" distL="0" distR="0" wp14:anchorId="2685EB5B" wp14:editId="4918A87B">
            <wp:extent cx="5034579" cy="446442"/>
            <wp:effectExtent l="38100" t="38100" r="20320" b="361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343A128" w14:textId="4E6613FE" w:rsidR="009A67BC" w:rsidRDefault="008752ED" w:rsidP="008752ED">
      <w:pPr>
        <w:ind w:left="720"/>
        <w:rPr>
          <w:rFonts w:asciiTheme="majorHAnsi" w:hAnsiTheme="majorHAnsi" w:cstheme="majorHAnsi"/>
          <w:b/>
          <w:sz w:val="23"/>
          <w:szCs w:val="23"/>
        </w:rPr>
      </w:pPr>
      <w:r>
        <w:rPr>
          <w:rFonts w:asciiTheme="majorHAnsi" w:hAnsiTheme="majorHAnsi" w:cstheme="majorHAnsi"/>
          <w:sz w:val="23"/>
          <w:szCs w:val="23"/>
        </w:rPr>
        <w:t xml:space="preserve">          </w:t>
      </w:r>
      <w:r w:rsidR="00904541" w:rsidRPr="008752ED">
        <w:rPr>
          <w:rFonts w:asciiTheme="majorHAnsi" w:hAnsiTheme="majorHAnsi" w:cstheme="majorHAnsi"/>
          <w:b/>
          <w:sz w:val="23"/>
          <w:szCs w:val="23"/>
        </w:rPr>
        <w:t>Spring 2020</w:t>
      </w:r>
      <w:r>
        <w:rPr>
          <w:rFonts w:asciiTheme="majorHAnsi" w:hAnsiTheme="majorHAnsi" w:cstheme="majorHAnsi"/>
          <w:b/>
          <w:sz w:val="23"/>
          <w:szCs w:val="23"/>
        </w:rPr>
        <w:t xml:space="preserve">  </w:t>
      </w:r>
      <w:r w:rsidRPr="008752ED">
        <w:rPr>
          <w:rFonts w:asciiTheme="majorHAnsi" w:hAnsiTheme="majorHAnsi" w:cstheme="majorHAnsi"/>
          <w:b/>
          <w:sz w:val="23"/>
          <w:szCs w:val="23"/>
        </w:rPr>
        <w:t xml:space="preserve">             </w:t>
      </w:r>
      <w:r w:rsidR="00904541" w:rsidRPr="008752ED">
        <w:rPr>
          <w:rFonts w:asciiTheme="majorHAnsi" w:hAnsiTheme="majorHAnsi" w:cstheme="majorHAnsi"/>
          <w:b/>
          <w:sz w:val="23"/>
          <w:szCs w:val="23"/>
        </w:rPr>
        <w:t xml:space="preserve">Fall 2020  </w:t>
      </w:r>
      <w:r>
        <w:rPr>
          <w:rFonts w:asciiTheme="majorHAnsi" w:hAnsiTheme="majorHAnsi" w:cstheme="majorHAnsi"/>
          <w:b/>
          <w:sz w:val="23"/>
          <w:szCs w:val="23"/>
        </w:rPr>
        <w:t xml:space="preserve">     </w:t>
      </w:r>
      <w:r>
        <w:rPr>
          <w:rFonts w:asciiTheme="majorHAnsi" w:hAnsiTheme="majorHAnsi" w:cstheme="majorHAnsi"/>
          <w:b/>
          <w:sz w:val="23"/>
          <w:szCs w:val="23"/>
        </w:rPr>
        <w:tab/>
      </w:r>
      <w:r w:rsidR="00904541" w:rsidRPr="008752ED">
        <w:rPr>
          <w:rFonts w:asciiTheme="majorHAnsi" w:hAnsiTheme="majorHAnsi" w:cstheme="majorHAnsi"/>
          <w:b/>
          <w:sz w:val="23"/>
          <w:szCs w:val="23"/>
        </w:rPr>
        <w:t xml:space="preserve">Spring 2021 </w:t>
      </w:r>
      <w:r>
        <w:rPr>
          <w:rFonts w:asciiTheme="majorHAnsi" w:hAnsiTheme="majorHAnsi" w:cstheme="majorHAnsi"/>
          <w:b/>
          <w:sz w:val="23"/>
          <w:szCs w:val="23"/>
        </w:rPr>
        <w:t xml:space="preserve"> </w:t>
      </w:r>
      <w:r w:rsidRPr="008752ED">
        <w:rPr>
          <w:rFonts w:asciiTheme="majorHAnsi" w:hAnsiTheme="majorHAnsi" w:cstheme="majorHAnsi"/>
          <w:b/>
          <w:sz w:val="23"/>
          <w:szCs w:val="23"/>
        </w:rPr>
        <w:t xml:space="preserve">    </w:t>
      </w:r>
      <w:r>
        <w:rPr>
          <w:rFonts w:asciiTheme="majorHAnsi" w:hAnsiTheme="majorHAnsi" w:cstheme="majorHAnsi"/>
          <w:b/>
          <w:sz w:val="23"/>
          <w:szCs w:val="23"/>
        </w:rPr>
        <w:t xml:space="preserve">      </w:t>
      </w:r>
      <w:r>
        <w:rPr>
          <w:rFonts w:asciiTheme="majorHAnsi" w:hAnsiTheme="majorHAnsi" w:cstheme="majorHAnsi"/>
          <w:b/>
          <w:sz w:val="23"/>
          <w:szCs w:val="23"/>
        </w:rPr>
        <w:tab/>
        <w:t>Fall</w:t>
      </w:r>
      <w:r w:rsidR="00904541" w:rsidRPr="008752ED">
        <w:rPr>
          <w:rFonts w:asciiTheme="majorHAnsi" w:hAnsiTheme="majorHAnsi" w:cstheme="majorHAnsi"/>
          <w:b/>
          <w:sz w:val="23"/>
          <w:szCs w:val="23"/>
        </w:rPr>
        <w:t xml:space="preserve"> 2021 </w:t>
      </w:r>
    </w:p>
    <w:p w14:paraId="3D19DEFA" w14:textId="6498DD70" w:rsidR="007D69B6" w:rsidRPr="007D69B6" w:rsidRDefault="007D69B6" w:rsidP="007D69B6">
      <w:pPr>
        <w:pStyle w:val="Default"/>
        <w:ind w:left="720"/>
        <w:rPr>
          <w:i/>
          <w:sz w:val="20"/>
          <w:szCs w:val="20"/>
        </w:rPr>
      </w:pPr>
      <w:r w:rsidRPr="007D69B6">
        <w:rPr>
          <w:rFonts w:ascii="Times New Roman" w:hAnsi="Times New Roman"/>
          <w:i/>
          <w:sz w:val="20"/>
          <w:szCs w:val="20"/>
        </w:rPr>
        <w:t>Note: departments may choose to begin implementation during the design/planning phase, and we expect departments to gauge how well their modifications are working throughout implementation</w:t>
      </w:r>
      <w:r>
        <w:rPr>
          <w:rFonts w:ascii="Times New Roman" w:hAnsi="Times New Roman"/>
          <w:i/>
          <w:sz w:val="20"/>
          <w:szCs w:val="20"/>
        </w:rPr>
        <w:t xml:space="preserve">. </w:t>
      </w:r>
    </w:p>
    <w:p w14:paraId="7F9A1E79" w14:textId="77777777" w:rsidR="008752ED" w:rsidRPr="00983625" w:rsidRDefault="008752ED" w:rsidP="007F18AA">
      <w:pPr>
        <w:rPr>
          <w:rFonts w:ascii="Times New Roman" w:hAnsi="Times New Roman"/>
          <w:sz w:val="20"/>
          <w:szCs w:val="20"/>
        </w:rPr>
      </w:pPr>
    </w:p>
    <w:p w14:paraId="799C2C38" w14:textId="0FD7919F" w:rsidR="007C4065" w:rsidRPr="00393E8E" w:rsidRDefault="00AC645A" w:rsidP="007F18AA">
      <w:pPr>
        <w:rPr>
          <w:rFonts w:ascii="Times New Roman" w:hAnsi="Times New Roman"/>
          <w:b/>
          <w:color w:val="333333"/>
          <w:sz w:val="23"/>
          <w:szCs w:val="23"/>
        </w:rPr>
      </w:pPr>
      <w:r>
        <w:rPr>
          <w:rFonts w:ascii="Times New Roman" w:hAnsi="Times New Roman"/>
          <w:sz w:val="23"/>
          <w:szCs w:val="23"/>
        </w:rPr>
        <w:t>CI</w:t>
      </w:r>
      <w:r w:rsidR="0081462D">
        <w:rPr>
          <w:rFonts w:ascii="Times New Roman" w:hAnsi="Times New Roman"/>
          <w:sz w:val="23"/>
          <w:szCs w:val="23"/>
        </w:rPr>
        <w:t>P</w:t>
      </w:r>
      <w:r>
        <w:rPr>
          <w:rFonts w:ascii="Times New Roman" w:hAnsi="Times New Roman"/>
          <w:sz w:val="23"/>
          <w:szCs w:val="23"/>
        </w:rPr>
        <w:t xml:space="preserve"> </w:t>
      </w:r>
      <w:r w:rsidR="00355E0A" w:rsidRPr="00393E8E">
        <w:rPr>
          <w:rFonts w:ascii="Times New Roman" w:hAnsi="Times New Roman"/>
          <w:sz w:val="23"/>
          <w:szCs w:val="23"/>
        </w:rPr>
        <w:t>Project teams</w:t>
      </w:r>
      <w:r w:rsidR="007F18AA" w:rsidRPr="00393E8E">
        <w:rPr>
          <w:rFonts w:ascii="Times New Roman" w:hAnsi="Times New Roman"/>
          <w:sz w:val="23"/>
          <w:szCs w:val="23"/>
        </w:rPr>
        <w:t xml:space="preserve"> are </w:t>
      </w:r>
      <w:r w:rsidR="00D05AA3" w:rsidRPr="00393E8E">
        <w:rPr>
          <w:rFonts w:ascii="Times New Roman" w:hAnsi="Times New Roman"/>
          <w:sz w:val="23"/>
          <w:szCs w:val="23"/>
        </w:rPr>
        <w:t xml:space="preserve">also </w:t>
      </w:r>
      <w:r w:rsidR="007F18AA" w:rsidRPr="00393E8E">
        <w:rPr>
          <w:rFonts w:ascii="Times New Roman" w:hAnsi="Times New Roman"/>
          <w:sz w:val="23"/>
          <w:szCs w:val="23"/>
        </w:rPr>
        <w:t xml:space="preserve">expected to: </w:t>
      </w:r>
    </w:p>
    <w:p w14:paraId="21D6AD39" w14:textId="120E9F07" w:rsidR="007F18AA" w:rsidRPr="00393E8E" w:rsidRDefault="007F18AA" w:rsidP="007622B1">
      <w:pPr>
        <w:pStyle w:val="ListParagraph"/>
        <w:numPr>
          <w:ilvl w:val="0"/>
          <w:numId w:val="19"/>
        </w:numPr>
        <w:rPr>
          <w:rFonts w:ascii="Times New Roman" w:hAnsi="Times New Roman"/>
          <w:color w:val="000000"/>
          <w:sz w:val="23"/>
          <w:szCs w:val="23"/>
        </w:rPr>
      </w:pPr>
      <w:r w:rsidRPr="00393E8E">
        <w:rPr>
          <w:rFonts w:ascii="Times New Roman" w:hAnsi="Times New Roman"/>
          <w:sz w:val="23"/>
          <w:szCs w:val="23"/>
        </w:rPr>
        <w:t xml:space="preserve">Have </w:t>
      </w:r>
      <w:r w:rsidR="00355E0A" w:rsidRPr="00393E8E">
        <w:rPr>
          <w:rFonts w:ascii="Times New Roman" w:hAnsi="Times New Roman"/>
          <w:sz w:val="23"/>
          <w:szCs w:val="23"/>
        </w:rPr>
        <w:t xml:space="preserve">representatives </w:t>
      </w:r>
      <w:r w:rsidR="007C4065" w:rsidRPr="00393E8E">
        <w:rPr>
          <w:rFonts w:ascii="Times New Roman" w:hAnsi="Times New Roman"/>
          <w:sz w:val="23"/>
          <w:szCs w:val="23"/>
        </w:rPr>
        <w:t>participate in a working group</w:t>
      </w:r>
      <w:r w:rsidR="008836BD" w:rsidRPr="00393E8E">
        <w:rPr>
          <w:rFonts w:ascii="Times New Roman" w:hAnsi="Times New Roman"/>
          <w:sz w:val="23"/>
          <w:szCs w:val="23"/>
        </w:rPr>
        <w:t xml:space="preserve"> </w:t>
      </w:r>
      <w:r w:rsidR="00F77CBC" w:rsidRPr="00393E8E">
        <w:rPr>
          <w:rFonts w:ascii="Times New Roman" w:hAnsi="Times New Roman"/>
          <w:sz w:val="23"/>
          <w:szCs w:val="23"/>
        </w:rPr>
        <w:t xml:space="preserve">over the course of the program </w:t>
      </w:r>
      <w:r w:rsidR="007C4065" w:rsidRPr="00393E8E">
        <w:rPr>
          <w:rFonts w:ascii="Times New Roman" w:hAnsi="Times New Roman"/>
          <w:sz w:val="23"/>
          <w:szCs w:val="23"/>
        </w:rPr>
        <w:t xml:space="preserve">to provide guidance, knowledge, and opportunities for intellectual exchange and community building. </w:t>
      </w:r>
    </w:p>
    <w:p w14:paraId="05AEAE94" w14:textId="36D99A6E" w:rsidR="00355E0A" w:rsidRPr="00393E8E" w:rsidRDefault="00355E0A" w:rsidP="00355E0A">
      <w:pPr>
        <w:pStyle w:val="ListParagraph"/>
        <w:numPr>
          <w:ilvl w:val="0"/>
          <w:numId w:val="19"/>
        </w:numPr>
        <w:rPr>
          <w:rFonts w:ascii="Times New Roman" w:hAnsi="Times New Roman"/>
          <w:color w:val="000000"/>
          <w:sz w:val="23"/>
          <w:szCs w:val="23"/>
        </w:rPr>
      </w:pPr>
      <w:r w:rsidRPr="00393E8E">
        <w:rPr>
          <w:rFonts w:ascii="Times New Roman" w:hAnsi="Times New Roman"/>
          <w:color w:val="000000"/>
          <w:sz w:val="23"/>
          <w:szCs w:val="23"/>
        </w:rPr>
        <w:t xml:space="preserve">Submit a short progress report </w:t>
      </w:r>
      <w:r w:rsidR="008771F7" w:rsidRPr="00393E8E">
        <w:rPr>
          <w:rFonts w:ascii="Times New Roman" w:hAnsi="Times New Roman"/>
          <w:color w:val="000000"/>
          <w:sz w:val="23"/>
          <w:szCs w:val="23"/>
        </w:rPr>
        <w:t xml:space="preserve">(or poster) </w:t>
      </w:r>
      <w:r w:rsidRPr="00393E8E">
        <w:rPr>
          <w:rFonts w:ascii="Times New Roman" w:hAnsi="Times New Roman"/>
          <w:color w:val="000000"/>
          <w:sz w:val="23"/>
          <w:szCs w:val="23"/>
        </w:rPr>
        <w:t>at the end of each semeste</w:t>
      </w:r>
      <w:r w:rsidR="008771F7" w:rsidRPr="00393E8E">
        <w:rPr>
          <w:rFonts w:ascii="Times New Roman" w:hAnsi="Times New Roman"/>
          <w:color w:val="000000"/>
          <w:sz w:val="23"/>
          <w:szCs w:val="23"/>
        </w:rPr>
        <w:t xml:space="preserve">r until the project is complete (final report due by December 20, 2021). </w:t>
      </w:r>
      <w:r w:rsidRPr="00393E8E">
        <w:rPr>
          <w:rFonts w:ascii="Times New Roman" w:hAnsi="Times New Roman"/>
          <w:color w:val="000000"/>
          <w:sz w:val="23"/>
          <w:szCs w:val="23"/>
        </w:rPr>
        <w:t xml:space="preserve"> </w:t>
      </w:r>
    </w:p>
    <w:p w14:paraId="33338A30" w14:textId="1F01F9D5" w:rsidR="007C4065" w:rsidRPr="00393E8E" w:rsidRDefault="007F18AA" w:rsidP="007622B1">
      <w:pPr>
        <w:pStyle w:val="ListParagraph"/>
        <w:numPr>
          <w:ilvl w:val="0"/>
          <w:numId w:val="19"/>
        </w:numPr>
        <w:rPr>
          <w:rFonts w:ascii="Times New Roman" w:hAnsi="Times New Roman"/>
          <w:color w:val="000000"/>
          <w:sz w:val="23"/>
          <w:szCs w:val="23"/>
        </w:rPr>
      </w:pPr>
      <w:r w:rsidRPr="00393E8E">
        <w:rPr>
          <w:rFonts w:ascii="Times New Roman" w:hAnsi="Times New Roman"/>
          <w:sz w:val="23"/>
          <w:szCs w:val="23"/>
        </w:rPr>
        <w:t>S</w:t>
      </w:r>
      <w:r w:rsidR="007C4065" w:rsidRPr="00393E8E">
        <w:rPr>
          <w:rFonts w:ascii="Times New Roman" w:hAnsi="Times New Roman"/>
          <w:color w:val="000000"/>
          <w:sz w:val="23"/>
          <w:szCs w:val="23"/>
        </w:rPr>
        <w:t xml:space="preserve">hare their </w:t>
      </w:r>
      <w:r w:rsidR="0081462D">
        <w:rPr>
          <w:rFonts w:ascii="Times New Roman" w:hAnsi="Times New Roman"/>
          <w:color w:val="000000"/>
          <w:sz w:val="23"/>
          <w:szCs w:val="23"/>
        </w:rPr>
        <w:t>CIP</w:t>
      </w:r>
      <w:r w:rsidR="00AC645A">
        <w:rPr>
          <w:rFonts w:ascii="Times New Roman" w:hAnsi="Times New Roman"/>
          <w:color w:val="000000"/>
          <w:sz w:val="23"/>
          <w:szCs w:val="23"/>
        </w:rPr>
        <w:t xml:space="preserve"> </w:t>
      </w:r>
      <w:r w:rsidR="001700DA">
        <w:rPr>
          <w:rFonts w:ascii="Times New Roman" w:hAnsi="Times New Roman"/>
          <w:color w:val="000000"/>
          <w:sz w:val="23"/>
          <w:szCs w:val="23"/>
        </w:rPr>
        <w:t>p</w:t>
      </w:r>
      <w:r w:rsidR="007C4065" w:rsidRPr="00393E8E">
        <w:rPr>
          <w:rFonts w:ascii="Times New Roman" w:hAnsi="Times New Roman"/>
          <w:color w:val="000000"/>
          <w:sz w:val="23"/>
          <w:szCs w:val="23"/>
        </w:rPr>
        <w:t>rojects at</w:t>
      </w:r>
      <w:r w:rsidR="00D05AA3" w:rsidRPr="00393E8E">
        <w:rPr>
          <w:rFonts w:ascii="Times New Roman" w:hAnsi="Times New Roman"/>
          <w:color w:val="000000"/>
          <w:sz w:val="23"/>
          <w:szCs w:val="23"/>
        </w:rPr>
        <w:t xml:space="preserve"> CTE’s</w:t>
      </w:r>
      <w:r w:rsidR="007C4065" w:rsidRPr="00393E8E">
        <w:rPr>
          <w:rFonts w:ascii="Times New Roman" w:hAnsi="Times New Roman"/>
          <w:color w:val="000000"/>
          <w:sz w:val="23"/>
          <w:szCs w:val="23"/>
        </w:rPr>
        <w:t xml:space="preserve"> annual </w:t>
      </w:r>
      <w:r w:rsidR="00355E0A" w:rsidRPr="00393E8E">
        <w:rPr>
          <w:rFonts w:ascii="Times New Roman" w:hAnsi="Times New Roman"/>
          <w:color w:val="000000"/>
          <w:sz w:val="23"/>
          <w:szCs w:val="23"/>
        </w:rPr>
        <w:t>Celebration of Teaching</w:t>
      </w:r>
      <w:r w:rsidR="00F77CBC" w:rsidRPr="00393E8E">
        <w:rPr>
          <w:rFonts w:ascii="Times New Roman" w:hAnsi="Times New Roman"/>
          <w:color w:val="000000"/>
          <w:sz w:val="23"/>
          <w:szCs w:val="23"/>
        </w:rPr>
        <w:t xml:space="preserve"> held the afternoon of Stop Day each </w:t>
      </w:r>
      <w:r w:rsidR="001700DA">
        <w:rPr>
          <w:rFonts w:ascii="Times New Roman" w:hAnsi="Times New Roman"/>
          <w:color w:val="000000"/>
          <w:sz w:val="23"/>
          <w:szCs w:val="23"/>
        </w:rPr>
        <w:t>s</w:t>
      </w:r>
      <w:r w:rsidR="00F77CBC" w:rsidRPr="00393E8E">
        <w:rPr>
          <w:rFonts w:ascii="Times New Roman" w:hAnsi="Times New Roman"/>
          <w:color w:val="000000"/>
          <w:sz w:val="23"/>
          <w:szCs w:val="23"/>
        </w:rPr>
        <w:t xml:space="preserve">pring semester, </w:t>
      </w:r>
      <w:r w:rsidR="00355E0A" w:rsidRPr="00393E8E">
        <w:rPr>
          <w:rFonts w:ascii="Times New Roman" w:hAnsi="Times New Roman"/>
          <w:sz w:val="23"/>
          <w:szCs w:val="23"/>
        </w:rPr>
        <w:t xml:space="preserve">and </w:t>
      </w:r>
      <w:r w:rsidR="007C4065" w:rsidRPr="00393E8E">
        <w:rPr>
          <w:rFonts w:ascii="Times New Roman" w:hAnsi="Times New Roman"/>
          <w:color w:val="000000"/>
          <w:sz w:val="23"/>
          <w:szCs w:val="23"/>
        </w:rPr>
        <w:t>through a portfolio on CTE’s website</w:t>
      </w:r>
      <w:r w:rsidR="00F77CBC" w:rsidRPr="00393E8E">
        <w:rPr>
          <w:rFonts w:ascii="Times New Roman" w:hAnsi="Times New Roman"/>
          <w:color w:val="000000"/>
          <w:sz w:val="23"/>
          <w:szCs w:val="23"/>
        </w:rPr>
        <w:t xml:space="preserve"> after completing their assessment of the curriculum modifications</w:t>
      </w:r>
      <w:r w:rsidR="008771F7" w:rsidRPr="00393E8E">
        <w:rPr>
          <w:rFonts w:ascii="Times New Roman" w:hAnsi="Times New Roman"/>
          <w:color w:val="000000"/>
          <w:sz w:val="23"/>
          <w:szCs w:val="23"/>
        </w:rPr>
        <w:t xml:space="preserve"> (with support from a CTE graduate student fellow)</w:t>
      </w:r>
      <w:r w:rsidR="007C4065" w:rsidRPr="00393E8E">
        <w:rPr>
          <w:rFonts w:ascii="Times New Roman" w:hAnsi="Times New Roman"/>
          <w:color w:val="000000"/>
          <w:sz w:val="23"/>
          <w:szCs w:val="23"/>
        </w:rPr>
        <w:t>.</w:t>
      </w:r>
    </w:p>
    <w:p w14:paraId="7FA575F4" w14:textId="77777777" w:rsidR="00891944" w:rsidRPr="00393E8E" w:rsidRDefault="00891944" w:rsidP="00CF54DE">
      <w:pPr>
        <w:rPr>
          <w:rFonts w:ascii="Times New Roman" w:hAnsi="Times New Roman"/>
          <w:b/>
          <w:color w:val="000000"/>
          <w:sz w:val="23"/>
          <w:szCs w:val="23"/>
        </w:rPr>
      </w:pPr>
    </w:p>
    <w:p w14:paraId="126207E0" w14:textId="056F36B0" w:rsidR="00F45286" w:rsidRPr="00393E8E" w:rsidRDefault="007D69B6" w:rsidP="00CF54DE">
      <w:pPr>
        <w:rPr>
          <w:rFonts w:ascii="Times New Roman" w:hAnsi="Times New Roman"/>
          <w:b/>
          <w:color w:val="000000"/>
          <w:sz w:val="23"/>
          <w:szCs w:val="23"/>
        </w:rPr>
      </w:pPr>
      <w:r>
        <w:rPr>
          <w:rFonts w:ascii="Times New Roman" w:hAnsi="Times New Roman"/>
          <w:b/>
          <w:color w:val="000000"/>
          <w:sz w:val="23"/>
          <w:szCs w:val="23"/>
        </w:rPr>
        <w:t>Selection Criteria</w:t>
      </w:r>
    </w:p>
    <w:p w14:paraId="55D4D459" w14:textId="77777777" w:rsidR="00F45286" w:rsidRPr="00393E8E" w:rsidRDefault="00F45286" w:rsidP="00CF54DE">
      <w:pPr>
        <w:rPr>
          <w:rFonts w:ascii="Times New Roman" w:hAnsi="Times New Roman"/>
          <w:color w:val="000000"/>
          <w:sz w:val="23"/>
          <w:szCs w:val="23"/>
        </w:rPr>
      </w:pPr>
      <w:r w:rsidRPr="00393E8E">
        <w:rPr>
          <w:rFonts w:ascii="Times New Roman" w:hAnsi="Times New Roman"/>
          <w:color w:val="000000"/>
          <w:sz w:val="23"/>
          <w:szCs w:val="23"/>
        </w:rPr>
        <w:t xml:space="preserve">Preference will be given to proposed projects that: </w:t>
      </w:r>
    </w:p>
    <w:p w14:paraId="60E3339B" w14:textId="3EDEA5B4" w:rsidR="00F45286" w:rsidRPr="00393E8E" w:rsidRDefault="00F45286" w:rsidP="00F45286">
      <w:pPr>
        <w:pStyle w:val="ListParagraph"/>
        <w:numPr>
          <w:ilvl w:val="0"/>
          <w:numId w:val="16"/>
        </w:numPr>
        <w:spacing w:after="120"/>
        <w:rPr>
          <w:rFonts w:ascii="Times New Roman" w:hAnsi="Times New Roman"/>
          <w:color w:val="000000"/>
          <w:sz w:val="23"/>
          <w:szCs w:val="23"/>
        </w:rPr>
      </w:pPr>
      <w:r w:rsidRPr="00393E8E">
        <w:rPr>
          <w:rFonts w:ascii="Times New Roman" w:hAnsi="Times New Roman"/>
          <w:color w:val="000000"/>
          <w:sz w:val="23"/>
          <w:szCs w:val="23"/>
        </w:rPr>
        <w:t xml:space="preserve">Will have a high impact on the teaching and learning culture of a unit. We </w:t>
      </w:r>
      <w:r w:rsidR="00CF54DE" w:rsidRPr="00393E8E">
        <w:rPr>
          <w:rFonts w:ascii="Times New Roman" w:hAnsi="Times New Roman"/>
          <w:color w:val="000000"/>
          <w:sz w:val="23"/>
          <w:szCs w:val="23"/>
        </w:rPr>
        <w:t xml:space="preserve">encourage </w:t>
      </w:r>
      <w:r w:rsidRPr="00393E8E">
        <w:rPr>
          <w:rFonts w:ascii="Times New Roman" w:hAnsi="Times New Roman"/>
          <w:color w:val="000000"/>
          <w:sz w:val="23"/>
          <w:szCs w:val="23"/>
        </w:rPr>
        <w:t>proposals from units that have not yet substantially engaged in course transformation work.</w:t>
      </w:r>
    </w:p>
    <w:p w14:paraId="073FBE98" w14:textId="33A03AEE" w:rsidR="00F45286" w:rsidRPr="00393E8E" w:rsidRDefault="00F45286" w:rsidP="00F45286">
      <w:pPr>
        <w:pStyle w:val="ListParagraph"/>
        <w:numPr>
          <w:ilvl w:val="0"/>
          <w:numId w:val="16"/>
        </w:numPr>
        <w:spacing w:after="120"/>
        <w:rPr>
          <w:rFonts w:ascii="Times New Roman" w:hAnsi="Times New Roman"/>
          <w:color w:val="000000"/>
          <w:sz w:val="23"/>
          <w:szCs w:val="23"/>
        </w:rPr>
      </w:pPr>
      <w:r w:rsidRPr="00393E8E">
        <w:rPr>
          <w:rFonts w:ascii="Times New Roman" w:hAnsi="Times New Roman"/>
          <w:sz w:val="23"/>
          <w:szCs w:val="23"/>
        </w:rPr>
        <w:t xml:space="preserve">Will promote broad agreement within the department on measurable educational goals (i.e. what students should be able to </w:t>
      </w:r>
      <w:r w:rsidRPr="00393E8E">
        <w:rPr>
          <w:rFonts w:ascii="Times New Roman" w:hAnsi="Times New Roman"/>
          <w:i/>
          <w:iCs/>
          <w:sz w:val="23"/>
          <w:szCs w:val="23"/>
        </w:rPr>
        <w:t xml:space="preserve">do; </w:t>
      </w:r>
      <w:r w:rsidRPr="00393E8E">
        <w:rPr>
          <w:rFonts w:ascii="Times New Roman" w:hAnsi="Times New Roman"/>
          <w:iCs/>
          <w:sz w:val="23"/>
          <w:szCs w:val="23"/>
        </w:rPr>
        <w:t>what you want them to learn</w:t>
      </w:r>
      <w:r w:rsidRPr="00393E8E">
        <w:rPr>
          <w:rFonts w:ascii="Times New Roman" w:hAnsi="Times New Roman"/>
          <w:sz w:val="23"/>
          <w:szCs w:val="23"/>
        </w:rPr>
        <w:t xml:space="preserve">) and mapping those goals to the rest of the curriculum. </w:t>
      </w:r>
    </w:p>
    <w:p w14:paraId="337F754E" w14:textId="77777777" w:rsidR="00F45286" w:rsidRPr="00393E8E" w:rsidRDefault="00F45286" w:rsidP="00F45286">
      <w:pPr>
        <w:pStyle w:val="ListParagraph"/>
        <w:numPr>
          <w:ilvl w:val="0"/>
          <w:numId w:val="16"/>
        </w:numPr>
        <w:spacing w:after="120"/>
        <w:rPr>
          <w:rFonts w:ascii="Times New Roman" w:hAnsi="Times New Roman"/>
          <w:color w:val="000000"/>
          <w:sz w:val="23"/>
          <w:szCs w:val="23"/>
        </w:rPr>
      </w:pPr>
      <w:r w:rsidRPr="00393E8E">
        <w:rPr>
          <w:rFonts w:ascii="Times New Roman" w:hAnsi="Times New Roman"/>
          <w:sz w:val="23"/>
          <w:szCs w:val="23"/>
        </w:rPr>
        <w:t xml:space="preserve">Involve rigorous evaluation of what students are actually learning, to determine how well they are achieving those goals. </w:t>
      </w:r>
    </w:p>
    <w:p w14:paraId="3BC411FE" w14:textId="77777777" w:rsidR="00F45286" w:rsidRPr="00393E8E" w:rsidRDefault="00F45286" w:rsidP="00F45286">
      <w:pPr>
        <w:pStyle w:val="ListParagraph"/>
        <w:numPr>
          <w:ilvl w:val="0"/>
          <w:numId w:val="16"/>
        </w:numPr>
        <w:spacing w:after="120"/>
        <w:rPr>
          <w:rFonts w:ascii="Times New Roman" w:hAnsi="Times New Roman"/>
          <w:sz w:val="23"/>
          <w:szCs w:val="23"/>
        </w:rPr>
      </w:pPr>
      <w:r w:rsidRPr="00393E8E">
        <w:rPr>
          <w:rFonts w:ascii="Times New Roman" w:hAnsi="Times New Roman"/>
          <w:sz w:val="23"/>
          <w:szCs w:val="23"/>
        </w:rPr>
        <w:t xml:space="preserve">Propose changes in materials, curriculum, and/or teaching practices that are likely to help students better achieve the desired goals. </w:t>
      </w:r>
    </w:p>
    <w:p w14:paraId="6BF32340" w14:textId="2F5FE462" w:rsidR="00F45286" w:rsidRPr="00393E8E" w:rsidRDefault="009E2D3E" w:rsidP="00F45286">
      <w:pPr>
        <w:pStyle w:val="ListParagraph"/>
        <w:numPr>
          <w:ilvl w:val="0"/>
          <w:numId w:val="16"/>
        </w:numPr>
        <w:spacing w:after="120"/>
        <w:rPr>
          <w:rFonts w:ascii="Times New Roman" w:hAnsi="Times New Roman"/>
          <w:sz w:val="23"/>
          <w:szCs w:val="23"/>
        </w:rPr>
      </w:pPr>
      <w:r w:rsidRPr="00393E8E">
        <w:rPr>
          <w:rFonts w:ascii="Times New Roman" w:hAnsi="Times New Roman"/>
          <w:sz w:val="23"/>
          <w:szCs w:val="23"/>
        </w:rPr>
        <w:t>Will achieve</w:t>
      </w:r>
      <w:r w:rsidR="00F45286" w:rsidRPr="00393E8E">
        <w:rPr>
          <w:rFonts w:ascii="Times New Roman" w:hAnsi="Times New Roman"/>
          <w:sz w:val="23"/>
          <w:szCs w:val="23"/>
        </w:rPr>
        <w:t xml:space="preserve"> these goals in a </w:t>
      </w:r>
      <w:r w:rsidR="00F45286" w:rsidRPr="00393E8E">
        <w:rPr>
          <w:rFonts w:ascii="Times New Roman" w:hAnsi="Times New Roman"/>
          <w:i/>
          <w:sz w:val="23"/>
          <w:szCs w:val="23"/>
        </w:rPr>
        <w:t>sustainable</w:t>
      </w:r>
      <w:r w:rsidR="00F45286" w:rsidRPr="00393E8E">
        <w:rPr>
          <w:rFonts w:ascii="Times New Roman" w:hAnsi="Times New Roman"/>
          <w:sz w:val="23"/>
          <w:szCs w:val="23"/>
        </w:rPr>
        <w:t xml:space="preserve"> manner; this would include establishing working groups of all faculty members who normally teach the course, developing repositories of shared course materials, and developing a plan to continue (or continuously improve) the modified course methods by all instructors of the target courses.</w:t>
      </w:r>
    </w:p>
    <w:p w14:paraId="61280A94" w14:textId="77777777" w:rsidR="00D05AA3" w:rsidRPr="00393E8E" w:rsidRDefault="00D05AA3" w:rsidP="00FA4980">
      <w:pPr>
        <w:pStyle w:val="Default"/>
        <w:rPr>
          <w:rFonts w:ascii="Times New Roman" w:hAnsi="Times New Roman" w:cs="Times New Roman"/>
          <w:b/>
          <w:bCs/>
          <w:sz w:val="23"/>
          <w:szCs w:val="23"/>
        </w:rPr>
      </w:pPr>
    </w:p>
    <w:p w14:paraId="0171D918" w14:textId="12FA7452" w:rsidR="00FA4980" w:rsidRPr="00393E8E" w:rsidRDefault="007D69B6" w:rsidP="00FA4980">
      <w:pPr>
        <w:pStyle w:val="Default"/>
        <w:rPr>
          <w:rFonts w:ascii="Times New Roman" w:hAnsi="Times New Roman" w:cs="Times New Roman"/>
          <w:sz w:val="23"/>
          <w:szCs w:val="23"/>
        </w:rPr>
      </w:pPr>
      <w:r>
        <w:rPr>
          <w:rFonts w:ascii="Times New Roman" w:hAnsi="Times New Roman" w:cs="Times New Roman"/>
          <w:b/>
          <w:bCs/>
          <w:sz w:val="23"/>
          <w:szCs w:val="23"/>
        </w:rPr>
        <w:t>Application Process</w:t>
      </w:r>
    </w:p>
    <w:p w14:paraId="146D3E74" w14:textId="77777777" w:rsidR="00983625" w:rsidRDefault="00FA4980" w:rsidP="00983625">
      <w:pPr>
        <w:widowControl/>
        <w:autoSpaceDE/>
        <w:autoSpaceDN/>
        <w:adjustRightInd/>
        <w:rPr>
          <w:rFonts w:ascii="Times New Roman" w:hAnsi="Times New Roman"/>
          <w:color w:val="000000"/>
          <w:sz w:val="22"/>
          <w:szCs w:val="22"/>
        </w:rPr>
      </w:pPr>
      <w:r w:rsidRPr="00393E8E">
        <w:rPr>
          <w:rFonts w:ascii="Times New Roman" w:hAnsi="Times New Roman"/>
          <w:color w:val="000000"/>
          <w:sz w:val="23"/>
          <w:szCs w:val="23"/>
        </w:rPr>
        <w:t xml:space="preserve">Departments should </w:t>
      </w:r>
      <w:r w:rsidR="00C4142D" w:rsidRPr="00393E8E">
        <w:rPr>
          <w:rFonts w:ascii="Times New Roman" w:hAnsi="Times New Roman"/>
          <w:color w:val="000000"/>
          <w:sz w:val="23"/>
          <w:szCs w:val="23"/>
        </w:rPr>
        <w:t xml:space="preserve">submit </w:t>
      </w:r>
      <w:r w:rsidRPr="00393E8E">
        <w:rPr>
          <w:rFonts w:ascii="Times New Roman" w:hAnsi="Times New Roman"/>
          <w:color w:val="000000"/>
          <w:sz w:val="23"/>
          <w:szCs w:val="23"/>
        </w:rPr>
        <w:t xml:space="preserve">a </w:t>
      </w:r>
      <w:r w:rsidR="00D05AA3" w:rsidRPr="00393E8E">
        <w:rPr>
          <w:rFonts w:ascii="Times New Roman" w:hAnsi="Times New Roman"/>
          <w:color w:val="000000"/>
          <w:sz w:val="23"/>
          <w:szCs w:val="23"/>
        </w:rPr>
        <w:t xml:space="preserve">brief proposal (no longer than </w:t>
      </w:r>
      <w:r w:rsidR="00CD77D2" w:rsidRPr="00393E8E">
        <w:rPr>
          <w:rFonts w:ascii="Times New Roman" w:hAnsi="Times New Roman"/>
          <w:color w:val="000000"/>
          <w:sz w:val="23"/>
          <w:szCs w:val="23"/>
        </w:rPr>
        <w:t>five</w:t>
      </w:r>
      <w:r w:rsidRPr="00393E8E">
        <w:rPr>
          <w:rFonts w:ascii="Times New Roman" w:hAnsi="Times New Roman"/>
          <w:color w:val="000000"/>
          <w:sz w:val="23"/>
          <w:szCs w:val="23"/>
        </w:rPr>
        <w:t xml:space="preserve"> pages</w:t>
      </w:r>
      <w:r w:rsidR="00D05AA3" w:rsidRPr="00393E8E">
        <w:rPr>
          <w:rFonts w:ascii="Times New Roman" w:hAnsi="Times New Roman"/>
          <w:color w:val="000000"/>
          <w:sz w:val="23"/>
          <w:szCs w:val="23"/>
        </w:rPr>
        <w:t>, including the budget</w:t>
      </w:r>
      <w:r w:rsidRPr="00393E8E">
        <w:rPr>
          <w:rFonts w:ascii="Times New Roman" w:hAnsi="Times New Roman"/>
          <w:color w:val="000000"/>
          <w:sz w:val="23"/>
          <w:szCs w:val="23"/>
        </w:rPr>
        <w:t xml:space="preserve">) </w:t>
      </w:r>
      <w:r w:rsidR="00C4142D" w:rsidRPr="00393E8E">
        <w:rPr>
          <w:rFonts w:ascii="Times New Roman" w:hAnsi="Times New Roman"/>
          <w:color w:val="000000"/>
          <w:sz w:val="23"/>
          <w:szCs w:val="23"/>
        </w:rPr>
        <w:t xml:space="preserve">and letter of support from the chair </w:t>
      </w:r>
      <w:r w:rsidRPr="00393E8E">
        <w:rPr>
          <w:rFonts w:ascii="Times New Roman" w:hAnsi="Times New Roman"/>
          <w:color w:val="000000"/>
          <w:sz w:val="23"/>
          <w:szCs w:val="23"/>
        </w:rPr>
        <w:t xml:space="preserve">by </w:t>
      </w:r>
      <w:r w:rsidR="00F77CBC" w:rsidRPr="00393E8E">
        <w:rPr>
          <w:rFonts w:ascii="Times New Roman" w:hAnsi="Times New Roman"/>
          <w:b/>
          <w:color w:val="000000"/>
          <w:sz w:val="23"/>
          <w:szCs w:val="23"/>
        </w:rPr>
        <w:t>Wed</w:t>
      </w:r>
      <w:r w:rsidR="001700DA">
        <w:rPr>
          <w:rFonts w:ascii="Times New Roman" w:hAnsi="Times New Roman"/>
          <w:b/>
          <w:color w:val="000000"/>
          <w:sz w:val="23"/>
          <w:szCs w:val="23"/>
        </w:rPr>
        <w:t>nesday,</w:t>
      </w:r>
      <w:r w:rsidR="00F77CBC" w:rsidRPr="00393E8E">
        <w:rPr>
          <w:rFonts w:ascii="Times New Roman" w:hAnsi="Times New Roman"/>
          <w:b/>
          <w:color w:val="000000"/>
          <w:sz w:val="23"/>
          <w:szCs w:val="23"/>
        </w:rPr>
        <w:t xml:space="preserve"> Dec</w:t>
      </w:r>
      <w:r w:rsidR="001700DA">
        <w:rPr>
          <w:rFonts w:ascii="Times New Roman" w:hAnsi="Times New Roman"/>
          <w:b/>
          <w:color w:val="000000"/>
          <w:sz w:val="23"/>
          <w:szCs w:val="23"/>
        </w:rPr>
        <w:t>ember</w:t>
      </w:r>
      <w:r w:rsidR="00F77CBC" w:rsidRPr="00393E8E">
        <w:rPr>
          <w:rFonts w:ascii="Times New Roman" w:hAnsi="Times New Roman"/>
          <w:b/>
          <w:color w:val="000000"/>
          <w:sz w:val="23"/>
          <w:szCs w:val="23"/>
        </w:rPr>
        <w:t xml:space="preserve"> 4</w:t>
      </w:r>
      <w:r w:rsidR="008771F7" w:rsidRPr="00393E8E">
        <w:rPr>
          <w:rFonts w:ascii="Times New Roman" w:hAnsi="Times New Roman"/>
          <w:b/>
          <w:color w:val="000000"/>
          <w:sz w:val="23"/>
          <w:szCs w:val="23"/>
        </w:rPr>
        <w:t>, 2019</w:t>
      </w:r>
      <w:r w:rsidR="00F77CBC" w:rsidRPr="00393E8E">
        <w:rPr>
          <w:rFonts w:ascii="Times New Roman" w:hAnsi="Times New Roman"/>
          <w:color w:val="000000"/>
          <w:sz w:val="23"/>
          <w:szCs w:val="23"/>
        </w:rPr>
        <w:t xml:space="preserve"> at this </w:t>
      </w:r>
      <w:r w:rsidR="00F77CBC" w:rsidRPr="00983625">
        <w:rPr>
          <w:rFonts w:ascii="Times New Roman" w:hAnsi="Times New Roman"/>
          <w:color w:val="000000"/>
          <w:sz w:val="22"/>
          <w:szCs w:val="22"/>
        </w:rPr>
        <w:t>link:</w:t>
      </w:r>
    </w:p>
    <w:p w14:paraId="22AF6BC8" w14:textId="3E01AF9F" w:rsidR="00983625" w:rsidRDefault="00983625" w:rsidP="00983625">
      <w:pPr>
        <w:widowControl/>
        <w:autoSpaceDE/>
        <w:autoSpaceDN/>
        <w:adjustRightInd/>
        <w:rPr>
          <w:rFonts w:ascii="Times New Roman" w:hAnsi="Times New Roman"/>
        </w:rPr>
      </w:pPr>
      <w:r w:rsidRPr="00983625">
        <w:rPr>
          <w:rFonts w:ascii="Times New Roman" w:hAnsi="Times New Roman"/>
          <w:color w:val="000000"/>
          <w:sz w:val="22"/>
          <w:szCs w:val="22"/>
          <w:shd w:val="clear" w:color="auto" w:fill="FFFFFF"/>
        </w:rPr>
        <w:t> </w:t>
      </w:r>
      <w:hyperlink r:id="rId15" w:tooltip="https://cte.ku.edu/curriculum-innovation-apply" w:history="1">
        <w:r w:rsidRPr="00983625">
          <w:rPr>
            <w:rStyle w:val="Hyperlink"/>
            <w:rFonts w:ascii="Times New Roman" w:eastAsiaTheme="majorEastAsia" w:hAnsi="Times New Roman"/>
            <w:sz w:val="22"/>
            <w:szCs w:val="22"/>
          </w:rPr>
          <w:t>https://cte.ku.edu/curriculum-innovation-apply</w:t>
        </w:r>
      </w:hyperlink>
      <w:r w:rsidRPr="00983625">
        <w:rPr>
          <w:rFonts w:ascii="Times New Roman" w:hAnsi="Times New Roman"/>
          <w:color w:val="000000"/>
          <w:sz w:val="22"/>
          <w:szCs w:val="22"/>
          <w:shd w:val="clear" w:color="auto" w:fill="FFFFFF"/>
        </w:rPr>
        <w:t>​</w:t>
      </w:r>
    </w:p>
    <w:p w14:paraId="398FB307" w14:textId="77777777" w:rsidR="00D47CD6" w:rsidRPr="00393E8E" w:rsidRDefault="00D47CD6" w:rsidP="00D47CD6">
      <w:pPr>
        <w:pStyle w:val="Default"/>
        <w:rPr>
          <w:rFonts w:ascii="Times New Roman" w:hAnsi="Times New Roman" w:cs="Times New Roman"/>
          <w:sz w:val="23"/>
          <w:szCs w:val="23"/>
        </w:rPr>
      </w:pPr>
    </w:p>
    <w:p w14:paraId="5A54E85B" w14:textId="64090D7A" w:rsidR="00D05AA3" w:rsidRPr="00393E8E" w:rsidRDefault="007F13D9" w:rsidP="00180151">
      <w:pPr>
        <w:rPr>
          <w:rFonts w:ascii="Times New Roman" w:hAnsi="Times New Roman"/>
          <w:sz w:val="23"/>
          <w:szCs w:val="23"/>
        </w:rPr>
      </w:pPr>
      <w:r w:rsidRPr="00393E8E">
        <w:rPr>
          <w:rFonts w:ascii="Times New Roman" w:hAnsi="Times New Roman"/>
          <w:sz w:val="23"/>
          <w:szCs w:val="23"/>
        </w:rPr>
        <w:t xml:space="preserve">Keeping in mind the four criteria described above, the </w:t>
      </w:r>
      <w:r w:rsidR="00615B97" w:rsidRPr="00393E8E">
        <w:rPr>
          <w:rFonts w:ascii="Times New Roman" w:hAnsi="Times New Roman"/>
          <w:sz w:val="23"/>
          <w:szCs w:val="23"/>
        </w:rPr>
        <w:t>proposal should</w:t>
      </w:r>
      <w:r w:rsidR="00D05AA3" w:rsidRPr="00393E8E">
        <w:rPr>
          <w:rFonts w:ascii="Times New Roman" w:hAnsi="Times New Roman"/>
          <w:sz w:val="23"/>
          <w:szCs w:val="23"/>
        </w:rPr>
        <w:t xml:space="preserve"> include:</w:t>
      </w:r>
    </w:p>
    <w:p w14:paraId="11268202" w14:textId="27CCC9E7" w:rsidR="007F13D9" w:rsidRPr="00393E8E" w:rsidRDefault="00D05AA3" w:rsidP="007F13D9">
      <w:pPr>
        <w:pStyle w:val="ListParagraph"/>
        <w:numPr>
          <w:ilvl w:val="0"/>
          <w:numId w:val="17"/>
        </w:numPr>
        <w:rPr>
          <w:rFonts w:ascii="Times New Roman" w:hAnsi="Times New Roman"/>
          <w:sz w:val="23"/>
          <w:szCs w:val="23"/>
        </w:rPr>
      </w:pPr>
      <w:r w:rsidRPr="00393E8E">
        <w:rPr>
          <w:rFonts w:ascii="Times New Roman" w:hAnsi="Times New Roman"/>
          <w:b/>
          <w:sz w:val="23"/>
          <w:szCs w:val="23"/>
        </w:rPr>
        <w:t>Course Information</w:t>
      </w:r>
      <w:r w:rsidRPr="00393E8E">
        <w:rPr>
          <w:rFonts w:ascii="Times New Roman" w:hAnsi="Times New Roman"/>
          <w:sz w:val="23"/>
          <w:szCs w:val="23"/>
        </w:rPr>
        <w:t xml:space="preserve">. </w:t>
      </w:r>
      <w:r w:rsidR="00716B60" w:rsidRPr="00393E8E">
        <w:rPr>
          <w:rFonts w:ascii="Times New Roman" w:hAnsi="Times New Roman"/>
          <w:sz w:val="23"/>
          <w:szCs w:val="23"/>
        </w:rPr>
        <w:t xml:space="preserve">What </w:t>
      </w:r>
      <w:r w:rsidR="00615B97" w:rsidRPr="00393E8E">
        <w:rPr>
          <w:rFonts w:ascii="Times New Roman" w:hAnsi="Times New Roman"/>
          <w:sz w:val="23"/>
          <w:szCs w:val="23"/>
        </w:rPr>
        <w:t>courses are to be modified or developed</w:t>
      </w:r>
      <w:r w:rsidR="00716B60" w:rsidRPr="00393E8E">
        <w:rPr>
          <w:rFonts w:ascii="Times New Roman" w:hAnsi="Times New Roman"/>
          <w:sz w:val="23"/>
          <w:szCs w:val="23"/>
        </w:rPr>
        <w:t xml:space="preserve"> and why?</w:t>
      </w:r>
      <w:r w:rsidR="007D7C97" w:rsidRPr="00393E8E">
        <w:rPr>
          <w:rFonts w:ascii="Times New Roman" w:hAnsi="Times New Roman"/>
          <w:sz w:val="23"/>
          <w:szCs w:val="23"/>
        </w:rPr>
        <w:t xml:space="preserve"> </w:t>
      </w:r>
      <w:r w:rsidR="00CD77D2" w:rsidRPr="00393E8E">
        <w:rPr>
          <w:rFonts w:ascii="Times New Roman" w:hAnsi="Times New Roman"/>
          <w:sz w:val="23"/>
          <w:szCs w:val="23"/>
        </w:rPr>
        <w:t xml:space="preserve">How do you know these courses need to be improved? </w:t>
      </w:r>
      <w:r w:rsidR="007D7C97" w:rsidRPr="00393E8E">
        <w:rPr>
          <w:rFonts w:ascii="Times New Roman" w:hAnsi="Times New Roman"/>
          <w:sz w:val="23"/>
          <w:szCs w:val="23"/>
        </w:rPr>
        <w:t xml:space="preserve">Explanations </w:t>
      </w:r>
      <w:r w:rsidR="00576775" w:rsidRPr="00393E8E">
        <w:rPr>
          <w:rFonts w:ascii="Times New Roman" w:hAnsi="Times New Roman"/>
          <w:sz w:val="23"/>
          <w:szCs w:val="23"/>
        </w:rPr>
        <w:t>c</w:t>
      </w:r>
      <w:r w:rsidR="007D7C97" w:rsidRPr="00393E8E">
        <w:rPr>
          <w:rFonts w:ascii="Times New Roman" w:hAnsi="Times New Roman"/>
          <w:sz w:val="23"/>
          <w:szCs w:val="23"/>
        </w:rPr>
        <w:t xml:space="preserve">ould address </w:t>
      </w:r>
      <w:r w:rsidR="002E3B3F" w:rsidRPr="00393E8E">
        <w:rPr>
          <w:rFonts w:ascii="Times New Roman" w:hAnsi="Times New Roman"/>
          <w:sz w:val="23"/>
          <w:szCs w:val="23"/>
        </w:rPr>
        <w:t>analyse</w:t>
      </w:r>
      <w:r w:rsidR="00716B60" w:rsidRPr="00393E8E">
        <w:rPr>
          <w:rFonts w:ascii="Times New Roman" w:hAnsi="Times New Roman"/>
          <w:sz w:val="23"/>
          <w:szCs w:val="23"/>
        </w:rPr>
        <w:t>s of student success</w:t>
      </w:r>
      <w:r w:rsidR="00576775" w:rsidRPr="00393E8E">
        <w:rPr>
          <w:rFonts w:ascii="Times New Roman" w:hAnsi="Times New Roman"/>
          <w:sz w:val="23"/>
          <w:szCs w:val="23"/>
        </w:rPr>
        <w:t xml:space="preserve"> and difficulties in the curriculum, opportuniti</w:t>
      </w:r>
      <w:r w:rsidR="009E2D3E" w:rsidRPr="00393E8E">
        <w:rPr>
          <w:rFonts w:ascii="Times New Roman" w:hAnsi="Times New Roman"/>
          <w:sz w:val="23"/>
          <w:szCs w:val="23"/>
        </w:rPr>
        <w:t>es to build on or leverage previous</w:t>
      </w:r>
      <w:r w:rsidR="00576775" w:rsidRPr="00393E8E">
        <w:rPr>
          <w:rFonts w:ascii="Times New Roman" w:hAnsi="Times New Roman"/>
          <w:sz w:val="23"/>
          <w:szCs w:val="23"/>
        </w:rPr>
        <w:t xml:space="preserve"> work on course transformation</w:t>
      </w:r>
      <w:r w:rsidRPr="00393E8E">
        <w:rPr>
          <w:rFonts w:ascii="Times New Roman" w:hAnsi="Times New Roman"/>
          <w:sz w:val="23"/>
          <w:szCs w:val="23"/>
        </w:rPr>
        <w:t>,</w:t>
      </w:r>
      <w:r w:rsidR="00716B60" w:rsidRPr="00393E8E">
        <w:rPr>
          <w:rFonts w:ascii="Times New Roman" w:hAnsi="Times New Roman"/>
          <w:sz w:val="23"/>
          <w:szCs w:val="23"/>
        </w:rPr>
        <w:t xml:space="preserve"> contributions of </w:t>
      </w:r>
      <w:r w:rsidRPr="00393E8E">
        <w:rPr>
          <w:rFonts w:ascii="Times New Roman" w:hAnsi="Times New Roman"/>
          <w:sz w:val="23"/>
          <w:szCs w:val="23"/>
        </w:rPr>
        <w:t xml:space="preserve">the </w:t>
      </w:r>
      <w:r w:rsidR="00716B60" w:rsidRPr="00393E8E">
        <w:rPr>
          <w:rFonts w:ascii="Times New Roman" w:hAnsi="Times New Roman"/>
          <w:sz w:val="23"/>
          <w:szCs w:val="23"/>
        </w:rPr>
        <w:t xml:space="preserve">courses to the </w:t>
      </w:r>
      <w:r w:rsidRPr="00393E8E">
        <w:rPr>
          <w:rFonts w:ascii="Times New Roman" w:hAnsi="Times New Roman"/>
          <w:sz w:val="23"/>
          <w:szCs w:val="23"/>
        </w:rPr>
        <w:t>curriculum</w:t>
      </w:r>
      <w:r w:rsidR="007F13D9" w:rsidRPr="00393E8E">
        <w:rPr>
          <w:rFonts w:ascii="Times New Roman" w:hAnsi="Times New Roman"/>
          <w:sz w:val="23"/>
          <w:szCs w:val="23"/>
        </w:rPr>
        <w:t xml:space="preserve"> (e.g., theme, content or essential skills addressed by the courses)</w:t>
      </w:r>
      <w:r w:rsidRPr="00393E8E">
        <w:rPr>
          <w:rFonts w:ascii="Times New Roman" w:hAnsi="Times New Roman"/>
          <w:sz w:val="23"/>
          <w:szCs w:val="23"/>
        </w:rPr>
        <w:t xml:space="preserve">. </w:t>
      </w:r>
    </w:p>
    <w:p w14:paraId="3D2BD43D" w14:textId="60059C11" w:rsidR="00615B97" w:rsidRPr="00393E8E" w:rsidRDefault="007F13D9" w:rsidP="007F13D9">
      <w:pPr>
        <w:pStyle w:val="ListParagraph"/>
        <w:numPr>
          <w:ilvl w:val="0"/>
          <w:numId w:val="17"/>
        </w:numPr>
        <w:rPr>
          <w:rFonts w:ascii="Times New Roman" w:hAnsi="Times New Roman"/>
          <w:sz w:val="23"/>
          <w:szCs w:val="23"/>
        </w:rPr>
      </w:pPr>
      <w:r w:rsidRPr="00393E8E">
        <w:rPr>
          <w:rFonts w:ascii="Times New Roman" w:hAnsi="Times New Roman"/>
          <w:b/>
          <w:sz w:val="23"/>
          <w:szCs w:val="23"/>
        </w:rPr>
        <w:t>Transformation Plan</w:t>
      </w:r>
      <w:r w:rsidR="00DE591B" w:rsidRPr="00393E8E">
        <w:rPr>
          <w:rFonts w:ascii="Times New Roman" w:hAnsi="Times New Roman"/>
          <w:b/>
          <w:sz w:val="23"/>
          <w:szCs w:val="23"/>
        </w:rPr>
        <w:t xml:space="preserve">. </w:t>
      </w:r>
      <w:r w:rsidRPr="00393E8E">
        <w:rPr>
          <w:rFonts w:ascii="Times New Roman" w:hAnsi="Times New Roman"/>
          <w:sz w:val="23"/>
          <w:szCs w:val="23"/>
        </w:rPr>
        <w:t xml:space="preserve">What sorts of modifications would you like to make to the courses and to students’ learning, and how will you determine whether those enhancements are effective? What is your </w:t>
      </w:r>
      <w:r w:rsidR="002E3B3F" w:rsidRPr="00393E8E">
        <w:rPr>
          <w:rFonts w:ascii="Times New Roman" w:hAnsi="Times New Roman"/>
          <w:sz w:val="23"/>
          <w:szCs w:val="23"/>
        </w:rPr>
        <w:t xml:space="preserve">proposed </w:t>
      </w:r>
      <w:r w:rsidR="00576775" w:rsidRPr="00393E8E">
        <w:rPr>
          <w:rFonts w:ascii="Times New Roman" w:hAnsi="Times New Roman"/>
          <w:sz w:val="23"/>
          <w:szCs w:val="23"/>
        </w:rPr>
        <w:t xml:space="preserve">timeline </w:t>
      </w:r>
      <w:r w:rsidR="002E3B3F" w:rsidRPr="00393E8E">
        <w:rPr>
          <w:rFonts w:ascii="Times New Roman" w:hAnsi="Times New Roman"/>
          <w:sz w:val="23"/>
          <w:szCs w:val="23"/>
        </w:rPr>
        <w:t xml:space="preserve">and sequence </w:t>
      </w:r>
      <w:r w:rsidR="00576775" w:rsidRPr="00393E8E">
        <w:rPr>
          <w:rFonts w:ascii="Times New Roman" w:hAnsi="Times New Roman"/>
          <w:sz w:val="23"/>
          <w:szCs w:val="23"/>
        </w:rPr>
        <w:t xml:space="preserve">for </w:t>
      </w:r>
      <w:r w:rsidR="002E3B3F" w:rsidRPr="00393E8E">
        <w:rPr>
          <w:rFonts w:ascii="Times New Roman" w:hAnsi="Times New Roman"/>
          <w:sz w:val="23"/>
          <w:szCs w:val="23"/>
        </w:rPr>
        <w:t>transfor</w:t>
      </w:r>
      <w:r w:rsidRPr="00393E8E">
        <w:rPr>
          <w:rFonts w:ascii="Times New Roman" w:hAnsi="Times New Roman"/>
          <w:sz w:val="23"/>
          <w:szCs w:val="23"/>
        </w:rPr>
        <w:t xml:space="preserve">ming the </w:t>
      </w:r>
      <w:r w:rsidR="002E3B3F" w:rsidRPr="00393E8E">
        <w:rPr>
          <w:rFonts w:ascii="Times New Roman" w:hAnsi="Times New Roman"/>
          <w:sz w:val="23"/>
          <w:szCs w:val="23"/>
        </w:rPr>
        <w:t>courses</w:t>
      </w:r>
      <w:r w:rsidRPr="00393E8E">
        <w:rPr>
          <w:rFonts w:ascii="Times New Roman" w:hAnsi="Times New Roman"/>
          <w:sz w:val="23"/>
          <w:szCs w:val="23"/>
        </w:rPr>
        <w:t xml:space="preserve">? </w:t>
      </w:r>
    </w:p>
    <w:p w14:paraId="4DA32DF1" w14:textId="26195439" w:rsidR="007F13D9" w:rsidRPr="00393E8E" w:rsidRDefault="007F13D9" w:rsidP="007F13D9">
      <w:pPr>
        <w:pStyle w:val="ListParagraph"/>
        <w:numPr>
          <w:ilvl w:val="0"/>
          <w:numId w:val="17"/>
        </w:numPr>
        <w:rPr>
          <w:rFonts w:ascii="Times New Roman" w:hAnsi="Times New Roman"/>
          <w:sz w:val="23"/>
          <w:szCs w:val="23"/>
        </w:rPr>
      </w:pPr>
      <w:r w:rsidRPr="00393E8E">
        <w:rPr>
          <w:rFonts w:ascii="Times New Roman" w:hAnsi="Times New Roman"/>
          <w:b/>
          <w:sz w:val="23"/>
          <w:szCs w:val="23"/>
        </w:rPr>
        <w:t>Team Information.</w:t>
      </w:r>
      <w:r w:rsidRPr="00393E8E">
        <w:rPr>
          <w:rFonts w:ascii="Times New Roman" w:hAnsi="Times New Roman"/>
          <w:sz w:val="23"/>
          <w:szCs w:val="23"/>
        </w:rPr>
        <w:t xml:space="preserve"> </w:t>
      </w:r>
      <w:r w:rsidR="00716B60" w:rsidRPr="00393E8E">
        <w:rPr>
          <w:rFonts w:ascii="Times New Roman" w:hAnsi="Times New Roman"/>
          <w:sz w:val="23"/>
          <w:szCs w:val="23"/>
        </w:rPr>
        <w:t xml:space="preserve">Who is on the </w:t>
      </w:r>
      <w:r w:rsidRPr="00393E8E">
        <w:rPr>
          <w:rFonts w:ascii="Times New Roman" w:hAnsi="Times New Roman"/>
          <w:sz w:val="23"/>
          <w:szCs w:val="23"/>
        </w:rPr>
        <w:t xml:space="preserve">team </w:t>
      </w:r>
      <w:r w:rsidR="00716B60" w:rsidRPr="00393E8E">
        <w:rPr>
          <w:rFonts w:ascii="Times New Roman" w:hAnsi="Times New Roman"/>
          <w:sz w:val="23"/>
          <w:szCs w:val="23"/>
        </w:rPr>
        <w:t>and what will be their roles</w:t>
      </w:r>
      <w:r w:rsidRPr="00393E8E">
        <w:rPr>
          <w:rFonts w:ascii="Times New Roman" w:hAnsi="Times New Roman"/>
          <w:sz w:val="23"/>
          <w:szCs w:val="23"/>
        </w:rPr>
        <w:t xml:space="preserve"> in the project</w:t>
      </w:r>
      <w:r w:rsidR="00716B60" w:rsidRPr="00393E8E">
        <w:rPr>
          <w:rFonts w:ascii="Times New Roman" w:hAnsi="Times New Roman"/>
          <w:sz w:val="23"/>
          <w:szCs w:val="23"/>
        </w:rPr>
        <w:t>?</w:t>
      </w:r>
      <w:r w:rsidRPr="00393E8E">
        <w:rPr>
          <w:rFonts w:ascii="Times New Roman" w:hAnsi="Times New Roman"/>
          <w:sz w:val="23"/>
          <w:szCs w:val="23"/>
        </w:rPr>
        <w:t xml:space="preserve"> Describe </w:t>
      </w:r>
      <w:r w:rsidR="00C4142D" w:rsidRPr="00393E8E">
        <w:rPr>
          <w:rFonts w:ascii="Times New Roman" w:hAnsi="Times New Roman"/>
          <w:sz w:val="23"/>
          <w:szCs w:val="23"/>
        </w:rPr>
        <w:t xml:space="preserve">the scale of faculty member participation, </w:t>
      </w:r>
      <w:r w:rsidRPr="00393E8E">
        <w:rPr>
          <w:rFonts w:ascii="Times New Roman" w:hAnsi="Times New Roman"/>
          <w:sz w:val="23"/>
          <w:szCs w:val="23"/>
        </w:rPr>
        <w:t xml:space="preserve">how leadership and oversight of the effort will be provided in the department, and how you will establish faculty consensus on educational goals, practices, and assessments. </w:t>
      </w:r>
    </w:p>
    <w:p w14:paraId="7CC005C9" w14:textId="25DE808C" w:rsidR="00D47CD6" w:rsidRPr="00393E8E" w:rsidRDefault="007F13D9" w:rsidP="00D47CD6">
      <w:pPr>
        <w:pStyle w:val="ListParagraph"/>
        <w:numPr>
          <w:ilvl w:val="0"/>
          <w:numId w:val="17"/>
        </w:numPr>
        <w:rPr>
          <w:rFonts w:ascii="Times New Roman" w:hAnsi="Times New Roman"/>
          <w:sz w:val="23"/>
          <w:szCs w:val="23"/>
        </w:rPr>
      </w:pPr>
      <w:r w:rsidRPr="00393E8E">
        <w:rPr>
          <w:rFonts w:ascii="Times New Roman" w:hAnsi="Times New Roman"/>
          <w:b/>
          <w:sz w:val="23"/>
          <w:szCs w:val="23"/>
        </w:rPr>
        <w:lastRenderedPageBreak/>
        <w:t>Sustainability Plan.</w:t>
      </w:r>
      <w:r w:rsidRPr="00393E8E">
        <w:rPr>
          <w:rFonts w:ascii="Times New Roman" w:hAnsi="Times New Roman"/>
          <w:sz w:val="23"/>
          <w:szCs w:val="23"/>
        </w:rPr>
        <w:t xml:space="preserve"> What processes/mechanisms will you use </w:t>
      </w:r>
      <w:r w:rsidR="00615B97" w:rsidRPr="00393E8E">
        <w:rPr>
          <w:rFonts w:ascii="Times New Roman" w:hAnsi="Times New Roman"/>
          <w:sz w:val="23"/>
          <w:szCs w:val="23"/>
        </w:rPr>
        <w:t>to ensure sustainability of the educational improvements</w:t>
      </w:r>
      <w:r w:rsidR="00030D74" w:rsidRPr="00393E8E">
        <w:rPr>
          <w:rFonts w:ascii="Times New Roman" w:hAnsi="Times New Roman"/>
          <w:sz w:val="23"/>
          <w:szCs w:val="23"/>
        </w:rPr>
        <w:t xml:space="preserve"> across sections and over time</w:t>
      </w:r>
      <w:r w:rsidRPr="00393E8E">
        <w:rPr>
          <w:rFonts w:ascii="Times New Roman" w:hAnsi="Times New Roman"/>
          <w:sz w:val="23"/>
          <w:szCs w:val="23"/>
        </w:rPr>
        <w:t>?</w:t>
      </w:r>
      <w:r w:rsidR="00615B97" w:rsidRPr="00393E8E">
        <w:rPr>
          <w:rFonts w:ascii="Times New Roman" w:hAnsi="Times New Roman"/>
          <w:sz w:val="23"/>
          <w:szCs w:val="23"/>
        </w:rPr>
        <w:t xml:space="preserve"> </w:t>
      </w:r>
    </w:p>
    <w:p w14:paraId="69267296" w14:textId="66941A75" w:rsidR="00D47CD6" w:rsidRPr="00393E8E" w:rsidRDefault="00D47CD6" w:rsidP="00D47CD6">
      <w:pPr>
        <w:pStyle w:val="ListParagraph"/>
        <w:numPr>
          <w:ilvl w:val="0"/>
          <w:numId w:val="17"/>
        </w:numPr>
        <w:rPr>
          <w:rFonts w:ascii="Times New Roman" w:hAnsi="Times New Roman"/>
          <w:sz w:val="23"/>
          <w:szCs w:val="23"/>
        </w:rPr>
      </w:pPr>
      <w:r w:rsidRPr="00393E8E">
        <w:rPr>
          <w:rFonts w:ascii="Times New Roman" w:hAnsi="Times New Roman"/>
          <w:b/>
          <w:sz w:val="23"/>
          <w:szCs w:val="23"/>
        </w:rPr>
        <w:t xml:space="preserve">Prior Support. </w:t>
      </w:r>
      <w:r w:rsidR="00D74C02" w:rsidRPr="00393E8E">
        <w:rPr>
          <w:rFonts w:ascii="Times New Roman" w:hAnsi="Times New Roman"/>
          <w:sz w:val="23"/>
          <w:szCs w:val="23"/>
        </w:rPr>
        <w:t xml:space="preserve">Describe any previous support for course or curricular improvements in the last five years (e.g., </w:t>
      </w:r>
      <w:r w:rsidRPr="00393E8E">
        <w:rPr>
          <w:rFonts w:ascii="Times New Roman" w:hAnsi="Times New Roman"/>
          <w:sz w:val="23"/>
          <w:szCs w:val="23"/>
        </w:rPr>
        <w:t>Department Teaching</w:t>
      </w:r>
      <w:r w:rsidR="00D74C02" w:rsidRPr="00393E8E">
        <w:rPr>
          <w:rFonts w:ascii="Times New Roman" w:hAnsi="Times New Roman"/>
          <w:sz w:val="23"/>
          <w:szCs w:val="23"/>
        </w:rPr>
        <w:t xml:space="preserve"> Grant, Course Transformation</w:t>
      </w:r>
      <w:r w:rsidRPr="00393E8E">
        <w:rPr>
          <w:rFonts w:ascii="Times New Roman" w:hAnsi="Times New Roman"/>
          <w:sz w:val="23"/>
          <w:szCs w:val="23"/>
        </w:rPr>
        <w:t xml:space="preserve"> </w:t>
      </w:r>
      <w:r w:rsidR="00D74C02" w:rsidRPr="00393E8E">
        <w:rPr>
          <w:rFonts w:ascii="Times New Roman" w:hAnsi="Times New Roman"/>
          <w:sz w:val="23"/>
          <w:szCs w:val="23"/>
        </w:rPr>
        <w:t xml:space="preserve">Grant, </w:t>
      </w:r>
      <w:r w:rsidRPr="00393E8E">
        <w:rPr>
          <w:rFonts w:ascii="Times New Roman" w:hAnsi="Times New Roman"/>
          <w:sz w:val="23"/>
          <w:szCs w:val="23"/>
        </w:rPr>
        <w:t xml:space="preserve">Postdoctoral </w:t>
      </w:r>
      <w:r w:rsidR="00D74C02" w:rsidRPr="00393E8E">
        <w:rPr>
          <w:rFonts w:ascii="Times New Roman" w:hAnsi="Times New Roman"/>
          <w:sz w:val="23"/>
          <w:szCs w:val="23"/>
        </w:rPr>
        <w:t xml:space="preserve">Teaching </w:t>
      </w:r>
      <w:r w:rsidRPr="00393E8E">
        <w:rPr>
          <w:rFonts w:ascii="Times New Roman" w:hAnsi="Times New Roman"/>
          <w:sz w:val="23"/>
          <w:szCs w:val="23"/>
        </w:rPr>
        <w:t>Fellow</w:t>
      </w:r>
      <w:r w:rsidR="00D74C02" w:rsidRPr="00393E8E">
        <w:rPr>
          <w:rFonts w:ascii="Times New Roman" w:hAnsi="Times New Roman"/>
          <w:sz w:val="23"/>
          <w:szCs w:val="23"/>
        </w:rPr>
        <w:t>)</w:t>
      </w:r>
      <w:r w:rsidRPr="00393E8E">
        <w:rPr>
          <w:rFonts w:ascii="Times New Roman" w:hAnsi="Times New Roman"/>
          <w:sz w:val="23"/>
          <w:szCs w:val="23"/>
        </w:rPr>
        <w:t>, whether/how the p</w:t>
      </w:r>
      <w:r w:rsidR="009E2D3E" w:rsidRPr="00393E8E">
        <w:rPr>
          <w:rFonts w:ascii="Times New Roman" w:hAnsi="Times New Roman"/>
          <w:sz w:val="23"/>
          <w:szCs w:val="23"/>
        </w:rPr>
        <w:t>roposed work builds on previous</w:t>
      </w:r>
      <w:r w:rsidRPr="00393E8E">
        <w:rPr>
          <w:rFonts w:ascii="Times New Roman" w:hAnsi="Times New Roman"/>
          <w:sz w:val="23"/>
          <w:szCs w:val="23"/>
        </w:rPr>
        <w:t xml:space="preserve"> project(s)</w:t>
      </w:r>
      <w:r w:rsidR="00CC60C3" w:rsidRPr="00393E8E">
        <w:rPr>
          <w:rFonts w:ascii="Times New Roman" w:hAnsi="Times New Roman"/>
          <w:sz w:val="23"/>
          <w:szCs w:val="23"/>
        </w:rPr>
        <w:t xml:space="preserve">, and why additional support for modifications </w:t>
      </w:r>
      <w:r w:rsidR="00917420">
        <w:rPr>
          <w:rFonts w:ascii="Times New Roman" w:hAnsi="Times New Roman"/>
          <w:sz w:val="23"/>
          <w:szCs w:val="23"/>
        </w:rPr>
        <w:t>is</w:t>
      </w:r>
      <w:r w:rsidR="00CC60C3" w:rsidRPr="00393E8E">
        <w:rPr>
          <w:rFonts w:ascii="Times New Roman" w:hAnsi="Times New Roman"/>
          <w:sz w:val="23"/>
          <w:szCs w:val="23"/>
        </w:rPr>
        <w:t xml:space="preserve"> needed. </w:t>
      </w:r>
    </w:p>
    <w:p w14:paraId="13EB2D8A" w14:textId="2DCE0395" w:rsidR="00125548" w:rsidRPr="00393E8E" w:rsidRDefault="007F13D9" w:rsidP="00F148FD">
      <w:pPr>
        <w:pStyle w:val="ListParagraph"/>
        <w:numPr>
          <w:ilvl w:val="0"/>
          <w:numId w:val="17"/>
        </w:numPr>
        <w:rPr>
          <w:rFonts w:ascii="Times New Roman" w:hAnsi="Times New Roman"/>
          <w:sz w:val="23"/>
          <w:szCs w:val="23"/>
        </w:rPr>
      </w:pPr>
      <w:r w:rsidRPr="00393E8E">
        <w:rPr>
          <w:rFonts w:ascii="Times New Roman" w:hAnsi="Times New Roman"/>
          <w:b/>
          <w:sz w:val="23"/>
          <w:szCs w:val="23"/>
        </w:rPr>
        <w:t>Budget.</w:t>
      </w:r>
      <w:r w:rsidRPr="00393E8E">
        <w:rPr>
          <w:rFonts w:ascii="Times New Roman" w:hAnsi="Times New Roman"/>
          <w:sz w:val="23"/>
          <w:szCs w:val="23"/>
        </w:rPr>
        <w:t xml:space="preserve"> Describe how you will use the funds and include a draft budget. </w:t>
      </w:r>
      <w:r w:rsidR="00917420">
        <w:rPr>
          <w:rFonts w:ascii="Times New Roman" w:hAnsi="Times New Roman"/>
          <w:sz w:val="23"/>
          <w:szCs w:val="23"/>
        </w:rPr>
        <w:t xml:space="preserve">Include information about how you would like the funds to be distributed across the two-year program. </w:t>
      </w:r>
      <w:r w:rsidRPr="00393E8E">
        <w:rPr>
          <w:rFonts w:ascii="Times New Roman" w:hAnsi="Times New Roman"/>
          <w:sz w:val="23"/>
          <w:szCs w:val="23"/>
        </w:rPr>
        <w:t xml:space="preserve">Funds can be used </w:t>
      </w:r>
      <w:r w:rsidR="00D47CD6" w:rsidRPr="00393E8E">
        <w:rPr>
          <w:rFonts w:ascii="Times New Roman" w:hAnsi="Times New Roman"/>
          <w:sz w:val="23"/>
          <w:szCs w:val="23"/>
        </w:rPr>
        <w:t>to provide summer stipends or cover professional expenses for team members or for other forms of support for the work (e.g., hiring hourly student support, purchas</w:t>
      </w:r>
      <w:r w:rsidR="00917420">
        <w:rPr>
          <w:rFonts w:ascii="Times New Roman" w:hAnsi="Times New Roman"/>
          <w:sz w:val="23"/>
          <w:szCs w:val="23"/>
        </w:rPr>
        <w:t>ing</w:t>
      </w:r>
      <w:r w:rsidR="00D47CD6" w:rsidRPr="00393E8E">
        <w:rPr>
          <w:rFonts w:ascii="Times New Roman" w:hAnsi="Times New Roman"/>
          <w:sz w:val="23"/>
          <w:szCs w:val="23"/>
        </w:rPr>
        <w:t xml:space="preserve"> materials, support</w:t>
      </w:r>
      <w:r w:rsidR="00917420">
        <w:rPr>
          <w:rFonts w:ascii="Times New Roman" w:hAnsi="Times New Roman"/>
          <w:sz w:val="23"/>
          <w:szCs w:val="23"/>
        </w:rPr>
        <w:t>ing</w:t>
      </w:r>
      <w:bookmarkStart w:id="0" w:name="_GoBack"/>
      <w:bookmarkEnd w:id="0"/>
      <w:r w:rsidR="00D47CD6" w:rsidRPr="00393E8E">
        <w:rPr>
          <w:rFonts w:ascii="Times New Roman" w:hAnsi="Times New Roman"/>
          <w:sz w:val="23"/>
          <w:szCs w:val="23"/>
        </w:rPr>
        <w:t xml:space="preserve"> seminars or workshops)</w:t>
      </w:r>
      <w:r w:rsidR="00D47CD6" w:rsidRPr="00393E8E">
        <w:rPr>
          <w:rFonts w:ascii="Times New Roman" w:hAnsi="Times New Roman"/>
          <w:color w:val="333333"/>
          <w:sz w:val="23"/>
          <w:szCs w:val="23"/>
        </w:rPr>
        <w:t xml:space="preserve">. The funds may be sufficient to </w:t>
      </w:r>
      <w:r w:rsidR="00917420">
        <w:rPr>
          <w:rFonts w:ascii="Times New Roman" w:hAnsi="Times New Roman"/>
          <w:color w:val="333333"/>
          <w:sz w:val="23"/>
          <w:szCs w:val="23"/>
        </w:rPr>
        <w:t xml:space="preserve">cover </w:t>
      </w:r>
      <w:r w:rsidR="00D47CD6" w:rsidRPr="00393E8E">
        <w:rPr>
          <w:rFonts w:ascii="Times New Roman" w:hAnsi="Times New Roman"/>
          <w:color w:val="333333"/>
          <w:sz w:val="23"/>
          <w:szCs w:val="23"/>
        </w:rPr>
        <w:t>classroom teaching</w:t>
      </w:r>
      <w:r w:rsidR="00917420">
        <w:rPr>
          <w:rFonts w:ascii="Times New Roman" w:hAnsi="Times New Roman"/>
          <w:color w:val="333333"/>
          <w:sz w:val="23"/>
          <w:szCs w:val="23"/>
        </w:rPr>
        <w:t xml:space="preserve"> for some team members</w:t>
      </w:r>
      <w:r w:rsidR="00D47CD6" w:rsidRPr="00393E8E">
        <w:rPr>
          <w:rFonts w:ascii="Times New Roman" w:hAnsi="Times New Roman"/>
          <w:color w:val="333333"/>
          <w:sz w:val="23"/>
          <w:szCs w:val="23"/>
        </w:rPr>
        <w:t>, but such arrangements should be worked out with the team’s department administration. Fringe for any salary must be included within the $1</w:t>
      </w:r>
      <w:r w:rsidR="00FB7A11" w:rsidRPr="00393E8E">
        <w:rPr>
          <w:rFonts w:ascii="Times New Roman" w:hAnsi="Times New Roman"/>
          <w:color w:val="333333"/>
          <w:sz w:val="23"/>
          <w:szCs w:val="23"/>
        </w:rPr>
        <w:t>0</w:t>
      </w:r>
      <w:r w:rsidR="00D47CD6" w:rsidRPr="00393E8E">
        <w:rPr>
          <w:rFonts w:ascii="Times New Roman" w:hAnsi="Times New Roman"/>
          <w:color w:val="333333"/>
          <w:sz w:val="23"/>
          <w:szCs w:val="23"/>
        </w:rPr>
        <w:t>,000 budget.</w:t>
      </w:r>
    </w:p>
    <w:p w14:paraId="5445A831" w14:textId="55C67FFE" w:rsidR="00716B60" w:rsidRPr="00393E8E" w:rsidRDefault="00716B60" w:rsidP="00716B60">
      <w:pPr>
        <w:rPr>
          <w:rFonts w:ascii="Times New Roman" w:hAnsi="Times New Roman"/>
          <w:sz w:val="23"/>
          <w:szCs w:val="23"/>
        </w:rPr>
      </w:pPr>
    </w:p>
    <w:p w14:paraId="5D402C2A" w14:textId="344DABC3" w:rsidR="00716B60" w:rsidRPr="00393E8E" w:rsidRDefault="007D69B6" w:rsidP="00716B60">
      <w:pPr>
        <w:pStyle w:val="Default"/>
        <w:rPr>
          <w:rFonts w:ascii="Times New Roman" w:hAnsi="Times New Roman" w:cs="Times New Roman"/>
          <w:b/>
          <w:bCs/>
          <w:sz w:val="23"/>
          <w:szCs w:val="23"/>
        </w:rPr>
      </w:pPr>
      <w:r>
        <w:rPr>
          <w:rFonts w:ascii="Times New Roman" w:hAnsi="Times New Roman" w:cs="Times New Roman"/>
          <w:b/>
          <w:bCs/>
          <w:sz w:val="23"/>
          <w:szCs w:val="23"/>
        </w:rPr>
        <w:t>Timeline for Decisions and Funding</w:t>
      </w:r>
    </w:p>
    <w:p w14:paraId="15DA0D51" w14:textId="711E6B8A" w:rsidR="002D4371" w:rsidRPr="00393E8E" w:rsidRDefault="00716B60" w:rsidP="00716B60">
      <w:pPr>
        <w:pStyle w:val="Default"/>
        <w:rPr>
          <w:rFonts w:ascii="Times New Roman" w:hAnsi="Times New Roman" w:cs="Times New Roman"/>
          <w:sz w:val="23"/>
          <w:szCs w:val="23"/>
        </w:rPr>
      </w:pPr>
      <w:r w:rsidRPr="00393E8E">
        <w:rPr>
          <w:rFonts w:ascii="Times New Roman" w:hAnsi="Times New Roman" w:cs="Times New Roman"/>
          <w:sz w:val="23"/>
          <w:szCs w:val="23"/>
        </w:rPr>
        <w:t>We anticipate notifying applicants of funding decisions by</w:t>
      </w:r>
      <w:r w:rsidR="00F77CBC" w:rsidRPr="00393E8E">
        <w:rPr>
          <w:rFonts w:ascii="Times New Roman" w:hAnsi="Times New Roman" w:cs="Times New Roman"/>
          <w:sz w:val="23"/>
          <w:szCs w:val="23"/>
        </w:rPr>
        <w:t xml:space="preserve"> December </w:t>
      </w:r>
      <w:r w:rsidR="0081462D">
        <w:rPr>
          <w:rFonts w:ascii="Times New Roman" w:hAnsi="Times New Roman" w:cs="Times New Roman"/>
          <w:sz w:val="23"/>
          <w:szCs w:val="23"/>
        </w:rPr>
        <w:t>18</w:t>
      </w:r>
      <w:r w:rsidR="00F77CBC" w:rsidRPr="00393E8E">
        <w:rPr>
          <w:rFonts w:ascii="Times New Roman" w:hAnsi="Times New Roman" w:cs="Times New Roman"/>
          <w:sz w:val="23"/>
          <w:szCs w:val="23"/>
        </w:rPr>
        <w:t>, 2019</w:t>
      </w:r>
      <w:r w:rsidR="002D4371" w:rsidRPr="00393E8E">
        <w:rPr>
          <w:rFonts w:ascii="Times New Roman" w:hAnsi="Times New Roman" w:cs="Times New Roman"/>
          <w:sz w:val="23"/>
          <w:szCs w:val="23"/>
        </w:rPr>
        <w:t>. F</w:t>
      </w:r>
      <w:r w:rsidRPr="00393E8E">
        <w:rPr>
          <w:rFonts w:ascii="Times New Roman" w:hAnsi="Times New Roman" w:cs="Times New Roman"/>
          <w:sz w:val="23"/>
          <w:szCs w:val="23"/>
        </w:rPr>
        <w:t xml:space="preserve">unds will be available to successful applicants </w:t>
      </w:r>
      <w:r w:rsidR="00F77CBC" w:rsidRPr="00393E8E">
        <w:rPr>
          <w:rFonts w:ascii="Times New Roman" w:hAnsi="Times New Roman" w:cs="Times New Roman"/>
          <w:sz w:val="23"/>
          <w:szCs w:val="23"/>
        </w:rPr>
        <w:t>in mid-January 2020.</w:t>
      </w:r>
      <w:r w:rsidR="009754FD" w:rsidRPr="00393E8E">
        <w:rPr>
          <w:rFonts w:ascii="Times New Roman" w:hAnsi="Times New Roman" w:cs="Times New Roman"/>
          <w:sz w:val="23"/>
          <w:szCs w:val="23"/>
        </w:rPr>
        <w:t xml:space="preserve"> </w:t>
      </w:r>
    </w:p>
    <w:p w14:paraId="79FA2042" w14:textId="77777777" w:rsidR="002D4371" w:rsidRPr="00393E8E" w:rsidRDefault="002D4371" w:rsidP="00716B60">
      <w:pPr>
        <w:pStyle w:val="Default"/>
        <w:rPr>
          <w:rFonts w:ascii="Times New Roman" w:hAnsi="Times New Roman" w:cs="Times New Roman"/>
          <w:sz w:val="23"/>
          <w:szCs w:val="23"/>
        </w:rPr>
      </w:pPr>
    </w:p>
    <w:p w14:paraId="2EFB92B5" w14:textId="48732BD7" w:rsidR="002D4371" w:rsidRPr="00393E8E" w:rsidRDefault="002D4371" w:rsidP="00716B60">
      <w:pPr>
        <w:pStyle w:val="Default"/>
        <w:rPr>
          <w:rFonts w:ascii="Times New Roman" w:hAnsi="Times New Roman" w:cs="Times New Roman"/>
          <w:sz w:val="23"/>
          <w:szCs w:val="23"/>
        </w:rPr>
      </w:pPr>
      <w:r w:rsidRPr="00393E8E">
        <w:rPr>
          <w:rFonts w:ascii="Times New Roman" w:hAnsi="Times New Roman" w:cs="Times New Roman"/>
          <w:b/>
          <w:bCs/>
          <w:sz w:val="23"/>
          <w:szCs w:val="23"/>
        </w:rPr>
        <w:t xml:space="preserve">Questions? </w:t>
      </w:r>
      <w:r w:rsidRPr="00393E8E">
        <w:rPr>
          <w:rFonts w:ascii="Times New Roman" w:hAnsi="Times New Roman" w:cs="Times New Roman"/>
          <w:sz w:val="23"/>
          <w:szCs w:val="23"/>
        </w:rPr>
        <w:t xml:space="preserve">Contact Andrea </w:t>
      </w:r>
      <w:proofErr w:type="spellStart"/>
      <w:r w:rsidRPr="00393E8E">
        <w:rPr>
          <w:rFonts w:ascii="Times New Roman" w:hAnsi="Times New Roman" w:cs="Times New Roman"/>
          <w:sz w:val="23"/>
          <w:szCs w:val="23"/>
        </w:rPr>
        <w:t>Greenhoot</w:t>
      </w:r>
      <w:proofErr w:type="spellEnd"/>
      <w:r w:rsidRPr="00393E8E">
        <w:rPr>
          <w:rFonts w:ascii="Times New Roman" w:hAnsi="Times New Roman" w:cs="Times New Roman"/>
          <w:sz w:val="23"/>
          <w:szCs w:val="23"/>
        </w:rPr>
        <w:t xml:space="preserve"> (</w:t>
      </w:r>
      <w:hyperlink r:id="rId16" w:history="1">
        <w:r w:rsidRPr="00393E8E">
          <w:rPr>
            <w:rStyle w:val="Hyperlink"/>
            <w:rFonts w:ascii="Times New Roman" w:hAnsi="Times New Roman" w:cs="Times New Roman"/>
            <w:sz w:val="23"/>
            <w:szCs w:val="23"/>
          </w:rPr>
          <w:t>agreenhoot@ku.edu</w:t>
        </w:r>
      </w:hyperlink>
      <w:r w:rsidRPr="00393E8E">
        <w:rPr>
          <w:rFonts w:ascii="Times New Roman" w:hAnsi="Times New Roman" w:cs="Times New Roman"/>
          <w:sz w:val="23"/>
          <w:szCs w:val="23"/>
        </w:rPr>
        <w:t>) or  Judy Eddy (</w:t>
      </w:r>
      <w:hyperlink r:id="rId17" w:history="1">
        <w:r w:rsidRPr="00393E8E">
          <w:rPr>
            <w:rStyle w:val="Hyperlink"/>
            <w:rFonts w:ascii="Times New Roman" w:hAnsi="Times New Roman" w:cs="Times New Roman"/>
            <w:sz w:val="23"/>
            <w:szCs w:val="23"/>
          </w:rPr>
          <w:t>jeddy@ku.edu</w:t>
        </w:r>
      </w:hyperlink>
      <w:r w:rsidRPr="00393E8E">
        <w:rPr>
          <w:rFonts w:ascii="Times New Roman" w:hAnsi="Times New Roman" w:cs="Times New Roman"/>
          <w:sz w:val="23"/>
          <w:szCs w:val="23"/>
        </w:rPr>
        <w:t xml:space="preserve">). </w:t>
      </w:r>
    </w:p>
    <w:p w14:paraId="45A653E0" w14:textId="77777777" w:rsidR="002D4371" w:rsidRPr="00393E8E" w:rsidRDefault="002D4371" w:rsidP="00716B60">
      <w:pPr>
        <w:pStyle w:val="Default"/>
        <w:rPr>
          <w:rFonts w:ascii="Times New Roman" w:hAnsi="Times New Roman" w:cs="Times New Roman"/>
          <w:sz w:val="23"/>
          <w:szCs w:val="23"/>
        </w:rPr>
      </w:pPr>
    </w:p>
    <w:p w14:paraId="0565B944" w14:textId="5372393A" w:rsidR="002D4371" w:rsidRPr="00393E8E" w:rsidRDefault="002D4371" w:rsidP="00716B60">
      <w:pPr>
        <w:pStyle w:val="Default"/>
        <w:rPr>
          <w:rFonts w:ascii="Times New Roman" w:hAnsi="Times New Roman" w:cs="Times New Roman"/>
          <w:b/>
          <w:i/>
          <w:sz w:val="23"/>
          <w:szCs w:val="23"/>
        </w:rPr>
      </w:pPr>
    </w:p>
    <w:sectPr w:rsidR="002D4371" w:rsidRPr="00393E8E" w:rsidSect="00665C2F">
      <w:headerReference w:type="default" r:id="rId18"/>
      <w:footerReference w:type="default" r:id="rId19"/>
      <w:pgSz w:w="12240" w:h="16340"/>
      <w:pgMar w:top="144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F209" w14:textId="77777777" w:rsidR="00770A30" w:rsidRDefault="00770A30" w:rsidP="00FC2D2A">
      <w:r>
        <w:separator/>
      </w:r>
    </w:p>
  </w:endnote>
  <w:endnote w:type="continuationSeparator" w:id="0">
    <w:p w14:paraId="72B36C99" w14:textId="77777777" w:rsidR="00770A30" w:rsidRDefault="00770A30" w:rsidP="00FC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42F6" w14:textId="4C1688D3" w:rsidR="007B7BC1" w:rsidRPr="00FC2D2A" w:rsidRDefault="007B7BC1">
    <w:pPr>
      <w:pStyle w:val="Footer"/>
      <w:jc w:val="right"/>
      <w:rPr>
        <w:rFonts w:ascii="Garamond" w:hAnsi="Garamond"/>
        <w:sz w:val="20"/>
        <w:szCs w:val="20"/>
      </w:rPr>
    </w:pPr>
  </w:p>
  <w:p w14:paraId="3C4EAB7B" w14:textId="77777777" w:rsidR="007B7BC1" w:rsidRDefault="007B7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689AE" w14:textId="77777777" w:rsidR="00770A30" w:rsidRDefault="00770A30" w:rsidP="00FC2D2A">
      <w:r>
        <w:separator/>
      </w:r>
    </w:p>
  </w:footnote>
  <w:footnote w:type="continuationSeparator" w:id="0">
    <w:p w14:paraId="14AFD646" w14:textId="77777777" w:rsidR="00770A30" w:rsidRDefault="00770A30" w:rsidP="00FC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10A8" w14:textId="0B5F622A" w:rsidR="006964B3" w:rsidRDefault="006964B3">
    <w:pPr>
      <w:pStyle w:val="Header"/>
    </w:pPr>
    <w:r>
      <w:rPr>
        <w:rFonts w:ascii="Georgia" w:hAnsi="Georgia"/>
        <w:noProof/>
      </w:rPr>
      <w:drawing>
        <wp:anchor distT="0" distB="0" distL="114300" distR="114300" simplePos="0" relativeHeight="251659264" behindDoc="0" locked="0" layoutInCell="1" allowOverlap="1" wp14:anchorId="65459D74" wp14:editId="0E9DE524">
          <wp:simplePos x="0" y="0"/>
          <wp:positionH relativeFrom="margin">
            <wp:posOffset>-133350</wp:posOffset>
          </wp:positionH>
          <wp:positionV relativeFrom="paragraph">
            <wp:posOffset>-228600</wp:posOffset>
          </wp:positionV>
          <wp:extent cx="1503045" cy="586740"/>
          <wp:effectExtent l="0" t="0" r="1905" b="3810"/>
          <wp:wrapTight wrapText="bothSides">
            <wp:wrapPolygon edited="0">
              <wp:start x="0" y="0"/>
              <wp:lineTo x="0" y="21039"/>
              <wp:lineTo x="21354" y="21039"/>
              <wp:lineTo x="2135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3045" cy="586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C26986"/>
    <w:multiLevelType w:val="hybridMultilevel"/>
    <w:tmpl w:val="760A4D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B333D91"/>
    <w:multiLevelType w:val="hybridMultilevel"/>
    <w:tmpl w:val="92D5BF5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22BE39A"/>
    <w:multiLevelType w:val="hybridMultilevel"/>
    <w:tmpl w:val="168342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FB16E4"/>
    <w:multiLevelType w:val="hybridMultilevel"/>
    <w:tmpl w:val="C5FE21FA"/>
    <w:lvl w:ilvl="0" w:tplc="BB400830">
      <w:start w:val="1"/>
      <w:numFmt w:val="decimal"/>
      <w:lvlText w:val="%1."/>
      <w:lvlJc w:val="left"/>
      <w:rPr>
        <w:rFonts w:ascii="Times" w:eastAsia="Times New Roman" w:hAnsi="Times" w:cs="Aria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34F02C6"/>
    <w:multiLevelType w:val="hybridMultilevel"/>
    <w:tmpl w:val="1D6A953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375DDEB"/>
    <w:multiLevelType w:val="hybridMultilevel"/>
    <w:tmpl w:val="D10807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1F9ABF8"/>
    <w:multiLevelType w:val="hybridMultilevel"/>
    <w:tmpl w:val="804CB2B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C46D4E"/>
    <w:multiLevelType w:val="hybridMultilevel"/>
    <w:tmpl w:val="B19366F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5C43AEA"/>
    <w:multiLevelType w:val="hybridMultilevel"/>
    <w:tmpl w:val="DCA64F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CE0FE1"/>
    <w:multiLevelType w:val="hybridMultilevel"/>
    <w:tmpl w:val="0E6A5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E167A"/>
    <w:multiLevelType w:val="hybridMultilevel"/>
    <w:tmpl w:val="0E02D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274ED3"/>
    <w:multiLevelType w:val="hybridMultilevel"/>
    <w:tmpl w:val="6414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F3FF7"/>
    <w:multiLevelType w:val="hybridMultilevel"/>
    <w:tmpl w:val="C702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25186"/>
    <w:multiLevelType w:val="hybridMultilevel"/>
    <w:tmpl w:val="85980800"/>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784008C"/>
    <w:multiLevelType w:val="hybridMultilevel"/>
    <w:tmpl w:val="3110B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108B76"/>
    <w:multiLevelType w:val="hybridMultilevel"/>
    <w:tmpl w:val="559AA1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53198658"/>
    <w:multiLevelType w:val="hybridMultilevel"/>
    <w:tmpl w:val="187D884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53D5A80"/>
    <w:multiLevelType w:val="hybridMultilevel"/>
    <w:tmpl w:val="99EF563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55DA51D2"/>
    <w:multiLevelType w:val="hybridMultilevel"/>
    <w:tmpl w:val="5FF82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3B775D"/>
    <w:multiLevelType w:val="hybridMultilevel"/>
    <w:tmpl w:val="A7FDBE7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65DB5DD4"/>
    <w:multiLevelType w:val="hybridMultilevel"/>
    <w:tmpl w:val="A5E8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F5283"/>
    <w:multiLevelType w:val="hybridMultilevel"/>
    <w:tmpl w:val="5B0A2C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DA5473"/>
    <w:multiLevelType w:val="hybridMultilevel"/>
    <w:tmpl w:val="22929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A240A0"/>
    <w:multiLevelType w:val="hybridMultilevel"/>
    <w:tmpl w:val="C7022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6D9DDF"/>
    <w:multiLevelType w:val="hybridMultilevel"/>
    <w:tmpl w:val="EC7460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713F3E38"/>
    <w:multiLevelType w:val="hybridMultilevel"/>
    <w:tmpl w:val="508ED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08645A"/>
    <w:multiLevelType w:val="hybridMultilevel"/>
    <w:tmpl w:val="26FAB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6"/>
  </w:num>
  <w:num w:numId="4">
    <w:abstractNumId w:val="7"/>
  </w:num>
  <w:num w:numId="5">
    <w:abstractNumId w:val="5"/>
  </w:num>
  <w:num w:numId="6">
    <w:abstractNumId w:val="13"/>
  </w:num>
  <w:num w:numId="7">
    <w:abstractNumId w:val="24"/>
  </w:num>
  <w:num w:numId="8">
    <w:abstractNumId w:val="4"/>
  </w:num>
  <w:num w:numId="9">
    <w:abstractNumId w:val="0"/>
  </w:num>
  <w:num w:numId="10">
    <w:abstractNumId w:val="17"/>
  </w:num>
  <w:num w:numId="11">
    <w:abstractNumId w:val="1"/>
  </w:num>
  <w:num w:numId="12">
    <w:abstractNumId w:val="6"/>
  </w:num>
  <w:num w:numId="13">
    <w:abstractNumId w:val="15"/>
  </w:num>
  <w:num w:numId="14">
    <w:abstractNumId w:val="11"/>
  </w:num>
  <w:num w:numId="15">
    <w:abstractNumId w:val="9"/>
  </w:num>
  <w:num w:numId="16">
    <w:abstractNumId w:val="18"/>
  </w:num>
  <w:num w:numId="17">
    <w:abstractNumId w:val="21"/>
  </w:num>
  <w:num w:numId="18">
    <w:abstractNumId w:val="26"/>
  </w:num>
  <w:num w:numId="19">
    <w:abstractNumId w:val="14"/>
  </w:num>
  <w:num w:numId="20">
    <w:abstractNumId w:val="23"/>
  </w:num>
  <w:num w:numId="21">
    <w:abstractNumId w:val="12"/>
  </w:num>
  <w:num w:numId="22">
    <w:abstractNumId w:val="10"/>
  </w:num>
  <w:num w:numId="23">
    <w:abstractNumId w:val="20"/>
  </w:num>
  <w:num w:numId="24">
    <w:abstractNumId w:val="8"/>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BB"/>
    <w:rsid w:val="0000362B"/>
    <w:rsid w:val="0000511D"/>
    <w:rsid w:val="000114F3"/>
    <w:rsid w:val="000266AA"/>
    <w:rsid w:val="00030D74"/>
    <w:rsid w:val="0005729E"/>
    <w:rsid w:val="00060651"/>
    <w:rsid w:val="000B00F4"/>
    <w:rsid w:val="000B2F47"/>
    <w:rsid w:val="000D54A5"/>
    <w:rsid w:val="000F2FBF"/>
    <w:rsid w:val="00115D49"/>
    <w:rsid w:val="001216DF"/>
    <w:rsid w:val="00125548"/>
    <w:rsid w:val="00135410"/>
    <w:rsid w:val="001410AB"/>
    <w:rsid w:val="0016558F"/>
    <w:rsid w:val="001700DA"/>
    <w:rsid w:val="0017062F"/>
    <w:rsid w:val="00177801"/>
    <w:rsid w:val="0018007D"/>
    <w:rsid w:val="00180151"/>
    <w:rsid w:val="001A3227"/>
    <w:rsid w:val="001B7A29"/>
    <w:rsid w:val="001C32D0"/>
    <w:rsid w:val="00212D43"/>
    <w:rsid w:val="002425B0"/>
    <w:rsid w:val="002932FE"/>
    <w:rsid w:val="002C2825"/>
    <w:rsid w:val="002D4371"/>
    <w:rsid w:val="002E3B3F"/>
    <w:rsid w:val="002F33D7"/>
    <w:rsid w:val="002F3CC8"/>
    <w:rsid w:val="00325528"/>
    <w:rsid w:val="00327C2D"/>
    <w:rsid w:val="00351E90"/>
    <w:rsid w:val="00352FF5"/>
    <w:rsid w:val="00355E0A"/>
    <w:rsid w:val="003765EF"/>
    <w:rsid w:val="00392CC7"/>
    <w:rsid w:val="00393E8E"/>
    <w:rsid w:val="00394B9F"/>
    <w:rsid w:val="003D07B6"/>
    <w:rsid w:val="003D7D3E"/>
    <w:rsid w:val="003F210C"/>
    <w:rsid w:val="003F25B7"/>
    <w:rsid w:val="00402497"/>
    <w:rsid w:val="0040530A"/>
    <w:rsid w:val="00410A87"/>
    <w:rsid w:val="00440FE9"/>
    <w:rsid w:val="00444309"/>
    <w:rsid w:val="004802B5"/>
    <w:rsid w:val="00492AB5"/>
    <w:rsid w:val="00494B17"/>
    <w:rsid w:val="004B6872"/>
    <w:rsid w:val="00507FDC"/>
    <w:rsid w:val="00510A1D"/>
    <w:rsid w:val="0053401C"/>
    <w:rsid w:val="005648C8"/>
    <w:rsid w:val="00576775"/>
    <w:rsid w:val="005E1A7D"/>
    <w:rsid w:val="005F14DA"/>
    <w:rsid w:val="006060B3"/>
    <w:rsid w:val="00615B97"/>
    <w:rsid w:val="006262C7"/>
    <w:rsid w:val="0066339D"/>
    <w:rsid w:val="00665C2F"/>
    <w:rsid w:val="006964B3"/>
    <w:rsid w:val="006C048A"/>
    <w:rsid w:val="006C49CC"/>
    <w:rsid w:val="006E0630"/>
    <w:rsid w:val="006E50B8"/>
    <w:rsid w:val="006F71BC"/>
    <w:rsid w:val="00716B60"/>
    <w:rsid w:val="007622B1"/>
    <w:rsid w:val="00770A30"/>
    <w:rsid w:val="00781B71"/>
    <w:rsid w:val="00796798"/>
    <w:rsid w:val="007B7BC1"/>
    <w:rsid w:val="007C4065"/>
    <w:rsid w:val="007C5683"/>
    <w:rsid w:val="007D69B6"/>
    <w:rsid w:val="007D7C97"/>
    <w:rsid w:val="007F13D9"/>
    <w:rsid w:val="007F18AA"/>
    <w:rsid w:val="007F24A3"/>
    <w:rsid w:val="0081462D"/>
    <w:rsid w:val="00837F52"/>
    <w:rsid w:val="0085481F"/>
    <w:rsid w:val="008752ED"/>
    <w:rsid w:val="008771F7"/>
    <w:rsid w:val="008836BD"/>
    <w:rsid w:val="00891944"/>
    <w:rsid w:val="008C13A3"/>
    <w:rsid w:val="008C4244"/>
    <w:rsid w:val="008F0E21"/>
    <w:rsid w:val="00904541"/>
    <w:rsid w:val="00914851"/>
    <w:rsid w:val="00917420"/>
    <w:rsid w:val="0094552C"/>
    <w:rsid w:val="00965A9D"/>
    <w:rsid w:val="00967BB2"/>
    <w:rsid w:val="009754FD"/>
    <w:rsid w:val="00983625"/>
    <w:rsid w:val="009A67BC"/>
    <w:rsid w:val="009C361D"/>
    <w:rsid w:val="009D183A"/>
    <w:rsid w:val="009D3475"/>
    <w:rsid w:val="009D3B42"/>
    <w:rsid w:val="009E2D3E"/>
    <w:rsid w:val="009E5CA2"/>
    <w:rsid w:val="009F6913"/>
    <w:rsid w:val="00A20CF0"/>
    <w:rsid w:val="00A23000"/>
    <w:rsid w:val="00A43A11"/>
    <w:rsid w:val="00A52362"/>
    <w:rsid w:val="00A57525"/>
    <w:rsid w:val="00A91DFE"/>
    <w:rsid w:val="00A94211"/>
    <w:rsid w:val="00A95666"/>
    <w:rsid w:val="00AB31BE"/>
    <w:rsid w:val="00AC645A"/>
    <w:rsid w:val="00AD321B"/>
    <w:rsid w:val="00AF78BC"/>
    <w:rsid w:val="00B01E57"/>
    <w:rsid w:val="00B11FB5"/>
    <w:rsid w:val="00B3291C"/>
    <w:rsid w:val="00B406F7"/>
    <w:rsid w:val="00B4785D"/>
    <w:rsid w:val="00B71888"/>
    <w:rsid w:val="00B72C5D"/>
    <w:rsid w:val="00BA27D8"/>
    <w:rsid w:val="00BB0D9F"/>
    <w:rsid w:val="00BB289A"/>
    <w:rsid w:val="00BC11D6"/>
    <w:rsid w:val="00BC22CE"/>
    <w:rsid w:val="00C02761"/>
    <w:rsid w:val="00C03A5E"/>
    <w:rsid w:val="00C13BE8"/>
    <w:rsid w:val="00C162A0"/>
    <w:rsid w:val="00C4142D"/>
    <w:rsid w:val="00C65F7B"/>
    <w:rsid w:val="00CC60C3"/>
    <w:rsid w:val="00CC64BB"/>
    <w:rsid w:val="00CD703C"/>
    <w:rsid w:val="00CD77D2"/>
    <w:rsid w:val="00CF54DE"/>
    <w:rsid w:val="00D05AA3"/>
    <w:rsid w:val="00D42158"/>
    <w:rsid w:val="00D4611A"/>
    <w:rsid w:val="00D47CD6"/>
    <w:rsid w:val="00D5536D"/>
    <w:rsid w:val="00D5608C"/>
    <w:rsid w:val="00D74C02"/>
    <w:rsid w:val="00D92763"/>
    <w:rsid w:val="00DA2E98"/>
    <w:rsid w:val="00DD28D1"/>
    <w:rsid w:val="00DE591B"/>
    <w:rsid w:val="00E2231C"/>
    <w:rsid w:val="00E3184B"/>
    <w:rsid w:val="00E61A56"/>
    <w:rsid w:val="00E87E46"/>
    <w:rsid w:val="00F148FD"/>
    <w:rsid w:val="00F3139F"/>
    <w:rsid w:val="00F33262"/>
    <w:rsid w:val="00F40859"/>
    <w:rsid w:val="00F45286"/>
    <w:rsid w:val="00F571F1"/>
    <w:rsid w:val="00F66AB0"/>
    <w:rsid w:val="00F77CBC"/>
    <w:rsid w:val="00F87522"/>
    <w:rsid w:val="00F90252"/>
    <w:rsid w:val="00FA4980"/>
    <w:rsid w:val="00FA5509"/>
    <w:rsid w:val="00FB7A11"/>
    <w:rsid w:val="00FC2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014E42"/>
  <w14:defaultImageDpi w14:val="0"/>
  <w15:docId w15:val="{4C2F0CA8-21DE-4530-B6DA-07A6F7A0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Arial" w:hAnsi="Arial"/>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paragraph" w:styleId="Heading3">
    <w:name w:val="heading 3"/>
    <w:basedOn w:val="Default"/>
    <w:next w:val="Default"/>
    <w:link w:val="Heading3Char"/>
    <w:uiPriority w:val="99"/>
    <w:qFormat/>
    <w:pPr>
      <w:outlineLvl w:val="2"/>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87E46"/>
    <w:pPr>
      <w:ind w:left="720"/>
      <w:contextualSpacing/>
    </w:pPr>
  </w:style>
  <w:style w:type="paragraph" w:styleId="BalloonText">
    <w:name w:val="Balloon Text"/>
    <w:basedOn w:val="Normal"/>
    <w:link w:val="BalloonTextChar"/>
    <w:uiPriority w:val="99"/>
    <w:semiHidden/>
    <w:unhideWhenUsed/>
    <w:rsid w:val="008C13A3"/>
    <w:rPr>
      <w:rFonts w:ascii="Lucida Grande" w:hAnsi="Lucida Grande"/>
      <w:sz w:val="18"/>
      <w:szCs w:val="18"/>
    </w:rPr>
  </w:style>
  <w:style w:type="character" w:customStyle="1" w:styleId="BalloonTextChar">
    <w:name w:val="Balloon Text Char"/>
    <w:basedOn w:val="DefaultParagraphFont"/>
    <w:link w:val="BalloonText"/>
    <w:uiPriority w:val="99"/>
    <w:semiHidden/>
    <w:rsid w:val="008C13A3"/>
    <w:rPr>
      <w:rFonts w:ascii="Lucida Grande" w:hAnsi="Lucida Grande"/>
      <w:sz w:val="18"/>
      <w:szCs w:val="18"/>
    </w:rPr>
  </w:style>
  <w:style w:type="table" w:styleId="TableGrid">
    <w:name w:val="Table Grid"/>
    <w:basedOn w:val="TableNormal"/>
    <w:uiPriority w:val="59"/>
    <w:rsid w:val="0056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D2A"/>
    <w:pPr>
      <w:tabs>
        <w:tab w:val="center" w:pos="4680"/>
        <w:tab w:val="right" w:pos="9360"/>
      </w:tabs>
    </w:pPr>
  </w:style>
  <w:style w:type="character" w:customStyle="1" w:styleId="HeaderChar">
    <w:name w:val="Header Char"/>
    <w:basedOn w:val="DefaultParagraphFont"/>
    <w:link w:val="Header"/>
    <w:uiPriority w:val="99"/>
    <w:rsid w:val="00FC2D2A"/>
    <w:rPr>
      <w:rFonts w:ascii="Arial" w:hAnsi="Arial"/>
      <w:sz w:val="24"/>
      <w:szCs w:val="24"/>
    </w:rPr>
  </w:style>
  <w:style w:type="paragraph" w:styleId="Footer">
    <w:name w:val="footer"/>
    <w:basedOn w:val="Normal"/>
    <w:link w:val="FooterChar"/>
    <w:uiPriority w:val="99"/>
    <w:unhideWhenUsed/>
    <w:rsid w:val="00FC2D2A"/>
    <w:pPr>
      <w:tabs>
        <w:tab w:val="center" w:pos="4680"/>
        <w:tab w:val="right" w:pos="9360"/>
      </w:tabs>
    </w:pPr>
  </w:style>
  <w:style w:type="character" w:customStyle="1" w:styleId="FooterChar">
    <w:name w:val="Footer Char"/>
    <w:basedOn w:val="DefaultParagraphFont"/>
    <w:link w:val="Footer"/>
    <w:uiPriority w:val="99"/>
    <w:rsid w:val="00FC2D2A"/>
    <w:rPr>
      <w:rFonts w:ascii="Arial" w:hAnsi="Arial"/>
      <w:sz w:val="24"/>
      <w:szCs w:val="24"/>
    </w:rPr>
  </w:style>
  <w:style w:type="character" w:styleId="Hyperlink">
    <w:name w:val="Hyperlink"/>
    <w:basedOn w:val="DefaultParagraphFont"/>
    <w:uiPriority w:val="99"/>
    <w:unhideWhenUsed/>
    <w:rsid w:val="002932FE"/>
    <w:rPr>
      <w:color w:val="0000FF" w:themeColor="hyperlink"/>
      <w:u w:val="single"/>
    </w:rPr>
  </w:style>
  <w:style w:type="character" w:styleId="CommentReference">
    <w:name w:val="annotation reference"/>
    <w:basedOn w:val="DefaultParagraphFont"/>
    <w:uiPriority w:val="99"/>
    <w:semiHidden/>
    <w:unhideWhenUsed/>
    <w:rsid w:val="000266AA"/>
    <w:rPr>
      <w:sz w:val="16"/>
      <w:szCs w:val="16"/>
    </w:rPr>
  </w:style>
  <w:style w:type="paragraph" w:styleId="CommentText">
    <w:name w:val="annotation text"/>
    <w:basedOn w:val="Normal"/>
    <w:link w:val="CommentTextChar"/>
    <w:uiPriority w:val="99"/>
    <w:semiHidden/>
    <w:unhideWhenUsed/>
    <w:rsid w:val="000266AA"/>
    <w:rPr>
      <w:sz w:val="20"/>
      <w:szCs w:val="20"/>
    </w:rPr>
  </w:style>
  <w:style w:type="character" w:customStyle="1" w:styleId="CommentTextChar">
    <w:name w:val="Comment Text Char"/>
    <w:basedOn w:val="DefaultParagraphFont"/>
    <w:link w:val="CommentText"/>
    <w:uiPriority w:val="99"/>
    <w:semiHidden/>
    <w:rsid w:val="000266AA"/>
    <w:rPr>
      <w:rFonts w:ascii="Arial" w:hAnsi="Arial"/>
    </w:rPr>
  </w:style>
  <w:style w:type="paragraph" w:styleId="CommentSubject">
    <w:name w:val="annotation subject"/>
    <w:basedOn w:val="CommentText"/>
    <w:next w:val="CommentText"/>
    <w:link w:val="CommentSubjectChar"/>
    <w:uiPriority w:val="99"/>
    <w:semiHidden/>
    <w:unhideWhenUsed/>
    <w:rsid w:val="000266AA"/>
    <w:rPr>
      <w:b/>
      <w:bCs/>
    </w:rPr>
  </w:style>
  <w:style w:type="character" w:customStyle="1" w:styleId="CommentSubjectChar">
    <w:name w:val="Comment Subject Char"/>
    <w:basedOn w:val="CommentTextChar"/>
    <w:link w:val="CommentSubject"/>
    <w:uiPriority w:val="99"/>
    <w:semiHidden/>
    <w:rsid w:val="000266A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40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mailto:jeddy@ku.edu" TargetMode="External"/><Relationship Id="rId2" Type="http://schemas.openxmlformats.org/officeDocument/2006/relationships/customXml" Target="../customXml/item2.xml"/><Relationship Id="rId16" Type="http://schemas.openxmlformats.org/officeDocument/2006/relationships/hyperlink" Target="mailto:agreenhoot@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cte.ku.edu/curriculum-innovation-apply" TargetMode="Externa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67CAD5-720F-4032-8FDF-AC02FF3DAD71}" type="doc">
      <dgm:prSet loTypeId="urn:microsoft.com/office/officeart/2005/8/layout/chevron1" loCatId="process" qsTypeId="urn:microsoft.com/office/officeart/2005/8/quickstyle/simple1" qsCatId="simple" csTypeId="urn:microsoft.com/office/officeart/2005/8/colors/accent1_2" csCatId="accent1" phldr="1"/>
      <dgm:spPr/>
    </dgm:pt>
    <dgm:pt modelId="{7EBE4BD3-58C0-460E-9E4E-9DD02717FD0B}">
      <dgm:prSet phldrT="[Text]" custT="1"/>
      <dgm:spPr/>
      <dgm:t>
        <a:bodyPr/>
        <a:lstStyle/>
        <a:p>
          <a:r>
            <a:rPr lang="en-US" sz="1100">
              <a:latin typeface="+mj-lt"/>
            </a:rPr>
            <a:t>Design</a:t>
          </a:r>
          <a:r>
            <a:rPr lang="en-US" sz="1000">
              <a:latin typeface="+mj-lt"/>
            </a:rPr>
            <a:t> and Plan Modifications</a:t>
          </a:r>
        </a:p>
      </dgm:t>
    </dgm:pt>
    <dgm:pt modelId="{00E7AD40-EF12-4821-92B7-E54131CAEB73}" type="parTrans" cxnId="{42EDD778-49B8-4DC3-BD18-69DE24FE8B07}">
      <dgm:prSet/>
      <dgm:spPr/>
      <dgm:t>
        <a:bodyPr/>
        <a:lstStyle/>
        <a:p>
          <a:endParaRPr lang="en-US"/>
        </a:p>
      </dgm:t>
    </dgm:pt>
    <dgm:pt modelId="{99402600-C866-4D3E-AD15-DF606F25C0AA}" type="sibTrans" cxnId="{42EDD778-49B8-4DC3-BD18-69DE24FE8B07}">
      <dgm:prSet/>
      <dgm:spPr/>
      <dgm:t>
        <a:bodyPr/>
        <a:lstStyle/>
        <a:p>
          <a:endParaRPr lang="en-US"/>
        </a:p>
      </dgm:t>
    </dgm:pt>
    <dgm:pt modelId="{5EC93F93-7FFF-4027-8959-E49DC7A7D1BD}">
      <dgm:prSet phldrT="[Text]"/>
      <dgm:spPr/>
      <dgm:t>
        <a:bodyPr/>
        <a:lstStyle/>
        <a:p>
          <a:r>
            <a:rPr lang="en-US">
              <a:latin typeface="+mj-lt"/>
            </a:rPr>
            <a:t>Implement Modified Courses             (with continuous assessment)</a:t>
          </a:r>
        </a:p>
      </dgm:t>
    </dgm:pt>
    <dgm:pt modelId="{6E035F01-BE00-4003-AF40-B6BEDDCEBC74}" type="parTrans" cxnId="{FBB47ABF-0E65-49CF-99C3-8D648E89E675}">
      <dgm:prSet/>
      <dgm:spPr/>
      <dgm:t>
        <a:bodyPr/>
        <a:lstStyle/>
        <a:p>
          <a:endParaRPr lang="en-US"/>
        </a:p>
      </dgm:t>
    </dgm:pt>
    <dgm:pt modelId="{29A4BEFA-2FB0-4018-B467-23AE552A5D95}" type="sibTrans" cxnId="{FBB47ABF-0E65-49CF-99C3-8D648E89E675}">
      <dgm:prSet/>
      <dgm:spPr/>
      <dgm:t>
        <a:bodyPr/>
        <a:lstStyle/>
        <a:p>
          <a:endParaRPr lang="en-US"/>
        </a:p>
      </dgm:t>
    </dgm:pt>
    <dgm:pt modelId="{02FA161E-A04D-4BBD-BC2C-F253D6A4D54E}">
      <dgm:prSet phldrT="[Text]"/>
      <dgm:spPr/>
      <dgm:t>
        <a:bodyPr/>
        <a:lstStyle/>
        <a:p>
          <a:r>
            <a:rPr lang="en-US">
              <a:latin typeface="+mj-lt"/>
            </a:rPr>
            <a:t>Evaluate Impact of Modifications</a:t>
          </a:r>
        </a:p>
      </dgm:t>
    </dgm:pt>
    <dgm:pt modelId="{678EBFA9-454E-4057-8E82-6598C045F46C}" type="parTrans" cxnId="{BC668E6C-ECC0-4EF1-8EE9-AD060ACCEF2B}">
      <dgm:prSet/>
      <dgm:spPr/>
      <dgm:t>
        <a:bodyPr/>
        <a:lstStyle/>
        <a:p>
          <a:endParaRPr lang="en-US"/>
        </a:p>
      </dgm:t>
    </dgm:pt>
    <dgm:pt modelId="{2ED87CBC-4C82-4B52-A418-8848DD8B8958}" type="sibTrans" cxnId="{BC668E6C-ECC0-4EF1-8EE9-AD060ACCEF2B}">
      <dgm:prSet/>
      <dgm:spPr/>
      <dgm:t>
        <a:bodyPr/>
        <a:lstStyle/>
        <a:p>
          <a:endParaRPr lang="en-US"/>
        </a:p>
      </dgm:t>
    </dgm:pt>
    <dgm:pt modelId="{058F7129-9BA0-4F56-9256-54F66B5F8584}" type="pres">
      <dgm:prSet presAssocID="{C667CAD5-720F-4032-8FDF-AC02FF3DAD71}" presName="Name0" presStyleCnt="0">
        <dgm:presLayoutVars>
          <dgm:dir/>
          <dgm:animLvl val="lvl"/>
          <dgm:resizeHandles val="exact"/>
        </dgm:presLayoutVars>
      </dgm:prSet>
      <dgm:spPr/>
    </dgm:pt>
    <dgm:pt modelId="{544905A6-A7F2-4919-A7CD-DA66018933C9}" type="pres">
      <dgm:prSet presAssocID="{7EBE4BD3-58C0-460E-9E4E-9DD02717FD0B}" presName="parTxOnly" presStyleLbl="node1" presStyleIdx="0" presStyleCnt="3">
        <dgm:presLayoutVars>
          <dgm:chMax val="0"/>
          <dgm:chPref val="0"/>
          <dgm:bulletEnabled val="1"/>
        </dgm:presLayoutVars>
      </dgm:prSet>
      <dgm:spPr/>
    </dgm:pt>
    <dgm:pt modelId="{E78FDE78-2A59-418C-AF24-AEB36DB9EB28}" type="pres">
      <dgm:prSet presAssocID="{99402600-C866-4D3E-AD15-DF606F25C0AA}" presName="parTxOnlySpace" presStyleCnt="0"/>
      <dgm:spPr/>
    </dgm:pt>
    <dgm:pt modelId="{F5AE81B6-9F5B-45EA-B20D-4B5E51DF0AEF}" type="pres">
      <dgm:prSet presAssocID="{5EC93F93-7FFF-4027-8959-E49DC7A7D1BD}" presName="parTxOnly" presStyleLbl="node1" presStyleIdx="1" presStyleCnt="3" custScaleX="191450">
        <dgm:presLayoutVars>
          <dgm:chMax val="0"/>
          <dgm:chPref val="0"/>
          <dgm:bulletEnabled val="1"/>
        </dgm:presLayoutVars>
      </dgm:prSet>
      <dgm:spPr/>
    </dgm:pt>
    <dgm:pt modelId="{E57914FE-71F4-40E9-92BB-52B46C360627}" type="pres">
      <dgm:prSet presAssocID="{29A4BEFA-2FB0-4018-B467-23AE552A5D95}" presName="parTxOnlySpace" presStyleCnt="0"/>
      <dgm:spPr/>
    </dgm:pt>
    <dgm:pt modelId="{329D5425-25EA-416C-A841-1EB3A09B5C8E}" type="pres">
      <dgm:prSet presAssocID="{02FA161E-A04D-4BBD-BC2C-F253D6A4D54E}" presName="parTxOnly" presStyleLbl="node1" presStyleIdx="2" presStyleCnt="3">
        <dgm:presLayoutVars>
          <dgm:chMax val="0"/>
          <dgm:chPref val="0"/>
          <dgm:bulletEnabled val="1"/>
        </dgm:presLayoutVars>
      </dgm:prSet>
      <dgm:spPr/>
    </dgm:pt>
  </dgm:ptLst>
  <dgm:cxnLst>
    <dgm:cxn modelId="{CD6FF702-9BA2-4457-B5C2-A44F13D32968}" type="presOf" srcId="{5EC93F93-7FFF-4027-8959-E49DC7A7D1BD}" destId="{F5AE81B6-9F5B-45EA-B20D-4B5E51DF0AEF}" srcOrd="0" destOrd="0" presId="urn:microsoft.com/office/officeart/2005/8/layout/chevron1"/>
    <dgm:cxn modelId="{BC668E6C-ECC0-4EF1-8EE9-AD060ACCEF2B}" srcId="{C667CAD5-720F-4032-8FDF-AC02FF3DAD71}" destId="{02FA161E-A04D-4BBD-BC2C-F253D6A4D54E}" srcOrd="2" destOrd="0" parTransId="{678EBFA9-454E-4057-8E82-6598C045F46C}" sibTransId="{2ED87CBC-4C82-4B52-A418-8848DD8B8958}"/>
    <dgm:cxn modelId="{42EDD778-49B8-4DC3-BD18-69DE24FE8B07}" srcId="{C667CAD5-720F-4032-8FDF-AC02FF3DAD71}" destId="{7EBE4BD3-58C0-460E-9E4E-9DD02717FD0B}" srcOrd="0" destOrd="0" parTransId="{00E7AD40-EF12-4821-92B7-E54131CAEB73}" sibTransId="{99402600-C866-4D3E-AD15-DF606F25C0AA}"/>
    <dgm:cxn modelId="{D533407D-0E1C-4351-B6F3-1DBF8E9CEA89}" type="presOf" srcId="{02FA161E-A04D-4BBD-BC2C-F253D6A4D54E}" destId="{329D5425-25EA-416C-A841-1EB3A09B5C8E}" srcOrd="0" destOrd="0" presId="urn:microsoft.com/office/officeart/2005/8/layout/chevron1"/>
    <dgm:cxn modelId="{C6C26E7D-9253-42F6-984B-642C0236E020}" type="presOf" srcId="{7EBE4BD3-58C0-460E-9E4E-9DD02717FD0B}" destId="{544905A6-A7F2-4919-A7CD-DA66018933C9}" srcOrd="0" destOrd="0" presId="urn:microsoft.com/office/officeart/2005/8/layout/chevron1"/>
    <dgm:cxn modelId="{10BAF8B7-28DD-42E7-89C1-68FACA5551D0}" type="presOf" srcId="{C667CAD5-720F-4032-8FDF-AC02FF3DAD71}" destId="{058F7129-9BA0-4F56-9256-54F66B5F8584}" srcOrd="0" destOrd="0" presId="urn:microsoft.com/office/officeart/2005/8/layout/chevron1"/>
    <dgm:cxn modelId="{FBB47ABF-0E65-49CF-99C3-8D648E89E675}" srcId="{C667CAD5-720F-4032-8FDF-AC02FF3DAD71}" destId="{5EC93F93-7FFF-4027-8959-E49DC7A7D1BD}" srcOrd="1" destOrd="0" parTransId="{6E035F01-BE00-4003-AF40-B6BEDDCEBC74}" sibTransId="{29A4BEFA-2FB0-4018-B467-23AE552A5D95}"/>
    <dgm:cxn modelId="{F5B9FEAF-1A0A-4ADA-9B2D-599BD924E6D7}" type="presParOf" srcId="{058F7129-9BA0-4F56-9256-54F66B5F8584}" destId="{544905A6-A7F2-4919-A7CD-DA66018933C9}" srcOrd="0" destOrd="0" presId="urn:microsoft.com/office/officeart/2005/8/layout/chevron1"/>
    <dgm:cxn modelId="{573DC5BB-6A28-495D-A1B8-E599CB27B6A6}" type="presParOf" srcId="{058F7129-9BA0-4F56-9256-54F66B5F8584}" destId="{E78FDE78-2A59-418C-AF24-AEB36DB9EB28}" srcOrd="1" destOrd="0" presId="urn:microsoft.com/office/officeart/2005/8/layout/chevron1"/>
    <dgm:cxn modelId="{9A45D66D-3B81-4B3B-A779-A7F27E1E9661}" type="presParOf" srcId="{058F7129-9BA0-4F56-9256-54F66B5F8584}" destId="{F5AE81B6-9F5B-45EA-B20D-4B5E51DF0AEF}" srcOrd="2" destOrd="0" presId="urn:microsoft.com/office/officeart/2005/8/layout/chevron1"/>
    <dgm:cxn modelId="{2B1A7D4D-B160-4719-9DCA-68B7C04B5251}" type="presParOf" srcId="{058F7129-9BA0-4F56-9256-54F66B5F8584}" destId="{E57914FE-71F4-40E9-92BB-52B46C360627}" srcOrd="3" destOrd="0" presId="urn:microsoft.com/office/officeart/2005/8/layout/chevron1"/>
    <dgm:cxn modelId="{BE9C3E1A-3848-4D36-A0B8-B73C590DB666}" type="presParOf" srcId="{058F7129-9BA0-4F56-9256-54F66B5F8584}" destId="{329D5425-25EA-416C-A841-1EB3A09B5C8E}" srcOrd="4"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4905A6-A7F2-4919-A7CD-DA66018933C9}">
      <dsp:nvSpPr>
        <dsp:cNvPr id="0" name=""/>
        <dsp:cNvSpPr/>
      </dsp:nvSpPr>
      <dsp:spPr>
        <a:xfrm>
          <a:off x="1610" y="0"/>
          <a:ext cx="1354518" cy="44644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Design</a:t>
          </a:r>
          <a:r>
            <a:rPr lang="en-US" sz="1000" kern="1200">
              <a:latin typeface="+mj-lt"/>
            </a:rPr>
            <a:t> and Plan Modifications</a:t>
          </a:r>
        </a:p>
      </dsp:txBody>
      <dsp:txXfrm>
        <a:off x="224831" y="0"/>
        <a:ext cx="908076" cy="446442"/>
      </dsp:txXfrm>
    </dsp:sp>
    <dsp:sp modelId="{F5AE81B6-9F5B-45EA-B20D-4B5E51DF0AEF}">
      <dsp:nvSpPr>
        <dsp:cNvPr id="0" name=""/>
        <dsp:cNvSpPr/>
      </dsp:nvSpPr>
      <dsp:spPr>
        <a:xfrm>
          <a:off x="1220677" y="0"/>
          <a:ext cx="2593224" cy="44644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kern="1200">
              <a:latin typeface="+mj-lt"/>
            </a:rPr>
            <a:t>Implement Modified Courses             (with continuous assessment)</a:t>
          </a:r>
        </a:p>
      </dsp:txBody>
      <dsp:txXfrm>
        <a:off x="1443898" y="0"/>
        <a:ext cx="2146782" cy="446442"/>
      </dsp:txXfrm>
    </dsp:sp>
    <dsp:sp modelId="{329D5425-25EA-416C-A841-1EB3A09B5C8E}">
      <dsp:nvSpPr>
        <dsp:cNvPr id="0" name=""/>
        <dsp:cNvSpPr/>
      </dsp:nvSpPr>
      <dsp:spPr>
        <a:xfrm>
          <a:off x="3678450" y="0"/>
          <a:ext cx="1354518" cy="44644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kern="1200">
              <a:latin typeface="+mj-lt"/>
            </a:rPr>
            <a:t>Evaluate Impact of Modifications</a:t>
          </a:r>
        </a:p>
      </dsp:txBody>
      <dsp:txXfrm>
        <a:off x="3901671" y="0"/>
        <a:ext cx="908076" cy="4464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C5CC70F02E4989CC83E088AF2670" ma:contentTypeVersion="13" ma:contentTypeDescription="Create a new document." ma:contentTypeScope="" ma:versionID="95dfedc46b8d90105deee242b305a74a">
  <xsd:schema xmlns:xsd="http://www.w3.org/2001/XMLSchema" xmlns:xs="http://www.w3.org/2001/XMLSchema" xmlns:p="http://schemas.microsoft.com/office/2006/metadata/properties" xmlns:ns3="933321ca-07d9-4afd-b576-617a21a7fc95" xmlns:ns4="3aa0c75f-d3cf-4057-abe4-af67f00d432f" targetNamespace="http://schemas.microsoft.com/office/2006/metadata/properties" ma:root="true" ma:fieldsID="f85ff5484fa0c845aa431270b58fcb3e" ns3:_="" ns4:_="">
    <xsd:import namespace="933321ca-07d9-4afd-b576-617a21a7fc95"/>
    <xsd:import namespace="3aa0c75f-d3cf-4057-abe4-af67f00d43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321ca-07d9-4afd-b576-617a21a7fc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0c75f-d3cf-4057-abe4-af67f00d43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422D2-517E-4159-9BBC-924DE79F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321ca-07d9-4afd-b576-617a21a7fc95"/>
    <ds:schemaRef ds:uri="3aa0c75f-d3cf-4057-abe4-af67f00d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D9EC3-65D2-43C5-8672-62026594D182}">
  <ds:schemaRefs>
    <ds:schemaRef ds:uri="http://schemas.microsoft.com/sharepoint/v3/contenttype/forms"/>
  </ds:schemaRefs>
</ds:datastoreItem>
</file>

<file path=customXml/itemProps3.xml><?xml version="1.0" encoding="utf-8"?>
<ds:datastoreItem xmlns:ds="http://schemas.openxmlformats.org/officeDocument/2006/customXml" ds:itemID="{12967302-AD89-448C-8BCE-14B6C31AB0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Call for proposals for the CWSEI funding</vt:lpstr>
    </vt:vector>
  </TitlesOfParts>
  <Company>University of Kansas</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for the CWSEI funding</dc:title>
  <dc:subject/>
  <dc:creator>CWieman</dc:creator>
  <cp:keywords/>
  <dc:description/>
  <cp:lastModifiedBy>Eddy, Judith Ann</cp:lastModifiedBy>
  <cp:revision>11</cp:revision>
  <cp:lastPrinted>2019-08-12T18:02:00Z</cp:lastPrinted>
  <dcterms:created xsi:type="dcterms:W3CDTF">2019-10-28T15:53:00Z</dcterms:created>
  <dcterms:modified xsi:type="dcterms:W3CDTF">2019-10-29T21:08:00Z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0x010100F33CC5CC70F02E4989CC83E088AF2670</vt:lpwstr>
  </property>
</Properties>
</file>