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25" w:rsidRDefault="00A73FA9" w:rsidP="00F45F25">
      <w:pPr>
        <w:rPr>
          <w:b/>
          <w:sz w:val="24"/>
          <w:szCs w:val="24"/>
        </w:rPr>
      </w:pPr>
      <w:r w:rsidRPr="00F45F25">
        <w:rPr>
          <w:b/>
          <w:sz w:val="24"/>
          <w:szCs w:val="24"/>
        </w:rPr>
        <w:t>Promotion</w:t>
      </w:r>
      <w:r w:rsidR="00F45F25">
        <w:rPr>
          <w:b/>
          <w:sz w:val="24"/>
          <w:szCs w:val="24"/>
        </w:rPr>
        <w:t xml:space="preserve"> </w:t>
      </w:r>
      <w:r w:rsidRPr="00F45F25">
        <w:rPr>
          <w:b/>
          <w:sz w:val="24"/>
          <w:szCs w:val="24"/>
        </w:rPr>
        <w:t>to Associate Professor with tenure</w:t>
      </w:r>
      <w:r w:rsidR="00F45F25">
        <w:rPr>
          <w:b/>
          <w:sz w:val="24"/>
          <w:szCs w:val="24"/>
        </w:rPr>
        <w:t>, Comparative Politics subfield</w:t>
      </w:r>
    </w:p>
    <w:p w:rsidR="00F45F25" w:rsidRDefault="00A73FA9" w:rsidP="00F45F25">
      <w:pPr>
        <w:spacing w:line="240" w:lineRule="auto"/>
        <w:rPr>
          <w:sz w:val="24"/>
          <w:szCs w:val="24"/>
        </w:rPr>
      </w:pPr>
      <w:r w:rsidRPr="00F45F25">
        <w:rPr>
          <w:sz w:val="24"/>
          <w:szCs w:val="24"/>
        </w:rPr>
        <w:t>A successful candidate for tenure and promotion to Associate Professor has begun to establish a publication record that generates a distinct research profile at the national level</w:t>
      </w:r>
      <w:r w:rsidR="00D1167F">
        <w:rPr>
          <w:sz w:val="24"/>
          <w:szCs w:val="24"/>
        </w:rPr>
        <w:t xml:space="preserve"> based on </w:t>
      </w:r>
      <w:r w:rsidR="00D1167F" w:rsidRPr="00F45F25">
        <w:rPr>
          <w:sz w:val="24"/>
          <w:szCs w:val="24"/>
        </w:rPr>
        <w:t xml:space="preserve">a </w:t>
      </w:r>
      <w:r w:rsidR="00D1167F">
        <w:rPr>
          <w:sz w:val="24"/>
          <w:szCs w:val="24"/>
        </w:rPr>
        <w:t xml:space="preserve">novel </w:t>
      </w:r>
      <w:r w:rsidR="00D1167F" w:rsidRPr="00F45F25">
        <w:rPr>
          <w:sz w:val="24"/>
          <w:szCs w:val="24"/>
        </w:rPr>
        <w:t xml:space="preserve">idea, approach, and/or empirical </w:t>
      </w:r>
      <w:r w:rsidR="00D1167F">
        <w:rPr>
          <w:sz w:val="24"/>
          <w:szCs w:val="24"/>
        </w:rPr>
        <w:t>strategy</w:t>
      </w:r>
      <w:r w:rsidRPr="00F45F25">
        <w:rPr>
          <w:sz w:val="24"/>
          <w:szCs w:val="24"/>
        </w:rPr>
        <w:t xml:space="preserve">. We assume that this can realistically </w:t>
      </w:r>
      <w:r w:rsidR="00284F21">
        <w:rPr>
          <w:sz w:val="24"/>
          <w:szCs w:val="24"/>
        </w:rPr>
        <w:t>be achieved</w:t>
      </w:r>
      <w:r w:rsidRPr="00F45F25">
        <w:rPr>
          <w:sz w:val="24"/>
          <w:szCs w:val="24"/>
        </w:rPr>
        <w:t xml:space="preserve"> within a 5 year period, first, through the successful publication of </w:t>
      </w:r>
      <w:r w:rsidR="00284F21">
        <w:rPr>
          <w:sz w:val="24"/>
          <w:szCs w:val="24"/>
        </w:rPr>
        <w:t xml:space="preserve">dissertation- related </w:t>
      </w:r>
      <w:r w:rsidRPr="00F45F25">
        <w:rPr>
          <w:sz w:val="24"/>
          <w:szCs w:val="24"/>
        </w:rPr>
        <w:t xml:space="preserve">research; and second, by showing the successful initiation of a major post-dissertation project. </w:t>
      </w:r>
      <w:r w:rsidR="0077148B" w:rsidRPr="00F45F25">
        <w:rPr>
          <w:sz w:val="24"/>
          <w:szCs w:val="24"/>
        </w:rPr>
        <w:t xml:space="preserve">The </w:t>
      </w:r>
      <w:r w:rsidR="0014385C">
        <w:rPr>
          <w:sz w:val="24"/>
          <w:szCs w:val="24"/>
        </w:rPr>
        <w:t xml:space="preserve">successful </w:t>
      </w:r>
      <w:r w:rsidR="0077148B" w:rsidRPr="00F45F25">
        <w:rPr>
          <w:sz w:val="24"/>
          <w:szCs w:val="24"/>
        </w:rPr>
        <w:t>candidate would thus have two sets of publications</w:t>
      </w:r>
      <w:r w:rsidR="00A83674" w:rsidRPr="00F45F25">
        <w:rPr>
          <w:sz w:val="24"/>
          <w:szCs w:val="24"/>
        </w:rPr>
        <w:t xml:space="preserve">: a first </w:t>
      </w:r>
      <w:r w:rsidR="00C2234F">
        <w:rPr>
          <w:sz w:val="24"/>
          <w:szCs w:val="24"/>
        </w:rPr>
        <w:t>set</w:t>
      </w:r>
      <w:r w:rsidR="00F45F25">
        <w:rPr>
          <w:sz w:val="24"/>
          <w:szCs w:val="24"/>
        </w:rPr>
        <w:t xml:space="preserve"> </w:t>
      </w:r>
      <w:r w:rsidR="00A83674" w:rsidRPr="00F45F25">
        <w:rPr>
          <w:sz w:val="24"/>
          <w:szCs w:val="24"/>
        </w:rPr>
        <w:t xml:space="preserve">flowing </w:t>
      </w:r>
      <w:r w:rsidR="0077148B" w:rsidRPr="00F45F25">
        <w:rPr>
          <w:sz w:val="24"/>
          <w:szCs w:val="24"/>
        </w:rPr>
        <w:t xml:space="preserve">from </w:t>
      </w:r>
      <w:r w:rsidR="00A83674" w:rsidRPr="00F45F25">
        <w:rPr>
          <w:sz w:val="24"/>
          <w:szCs w:val="24"/>
        </w:rPr>
        <w:t xml:space="preserve">the dissertation; a second </w:t>
      </w:r>
      <w:r w:rsidR="00C2234F">
        <w:rPr>
          <w:sz w:val="24"/>
          <w:szCs w:val="24"/>
        </w:rPr>
        <w:t xml:space="preserve">set showing </w:t>
      </w:r>
      <w:r w:rsidR="00A83674" w:rsidRPr="00F45F25">
        <w:rPr>
          <w:sz w:val="24"/>
          <w:szCs w:val="24"/>
        </w:rPr>
        <w:t xml:space="preserve">the successful initiation (though not necessarily completion) of a post-dissertation </w:t>
      </w:r>
      <w:r w:rsidR="0077148B" w:rsidRPr="00F45F25">
        <w:rPr>
          <w:sz w:val="24"/>
          <w:szCs w:val="24"/>
        </w:rPr>
        <w:t>p</w:t>
      </w:r>
      <w:r w:rsidR="00A83674" w:rsidRPr="00F45F25">
        <w:rPr>
          <w:sz w:val="24"/>
          <w:szCs w:val="24"/>
        </w:rPr>
        <w:t>roject</w:t>
      </w:r>
      <w:r w:rsidR="0077148B" w:rsidRPr="00F45F25">
        <w:rPr>
          <w:sz w:val="24"/>
          <w:szCs w:val="24"/>
        </w:rPr>
        <w:t>.</w:t>
      </w:r>
      <w:r w:rsidR="007E7C61">
        <w:rPr>
          <w:sz w:val="24"/>
          <w:szCs w:val="24"/>
        </w:rPr>
        <w:t xml:space="preserve"> </w:t>
      </w:r>
    </w:p>
    <w:p w:rsidR="00F45F25" w:rsidRPr="00F45F25" w:rsidRDefault="00F45F25" w:rsidP="00F45F25">
      <w:pPr>
        <w:spacing w:line="240" w:lineRule="auto"/>
        <w:rPr>
          <w:sz w:val="24"/>
          <w:szCs w:val="24"/>
        </w:rPr>
      </w:pPr>
      <w:r w:rsidRPr="00F45F25">
        <w:rPr>
          <w:sz w:val="24"/>
          <w:szCs w:val="24"/>
        </w:rPr>
        <w:t xml:space="preserve">Another broad guideline concerns the </w:t>
      </w:r>
      <w:r>
        <w:rPr>
          <w:sz w:val="24"/>
          <w:szCs w:val="24"/>
        </w:rPr>
        <w:t xml:space="preserve">appropriate </w:t>
      </w:r>
      <w:r w:rsidRPr="00F45F25">
        <w:rPr>
          <w:sz w:val="24"/>
          <w:szCs w:val="24"/>
        </w:rPr>
        <w:t>publication strategy</w:t>
      </w:r>
      <w:r>
        <w:rPr>
          <w:sz w:val="24"/>
          <w:szCs w:val="24"/>
        </w:rPr>
        <w:t xml:space="preserve"> for each strike. R</w:t>
      </w:r>
      <w:r w:rsidRPr="00F45F25">
        <w:rPr>
          <w:sz w:val="24"/>
          <w:szCs w:val="24"/>
        </w:rPr>
        <w:t>esearch in comparative politics is often published either as a set of inter-related articles or as a monograph</w:t>
      </w:r>
      <w:r w:rsidR="00284F21">
        <w:rPr>
          <w:sz w:val="24"/>
          <w:szCs w:val="24"/>
        </w:rPr>
        <w:t>; sometimes both</w:t>
      </w:r>
      <w:r w:rsidRPr="00F45F25">
        <w:rPr>
          <w:sz w:val="24"/>
          <w:szCs w:val="24"/>
        </w:rPr>
        <w:t xml:space="preserve">. </w:t>
      </w:r>
      <w:r>
        <w:rPr>
          <w:sz w:val="24"/>
          <w:szCs w:val="24"/>
        </w:rPr>
        <w:t>Either publication strategy</w:t>
      </w:r>
      <w:r w:rsidR="0014385C">
        <w:rPr>
          <w:sz w:val="24"/>
          <w:szCs w:val="24"/>
        </w:rPr>
        <w:t>, if successful,</w:t>
      </w:r>
      <w:r>
        <w:rPr>
          <w:sz w:val="24"/>
          <w:szCs w:val="24"/>
        </w:rPr>
        <w:t xml:space="preserve"> </w:t>
      </w:r>
      <w:r w:rsidR="00284F21">
        <w:rPr>
          <w:sz w:val="24"/>
          <w:szCs w:val="24"/>
        </w:rPr>
        <w:t>can lead to</w:t>
      </w:r>
      <w:r w:rsidR="0014385C">
        <w:rPr>
          <w:sz w:val="24"/>
          <w:szCs w:val="24"/>
        </w:rPr>
        <w:t xml:space="preserve"> promotion and tenure</w:t>
      </w:r>
      <w:r w:rsidR="00284F21">
        <w:rPr>
          <w:sz w:val="24"/>
          <w:szCs w:val="24"/>
        </w:rPr>
        <w:t xml:space="preserve">. </w:t>
      </w:r>
    </w:p>
    <w:p w:rsidR="0014385C" w:rsidRDefault="00A83674" w:rsidP="00A73FA9">
      <w:pPr>
        <w:pStyle w:val="NoSpacing"/>
        <w:rPr>
          <w:sz w:val="24"/>
          <w:szCs w:val="24"/>
        </w:rPr>
      </w:pPr>
      <w:r w:rsidRPr="00F45F25">
        <w:rPr>
          <w:sz w:val="24"/>
          <w:szCs w:val="24"/>
        </w:rPr>
        <w:t xml:space="preserve">Within </w:t>
      </w:r>
      <w:r w:rsidR="00651131">
        <w:rPr>
          <w:sz w:val="24"/>
          <w:szCs w:val="24"/>
        </w:rPr>
        <w:t xml:space="preserve">these </w:t>
      </w:r>
      <w:r w:rsidRPr="00F45F25">
        <w:rPr>
          <w:sz w:val="24"/>
          <w:szCs w:val="24"/>
        </w:rPr>
        <w:t xml:space="preserve">broad </w:t>
      </w:r>
      <w:r w:rsidR="00651131">
        <w:rPr>
          <w:sz w:val="24"/>
          <w:szCs w:val="24"/>
        </w:rPr>
        <w:t>guidelines</w:t>
      </w:r>
      <w:r w:rsidRPr="00F45F25">
        <w:rPr>
          <w:sz w:val="24"/>
          <w:szCs w:val="24"/>
        </w:rPr>
        <w:t xml:space="preserve">, </w:t>
      </w:r>
      <w:r w:rsidR="00F45F25">
        <w:rPr>
          <w:sz w:val="24"/>
          <w:szCs w:val="24"/>
        </w:rPr>
        <w:t xml:space="preserve">we strongly encourage younger faculty to publish at least some of their work in the top outlets of the discipline, either </w:t>
      </w:r>
      <w:r w:rsidR="00651131">
        <w:rPr>
          <w:sz w:val="24"/>
          <w:szCs w:val="24"/>
        </w:rPr>
        <w:t xml:space="preserve">in peer-reviewed </w:t>
      </w:r>
      <w:r w:rsidR="00F45F25">
        <w:rPr>
          <w:sz w:val="24"/>
          <w:szCs w:val="24"/>
        </w:rPr>
        <w:t xml:space="preserve">journals </w:t>
      </w:r>
      <w:r w:rsidR="00651131">
        <w:rPr>
          <w:sz w:val="24"/>
          <w:szCs w:val="24"/>
        </w:rPr>
        <w:t>and/</w:t>
      </w:r>
      <w:r w:rsidR="00F45F25">
        <w:rPr>
          <w:sz w:val="24"/>
          <w:szCs w:val="24"/>
        </w:rPr>
        <w:t xml:space="preserve">or </w:t>
      </w:r>
      <w:r w:rsidR="00651131">
        <w:rPr>
          <w:sz w:val="24"/>
          <w:szCs w:val="24"/>
        </w:rPr>
        <w:t xml:space="preserve">with a highly rated </w:t>
      </w:r>
      <w:r w:rsidR="00F45F25">
        <w:rPr>
          <w:sz w:val="24"/>
          <w:szCs w:val="24"/>
        </w:rPr>
        <w:t xml:space="preserve">University presses. </w:t>
      </w:r>
      <w:r w:rsidR="00E06A6A">
        <w:rPr>
          <w:sz w:val="24"/>
          <w:szCs w:val="24"/>
        </w:rPr>
        <w:t xml:space="preserve">A </w:t>
      </w:r>
      <w:bookmarkStart w:id="0" w:name="_GoBack"/>
      <w:bookmarkEnd w:id="0"/>
      <w:r w:rsidR="00284F21">
        <w:rPr>
          <w:sz w:val="24"/>
          <w:szCs w:val="24"/>
        </w:rPr>
        <w:t xml:space="preserve">PS article published in 2010 ranks political science journals. </w:t>
      </w:r>
    </w:p>
    <w:p w:rsidR="0014385C" w:rsidRDefault="0014385C" w:rsidP="00A73FA9">
      <w:pPr>
        <w:pStyle w:val="NoSpacing"/>
        <w:rPr>
          <w:sz w:val="24"/>
          <w:szCs w:val="24"/>
        </w:rPr>
      </w:pPr>
    </w:p>
    <w:p w:rsidR="00A73FA9" w:rsidRPr="00F45F25" w:rsidRDefault="00F45F25" w:rsidP="00A73F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following sections should be understood as guidelines within which individual faculty members arrive at their own decision</w:t>
      </w:r>
      <w:r w:rsidR="00284F21">
        <w:rPr>
          <w:sz w:val="24"/>
          <w:szCs w:val="24"/>
        </w:rPr>
        <w:t xml:space="preserve"> about how to best publish their research</w:t>
      </w:r>
      <w:r>
        <w:rPr>
          <w:sz w:val="24"/>
          <w:szCs w:val="24"/>
        </w:rPr>
        <w:t xml:space="preserve">. </w:t>
      </w:r>
    </w:p>
    <w:p w:rsidR="0077148B" w:rsidRPr="00F45F25" w:rsidRDefault="0077148B" w:rsidP="00A73FA9">
      <w:pPr>
        <w:pStyle w:val="NoSpacing"/>
        <w:rPr>
          <w:sz w:val="24"/>
          <w:szCs w:val="24"/>
        </w:rPr>
      </w:pPr>
    </w:p>
    <w:p w:rsidR="0077148B" w:rsidRPr="00F45F25" w:rsidRDefault="0077148B" w:rsidP="00A83674">
      <w:pPr>
        <w:pStyle w:val="NoSpacing"/>
        <w:ind w:firstLine="0"/>
        <w:rPr>
          <w:b/>
          <w:sz w:val="24"/>
          <w:szCs w:val="24"/>
        </w:rPr>
      </w:pPr>
      <w:r w:rsidRPr="00F45F25">
        <w:rPr>
          <w:b/>
          <w:sz w:val="24"/>
          <w:szCs w:val="24"/>
        </w:rPr>
        <w:t xml:space="preserve">Aspects of a Successful Research </w:t>
      </w:r>
      <w:r w:rsidR="004D3773">
        <w:rPr>
          <w:b/>
          <w:sz w:val="24"/>
          <w:szCs w:val="24"/>
        </w:rPr>
        <w:t>Agenda</w:t>
      </w:r>
    </w:p>
    <w:p w:rsidR="0014385C" w:rsidRDefault="00284F21" w:rsidP="00284F2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284F21">
        <w:rPr>
          <w:sz w:val="24"/>
          <w:szCs w:val="24"/>
        </w:rPr>
        <w:t xml:space="preserve">Candidates should publish </w:t>
      </w:r>
      <w:r>
        <w:rPr>
          <w:sz w:val="24"/>
          <w:szCs w:val="24"/>
        </w:rPr>
        <w:t>2-3</w:t>
      </w:r>
      <w:r w:rsidRPr="00284F21">
        <w:rPr>
          <w:sz w:val="24"/>
          <w:szCs w:val="24"/>
        </w:rPr>
        <w:t xml:space="preserve"> articles in </w:t>
      </w:r>
      <w:r>
        <w:rPr>
          <w:sz w:val="24"/>
          <w:szCs w:val="24"/>
        </w:rPr>
        <w:t xml:space="preserve">first tier political science journals in the absence of a book. Another 3-4 should be published in peer-reviewed journals. Thus, for a pure article strategy, we would expect about 7-8 articles. </w:t>
      </w:r>
    </w:p>
    <w:p w:rsidR="004D3773" w:rsidRDefault="00ED3A82" w:rsidP="00284F2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 a book strategy, </w:t>
      </w:r>
      <w:r w:rsidR="004D3773">
        <w:rPr>
          <w:sz w:val="24"/>
          <w:szCs w:val="24"/>
        </w:rPr>
        <w:t>we strongly encourage the candidate to publish it with a top tier university press. W</w:t>
      </w:r>
      <w:r w:rsidR="00284F21">
        <w:rPr>
          <w:sz w:val="24"/>
          <w:szCs w:val="24"/>
        </w:rPr>
        <w:t xml:space="preserve">e would count </w:t>
      </w:r>
      <w:r w:rsidR="004D3773">
        <w:rPr>
          <w:sz w:val="24"/>
          <w:szCs w:val="24"/>
        </w:rPr>
        <w:t xml:space="preserve">a book </w:t>
      </w:r>
      <w:r w:rsidR="00E20288">
        <w:rPr>
          <w:sz w:val="24"/>
          <w:szCs w:val="24"/>
        </w:rPr>
        <w:t xml:space="preserve">published especially with a high-quality press </w:t>
      </w:r>
      <w:r w:rsidR="004D3773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about </w:t>
      </w:r>
      <w:r w:rsidR="00284F21">
        <w:rPr>
          <w:sz w:val="24"/>
          <w:szCs w:val="24"/>
        </w:rPr>
        <w:t xml:space="preserve">half of the expected publication record. </w:t>
      </w:r>
    </w:p>
    <w:p w:rsidR="00C2234F" w:rsidRDefault="00C2234F" w:rsidP="00284F2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Inter-disciplinary research becomes increasingly common. In cases of joint appointments, or inter-disciplinary research, </w:t>
      </w:r>
      <w:r w:rsidR="00F757EF">
        <w:rPr>
          <w:sz w:val="24"/>
          <w:szCs w:val="24"/>
        </w:rPr>
        <w:t xml:space="preserve">we recognize the need of the scholar for </w:t>
      </w:r>
      <w:proofErr w:type="spellStart"/>
      <w:r w:rsidR="00F757EF">
        <w:rPr>
          <w:sz w:val="24"/>
          <w:szCs w:val="24"/>
        </w:rPr>
        <w:t>displinary</w:t>
      </w:r>
      <w:proofErr w:type="spellEnd"/>
      <w:r w:rsidR="00F757EF">
        <w:rPr>
          <w:sz w:val="24"/>
          <w:szCs w:val="24"/>
        </w:rPr>
        <w:t xml:space="preserve"> and interdisciplinary publications. </w:t>
      </w:r>
    </w:p>
    <w:p w:rsidR="002201BE" w:rsidRDefault="004D3773" w:rsidP="0009151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D3773">
        <w:rPr>
          <w:sz w:val="24"/>
          <w:szCs w:val="24"/>
        </w:rPr>
        <w:t xml:space="preserve">We assess the </w:t>
      </w:r>
      <w:r w:rsidR="00284F21" w:rsidRPr="004D3773">
        <w:rPr>
          <w:sz w:val="24"/>
          <w:szCs w:val="24"/>
        </w:rPr>
        <w:t xml:space="preserve">quality of </w:t>
      </w:r>
      <w:r w:rsidRPr="004D3773">
        <w:rPr>
          <w:sz w:val="24"/>
          <w:szCs w:val="24"/>
        </w:rPr>
        <w:t xml:space="preserve">published </w:t>
      </w:r>
      <w:r w:rsidR="00284F21" w:rsidRPr="004D3773">
        <w:rPr>
          <w:sz w:val="24"/>
          <w:szCs w:val="24"/>
        </w:rPr>
        <w:t xml:space="preserve">articles </w:t>
      </w:r>
      <w:r w:rsidR="002201BE" w:rsidRPr="004D3773">
        <w:rPr>
          <w:sz w:val="24"/>
          <w:szCs w:val="24"/>
        </w:rPr>
        <w:t>and book</w:t>
      </w:r>
      <w:r w:rsidRPr="004D3773">
        <w:rPr>
          <w:sz w:val="24"/>
          <w:szCs w:val="24"/>
        </w:rPr>
        <w:t>s based on journal quality and the prestige of a book publisher</w:t>
      </w:r>
      <w:r w:rsidR="00A8728E">
        <w:rPr>
          <w:sz w:val="24"/>
          <w:szCs w:val="24"/>
        </w:rPr>
        <w:t xml:space="preserve"> as well as </w:t>
      </w:r>
      <w:r w:rsidRPr="004D3773">
        <w:rPr>
          <w:sz w:val="24"/>
          <w:szCs w:val="24"/>
        </w:rPr>
        <w:t xml:space="preserve">on the basis of evaluations made </w:t>
      </w:r>
      <w:r w:rsidR="00284F21" w:rsidRPr="004D3773">
        <w:rPr>
          <w:sz w:val="24"/>
          <w:szCs w:val="24"/>
        </w:rPr>
        <w:t>by external referees</w:t>
      </w:r>
      <w:r w:rsidRPr="004D3773">
        <w:rPr>
          <w:sz w:val="24"/>
          <w:szCs w:val="24"/>
        </w:rPr>
        <w:t xml:space="preserve">. </w:t>
      </w:r>
      <w:r w:rsidR="00284F21" w:rsidRPr="004D3773">
        <w:rPr>
          <w:sz w:val="24"/>
          <w:szCs w:val="24"/>
        </w:rPr>
        <w:t xml:space="preserve"> </w:t>
      </w:r>
    </w:p>
    <w:p w:rsidR="004D3773" w:rsidRDefault="004D3773" w:rsidP="0009151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expect candidates to be active at conferences, professional meetings, review manuscripts, and service on editorial board or program committees. </w:t>
      </w:r>
    </w:p>
    <w:p w:rsidR="004D3773" w:rsidRDefault="004D3773" w:rsidP="0009151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External grants especially sizable ones from prestigious foundations bring major prestige to the department in addition to resources. </w:t>
      </w:r>
      <w:r w:rsidR="00762C2A">
        <w:rPr>
          <w:sz w:val="24"/>
          <w:szCs w:val="24"/>
        </w:rPr>
        <w:t xml:space="preserve">We </w:t>
      </w:r>
      <w:r w:rsidR="00635A3B">
        <w:rPr>
          <w:sz w:val="24"/>
          <w:szCs w:val="24"/>
        </w:rPr>
        <w:t xml:space="preserve">recognize the time and effort put into the preparation of a competitive grant application and agree they should be recognized as part of contribution to research. </w:t>
      </w:r>
    </w:p>
    <w:p w:rsidR="0077148B" w:rsidRDefault="0014385C" w:rsidP="005316B2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76898">
        <w:rPr>
          <w:sz w:val="24"/>
          <w:szCs w:val="24"/>
        </w:rPr>
        <w:lastRenderedPageBreak/>
        <w:t xml:space="preserve">We encourage research collaboration which is increasingly common in political science. However, the contribution of a candidate to </w:t>
      </w:r>
      <w:r w:rsidR="00B76898" w:rsidRPr="00B76898">
        <w:rPr>
          <w:sz w:val="24"/>
          <w:szCs w:val="24"/>
        </w:rPr>
        <w:t xml:space="preserve">each article has to be documented. Additionally, there must be evidence that candidates are able to design and a quality research program, for example, through publication of 2-3 sole authored journal articles in quality journals or a single-authored book. </w:t>
      </w:r>
    </w:p>
    <w:p w:rsidR="00FD7428" w:rsidRDefault="00FD7428" w:rsidP="005316B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Research published in edited books will be evaluated individually, but will generally not count as much as a lower tiered </w:t>
      </w:r>
      <w:r w:rsidR="00ED3A82">
        <w:rPr>
          <w:sz w:val="24"/>
          <w:szCs w:val="24"/>
        </w:rPr>
        <w:t xml:space="preserve">journal </w:t>
      </w:r>
      <w:r>
        <w:rPr>
          <w:sz w:val="24"/>
          <w:szCs w:val="24"/>
        </w:rPr>
        <w:t xml:space="preserve">article. Edited books can be a welcome addition to a strong research program but usually do not constitute a cornerstone of </w:t>
      </w:r>
      <w:r w:rsidR="00ED3A82">
        <w:rPr>
          <w:sz w:val="24"/>
          <w:szCs w:val="24"/>
        </w:rPr>
        <w:t>a successful program</w:t>
      </w:r>
      <w:r>
        <w:rPr>
          <w:sz w:val="24"/>
          <w:szCs w:val="24"/>
        </w:rPr>
        <w:t xml:space="preserve">. </w:t>
      </w:r>
    </w:p>
    <w:p w:rsidR="00585AAE" w:rsidRDefault="00585AAE" w:rsidP="00585AAE">
      <w:pPr>
        <w:pStyle w:val="NoSpacing"/>
        <w:rPr>
          <w:sz w:val="24"/>
          <w:szCs w:val="24"/>
        </w:rPr>
      </w:pPr>
    </w:p>
    <w:p w:rsidR="00585AAE" w:rsidRDefault="00585AAE" w:rsidP="00CE23F5">
      <w:pPr>
        <w:pStyle w:val="NoSpacing"/>
        <w:ind w:firstLine="0"/>
        <w:jc w:val="center"/>
        <w:rPr>
          <w:b/>
          <w:sz w:val="24"/>
          <w:szCs w:val="24"/>
        </w:rPr>
      </w:pPr>
      <w:r w:rsidRPr="00585AAE">
        <w:rPr>
          <w:b/>
          <w:sz w:val="24"/>
          <w:szCs w:val="24"/>
        </w:rPr>
        <w:t>Promotion to Full Professor</w:t>
      </w:r>
    </w:p>
    <w:p w:rsidR="00585AAE" w:rsidRPr="00585AAE" w:rsidRDefault="00585AAE" w:rsidP="00585AAE">
      <w:pPr>
        <w:pStyle w:val="NoSpacing"/>
        <w:ind w:firstLine="0"/>
        <w:rPr>
          <w:sz w:val="24"/>
          <w:szCs w:val="24"/>
        </w:rPr>
      </w:pPr>
      <w:r w:rsidRPr="00585AAE">
        <w:rPr>
          <w:sz w:val="24"/>
          <w:szCs w:val="24"/>
        </w:rPr>
        <w:tab/>
        <w:t xml:space="preserve">Promotion from Associate to Full Professor should be done </w:t>
      </w:r>
      <w:r w:rsidR="00C40FDF" w:rsidRPr="00585AAE">
        <w:rPr>
          <w:sz w:val="24"/>
          <w:szCs w:val="24"/>
        </w:rPr>
        <w:t>based on</w:t>
      </w:r>
      <w:r w:rsidRPr="00585AAE">
        <w:rPr>
          <w:sz w:val="24"/>
          <w:szCs w:val="24"/>
        </w:rPr>
        <w:t xml:space="preserve"> an excellent post-tenure </w:t>
      </w:r>
      <w:r w:rsidR="00C40FDF" w:rsidRPr="00585AAE">
        <w:rPr>
          <w:sz w:val="24"/>
          <w:szCs w:val="24"/>
        </w:rPr>
        <w:t>record of accomplishment</w:t>
      </w:r>
      <w:r w:rsidRPr="00585AAE">
        <w:rPr>
          <w:sz w:val="24"/>
          <w:szCs w:val="24"/>
        </w:rPr>
        <w:t xml:space="preserve">. </w:t>
      </w:r>
      <w:r>
        <w:rPr>
          <w:sz w:val="24"/>
          <w:szCs w:val="24"/>
        </w:rPr>
        <w:t>This can be done by publishing another set of inter-related articles</w:t>
      </w:r>
      <w:r w:rsidR="006321CD">
        <w:rPr>
          <w:sz w:val="24"/>
          <w:szCs w:val="24"/>
        </w:rPr>
        <w:t xml:space="preserve"> or monograph from a coherent research program. Again, e</w:t>
      </w:r>
      <w:r>
        <w:rPr>
          <w:sz w:val="24"/>
          <w:szCs w:val="24"/>
        </w:rPr>
        <w:t>xternal letters are critical in showing that the candidate has established a national and international reputation in her/his field</w:t>
      </w:r>
      <w:r w:rsidR="006321CD">
        <w:rPr>
          <w:sz w:val="24"/>
          <w:szCs w:val="24"/>
        </w:rPr>
        <w:t xml:space="preserve"> or fields</w:t>
      </w:r>
      <w:r>
        <w:rPr>
          <w:sz w:val="24"/>
          <w:szCs w:val="24"/>
        </w:rPr>
        <w:t xml:space="preserve">. </w:t>
      </w:r>
      <w:r w:rsidR="00CA703C">
        <w:rPr>
          <w:sz w:val="24"/>
          <w:szCs w:val="24"/>
        </w:rPr>
        <w:t xml:space="preserve">Candidates for full professor are also expected to have applied for external grants or fellowships. </w:t>
      </w:r>
    </w:p>
    <w:sectPr w:rsidR="00585AAE" w:rsidRPr="00585A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CE" w:rsidRDefault="00961ECE" w:rsidP="00A73FA9">
      <w:pPr>
        <w:spacing w:after="0" w:line="240" w:lineRule="auto"/>
      </w:pPr>
      <w:r>
        <w:separator/>
      </w:r>
    </w:p>
  </w:endnote>
  <w:endnote w:type="continuationSeparator" w:id="0">
    <w:p w:rsidR="00961ECE" w:rsidRDefault="00961ECE" w:rsidP="00A7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CE" w:rsidRDefault="00961ECE" w:rsidP="00A73FA9">
      <w:pPr>
        <w:spacing w:after="0" w:line="240" w:lineRule="auto"/>
      </w:pPr>
      <w:r>
        <w:separator/>
      </w:r>
    </w:p>
  </w:footnote>
  <w:footnote w:type="continuationSeparator" w:id="0">
    <w:p w:rsidR="00961ECE" w:rsidRDefault="00961ECE" w:rsidP="00A7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85C" w:rsidRDefault="0014385C">
    <w:pPr>
      <w:pStyle w:val="Header"/>
    </w:pPr>
    <w:r>
      <w:tab/>
    </w:r>
    <w:r>
      <w:tab/>
      <w:t xml:space="preserve">Rohrschneider, draft </w:t>
    </w:r>
    <w:r w:rsidR="00676D14">
      <w:t>09</w:t>
    </w:r>
    <w:r>
      <w:t>-</w:t>
    </w:r>
    <w:r w:rsidR="00676D14">
      <w:t>03</w:t>
    </w:r>
    <w:r>
      <w:t>-2018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060EF"/>
    <w:multiLevelType w:val="hybridMultilevel"/>
    <w:tmpl w:val="0D805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03DBC"/>
    <w:multiLevelType w:val="hybridMultilevel"/>
    <w:tmpl w:val="D564D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A9"/>
    <w:rsid w:val="00017D1B"/>
    <w:rsid w:val="0014385C"/>
    <w:rsid w:val="001B78F7"/>
    <w:rsid w:val="002201BE"/>
    <w:rsid w:val="00284F21"/>
    <w:rsid w:val="003A75EC"/>
    <w:rsid w:val="004D3773"/>
    <w:rsid w:val="00585AAE"/>
    <w:rsid w:val="005E72D3"/>
    <w:rsid w:val="006321CD"/>
    <w:rsid w:val="00635A3B"/>
    <w:rsid w:val="00641590"/>
    <w:rsid w:val="00651131"/>
    <w:rsid w:val="00676D14"/>
    <w:rsid w:val="00737A6E"/>
    <w:rsid w:val="00762C2A"/>
    <w:rsid w:val="0077148B"/>
    <w:rsid w:val="007E7C61"/>
    <w:rsid w:val="00812E50"/>
    <w:rsid w:val="00961ECE"/>
    <w:rsid w:val="00A73FA9"/>
    <w:rsid w:val="00A83674"/>
    <w:rsid w:val="00A8728E"/>
    <w:rsid w:val="00A96ED9"/>
    <w:rsid w:val="00B76898"/>
    <w:rsid w:val="00BD5735"/>
    <w:rsid w:val="00C2234F"/>
    <w:rsid w:val="00C40FDF"/>
    <w:rsid w:val="00CA703C"/>
    <w:rsid w:val="00CE23F5"/>
    <w:rsid w:val="00D1167F"/>
    <w:rsid w:val="00E06A6A"/>
    <w:rsid w:val="00E20288"/>
    <w:rsid w:val="00ED3A82"/>
    <w:rsid w:val="00F45F25"/>
    <w:rsid w:val="00F757EF"/>
    <w:rsid w:val="00F77603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63F61-4B94-4E19-8F2C-F96E8694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73FA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3FA9"/>
    <w:pPr>
      <w:spacing w:after="0" w:line="240" w:lineRule="auto"/>
      <w:ind w:firstLin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FA9"/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73FA9"/>
  </w:style>
  <w:style w:type="character" w:styleId="FootnoteReference">
    <w:name w:val="footnote reference"/>
    <w:basedOn w:val="DefaultParagraphFont"/>
    <w:uiPriority w:val="99"/>
    <w:semiHidden/>
    <w:unhideWhenUsed/>
    <w:rsid w:val="00A73F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43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85C"/>
  </w:style>
  <w:style w:type="paragraph" w:styleId="Footer">
    <w:name w:val="footer"/>
    <w:basedOn w:val="Normal"/>
    <w:link w:val="FooterChar"/>
    <w:uiPriority w:val="99"/>
    <w:unhideWhenUsed/>
    <w:rsid w:val="00143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Rohrschneider, Robert</dc:creator>
  <cp:keywords/>
  <dc:description/>
  <cp:lastModifiedBy>Rohrschneider, Robert</cp:lastModifiedBy>
  <cp:revision>25</cp:revision>
  <dcterms:created xsi:type="dcterms:W3CDTF">2018-08-28T15:43:00Z</dcterms:created>
  <dcterms:modified xsi:type="dcterms:W3CDTF">2018-09-28T15:42:00Z</dcterms:modified>
</cp:coreProperties>
</file>