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BAE70" w14:textId="77777777" w:rsidR="004F196A" w:rsidRPr="00E629CB" w:rsidRDefault="00BC2D10" w:rsidP="00E629CB">
      <w:pPr>
        <w:pStyle w:val="Default"/>
        <w:jc w:val="center"/>
        <w:rPr>
          <w:rFonts w:asciiTheme="minorHAnsi" w:hAnsiTheme="minorHAnsi" w:cstheme="minorHAnsi"/>
          <w:b/>
        </w:rPr>
      </w:pPr>
      <w:r>
        <w:rPr>
          <w:rFonts w:asciiTheme="minorHAnsi" w:hAnsiTheme="minorHAnsi" w:cstheme="minorHAnsi"/>
          <w:b/>
        </w:rPr>
        <w:t>Vision</w:t>
      </w:r>
      <w:r w:rsidR="005054FF">
        <w:rPr>
          <w:rFonts w:asciiTheme="minorHAnsi" w:hAnsiTheme="minorHAnsi" w:cstheme="minorHAnsi"/>
          <w:b/>
        </w:rPr>
        <w:t>, Mission</w:t>
      </w:r>
      <w:r>
        <w:rPr>
          <w:rFonts w:asciiTheme="minorHAnsi" w:hAnsiTheme="minorHAnsi" w:cstheme="minorHAnsi"/>
          <w:b/>
        </w:rPr>
        <w:t xml:space="preserve"> and</w:t>
      </w:r>
      <w:r w:rsidR="004F196A" w:rsidRPr="00E629CB">
        <w:rPr>
          <w:rFonts w:asciiTheme="minorHAnsi" w:hAnsiTheme="minorHAnsi" w:cstheme="minorHAnsi"/>
          <w:b/>
        </w:rPr>
        <w:t xml:space="preserve"> Strategic Plan</w:t>
      </w:r>
      <w:r w:rsidR="00E629CB" w:rsidRPr="00E629CB">
        <w:rPr>
          <w:rFonts w:asciiTheme="minorHAnsi" w:hAnsiTheme="minorHAnsi" w:cstheme="minorHAnsi"/>
          <w:b/>
        </w:rPr>
        <w:t>:</w:t>
      </w:r>
      <w:r w:rsidR="004F196A" w:rsidRPr="00E629CB">
        <w:rPr>
          <w:rFonts w:asciiTheme="minorHAnsi" w:hAnsiTheme="minorHAnsi" w:cstheme="minorHAnsi"/>
          <w:b/>
        </w:rPr>
        <w:t xml:space="preserve"> Political Science</w:t>
      </w:r>
    </w:p>
    <w:p w14:paraId="5BEFE590" w14:textId="77777777" w:rsidR="004F196A" w:rsidRPr="00E629CB" w:rsidRDefault="004F196A" w:rsidP="004F196A">
      <w:pPr>
        <w:pStyle w:val="Default"/>
        <w:rPr>
          <w:rFonts w:asciiTheme="minorHAnsi" w:hAnsiTheme="minorHAnsi" w:cstheme="minorHAnsi"/>
        </w:rPr>
      </w:pPr>
    </w:p>
    <w:p w14:paraId="1D46AE4A" w14:textId="0A5C06A6" w:rsidR="00E629CB" w:rsidRDefault="00973BF1" w:rsidP="004F196A">
      <w:pPr>
        <w:pStyle w:val="Default"/>
        <w:rPr>
          <w:rFonts w:asciiTheme="minorHAnsi" w:hAnsiTheme="minorHAnsi" w:cstheme="minorHAnsi"/>
        </w:rPr>
      </w:pPr>
      <w:r>
        <w:rPr>
          <w:rFonts w:asciiTheme="minorHAnsi" w:hAnsiTheme="minorHAnsi" w:cstheme="minorHAnsi"/>
        </w:rPr>
        <w:t>September 2017</w:t>
      </w:r>
    </w:p>
    <w:p w14:paraId="3B9912B7" w14:textId="77777777" w:rsidR="00BC2D10" w:rsidRDefault="00BC2D10" w:rsidP="004F196A">
      <w:pPr>
        <w:pStyle w:val="Default"/>
        <w:rPr>
          <w:rFonts w:asciiTheme="minorHAnsi" w:hAnsiTheme="minorHAnsi" w:cstheme="minorHAnsi"/>
        </w:rPr>
      </w:pPr>
    </w:p>
    <w:p w14:paraId="7A6FDB68" w14:textId="07715695" w:rsidR="00BC2D10" w:rsidRPr="00BC2D10" w:rsidRDefault="00BC2D10" w:rsidP="00BC2D10">
      <w:pPr>
        <w:spacing w:after="0" w:line="240" w:lineRule="auto"/>
        <w:rPr>
          <w:rFonts w:cstheme="minorHAnsi"/>
          <w:sz w:val="24"/>
          <w:szCs w:val="24"/>
        </w:rPr>
      </w:pPr>
      <w:r w:rsidRPr="00BC2D10">
        <w:rPr>
          <w:rFonts w:cstheme="minorHAnsi"/>
          <w:b/>
          <w:sz w:val="24"/>
          <w:szCs w:val="24"/>
        </w:rPr>
        <w:t>Vision</w:t>
      </w:r>
      <w:r w:rsidRPr="00BC2D10">
        <w:rPr>
          <w:rFonts w:cstheme="minorHAnsi"/>
          <w:sz w:val="24"/>
          <w:szCs w:val="24"/>
        </w:rPr>
        <w:t xml:space="preserve">: </w:t>
      </w:r>
      <w:r w:rsidR="00C830BE">
        <w:rPr>
          <w:rFonts w:cstheme="minorHAnsi"/>
          <w:sz w:val="24"/>
          <w:szCs w:val="24"/>
        </w:rPr>
        <w:t xml:space="preserve">We seek to </w:t>
      </w:r>
      <w:r w:rsidRPr="00BC2D10">
        <w:rPr>
          <w:rFonts w:cs="Arial"/>
          <w:bCs/>
          <w:iCs/>
          <w:sz w:val="24"/>
          <w:szCs w:val="24"/>
        </w:rPr>
        <w:t xml:space="preserve">enhance </w:t>
      </w:r>
      <w:r w:rsidR="00B51D5B">
        <w:rPr>
          <w:rFonts w:cs="Arial"/>
          <w:bCs/>
          <w:iCs/>
          <w:sz w:val="24"/>
          <w:szCs w:val="24"/>
        </w:rPr>
        <w:t>public</w:t>
      </w:r>
      <w:r w:rsidRPr="00BC2D10">
        <w:rPr>
          <w:rFonts w:cs="Arial"/>
          <w:bCs/>
          <w:iCs/>
          <w:sz w:val="24"/>
          <w:szCs w:val="24"/>
        </w:rPr>
        <w:t xml:space="preserve"> understanding of what successful </w:t>
      </w:r>
      <w:r w:rsidR="00C830BE">
        <w:rPr>
          <w:rFonts w:cs="Arial"/>
          <w:bCs/>
          <w:iCs/>
          <w:sz w:val="24"/>
          <w:szCs w:val="24"/>
        </w:rPr>
        <w:t xml:space="preserve">and just </w:t>
      </w:r>
      <w:r w:rsidRPr="00BC2D10">
        <w:rPr>
          <w:rFonts w:cs="Arial"/>
          <w:bCs/>
          <w:iCs/>
          <w:sz w:val="24"/>
          <w:szCs w:val="24"/>
        </w:rPr>
        <w:t>governance requires in a world of diverse interests</w:t>
      </w:r>
      <w:r w:rsidR="00B51D5B">
        <w:rPr>
          <w:rFonts w:cs="Arial"/>
          <w:bCs/>
          <w:iCs/>
          <w:sz w:val="24"/>
          <w:szCs w:val="24"/>
        </w:rPr>
        <w:t xml:space="preserve"> and complex challenges</w:t>
      </w:r>
      <w:r>
        <w:rPr>
          <w:rFonts w:cs="Arial"/>
          <w:bCs/>
          <w:iCs/>
          <w:sz w:val="24"/>
          <w:szCs w:val="24"/>
        </w:rPr>
        <w:t>.</w:t>
      </w:r>
    </w:p>
    <w:p w14:paraId="30411852" w14:textId="77777777" w:rsidR="00BC2D10" w:rsidRDefault="00BC2D10" w:rsidP="00BC2D10">
      <w:pPr>
        <w:spacing w:after="0" w:line="240" w:lineRule="auto"/>
        <w:rPr>
          <w:rFonts w:cstheme="minorHAnsi"/>
          <w:sz w:val="24"/>
          <w:szCs w:val="24"/>
        </w:rPr>
      </w:pPr>
    </w:p>
    <w:p w14:paraId="4C4EDF39" w14:textId="77777777" w:rsidR="00BC2D10" w:rsidRDefault="00BC2D10" w:rsidP="00BC2D10">
      <w:pPr>
        <w:spacing w:after="0" w:line="240" w:lineRule="auto"/>
        <w:rPr>
          <w:rFonts w:cstheme="minorHAnsi"/>
          <w:sz w:val="24"/>
          <w:szCs w:val="24"/>
        </w:rPr>
      </w:pPr>
    </w:p>
    <w:p w14:paraId="08D67AF5" w14:textId="4BB8A547" w:rsidR="00BC2D10" w:rsidRDefault="00BC2D10" w:rsidP="00BC2D10">
      <w:pPr>
        <w:spacing w:after="0" w:line="240" w:lineRule="auto"/>
        <w:rPr>
          <w:sz w:val="24"/>
          <w:szCs w:val="24"/>
        </w:rPr>
      </w:pPr>
      <w:r w:rsidRPr="00BC2D10">
        <w:rPr>
          <w:rFonts w:cstheme="minorHAnsi"/>
          <w:b/>
          <w:sz w:val="24"/>
          <w:szCs w:val="24"/>
        </w:rPr>
        <w:t>Mission</w:t>
      </w:r>
      <w:r>
        <w:rPr>
          <w:rFonts w:cstheme="minorHAnsi"/>
          <w:sz w:val="24"/>
          <w:szCs w:val="24"/>
        </w:rPr>
        <w:t xml:space="preserve">: </w:t>
      </w:r>
      <w:r w:rsidR="00F57842">
        <w:rPr>
          <w:sz w:val="24"/>
          <w:szCs w:val="24"/>
        </w:rPr>
        <w:t>D</w:t>
      </w:r>
      <w:r w:rsidRPr="00BC2D10">
        <w:rPr>
          <w:sz w:val="24"/>
          <w:szCs w:val="24"/>
        </w:rPr>
        <w:t xml:space="preserve">emocracies require a well-educated citizenry. Not all </w:t>
      </w:r>
      <w:r>
        <w:rPr>
          <w:sz w:val="24"/>
          <w:szCs w:val="24"/>
        </w:rPr>
        <w:t xml:space="preserve">citizens need be social </w:t>
      </w:r>
      <w:r w:rsidRPr="00BC2D10">
        <w:rPr>
          <w:sz w:val="24"/>
          <w:szCs w:val="24"/>
        </w:rPr>
        <w:t xml:space="preserve">scientists, </w:t>
      </w:r>
      <w:r>
        <w:rPr>
          <w:sz w:val="24"/>
          <w:szCs w:val="24"/>
        </w:rPr>
        <w:t>but neither should they be</w:t>
      </w:r>
      <w:r w:rsidRPr="00BC2D10">
        <w:rPr>
          <w:sz w:val="24"/>
          <w:szCs w:val="24"/>
        </w:rPr>
        <w:t xml:space="preserve"> completely ignorant of what political scientists and philosophers have to say about the way </w:t>
      </w:r>
      <w:r w:rsidR="004C2DC1">
        <w:rPr>
          <w:sz w:val="24"/>
          <w:szCs w:val="24"/>
        </w:rPr>
        <w:t>governments organize their</w:t>
      </w:r>
      <w:r w:rsidRPr="00BC2D10">
        <w:rPr>
          <w:sz w:val="24"/>
          <w:szCs w:val="24"/>
        </w:rPr>
        <w:t xml:space="preserve"> affairs. Accordingly, </w:t>
      </w:r>
      <w:r>
        <w:rPr>
          <w:sz w:val="24"/>
          <w:szCs w:val="24"/>
        </w:rPr>
        <w:t xml:space="preserve">we </w:t>
      </w:r>
      <w:r w:rsidRPr="00BC2D10">
        <w:rPr>
          <w:sz w:val="24"/>
          <w:szCs w:val="24"/>
        </w:rPr>
        <w:t xml:space="preserve">train </w:t>
      </w:r>
      <w:r>
        <w:rPr>
          <w:sz w:val="24"/>
          <w:szCs w:val="24"/>
        </w:rPr>
        <w:t>our</w:t>
      </w:r>
      <w:r w:rsidRPr="00BC2D10">
        <w:rPr>
          <w:sz w:val="24"/>
          <w:szCs w:val="24"/>
        </w:rPr>
        <w:t xml:space="preserve"> students to become knowledgeable in many different areas, including the way</w:t>
      </w:r>
      <w:r w:rsidR="00C830BE">
        <w:rPr>
          <w:sz w:val="24"/>
          <w:szCs w:val="24"/>
        </w:rPr>
        <w:t>s</w:t>
      </w:r>
      <w:r w:rsidRPr="00BC2D10">
        <w:rPr>
          <w:sz w:val="24"/>
          <w:szCs w:val="24"/>
        </w:rPr>
        <w:t xml:space="preserve"> that </w:t>
      </w:r>
      <w:r w:rsidR="004C2DC1">
        <w:rPr>
          <w:sz w:val="24"/>
          <w:szCs w:val="24"/>
        </w:rPr>
        <w:t>government</w:t>
      </w:r>
      <w:r w:rsidRPr="00BC2D10">
        <w:rPr>
          <w:sz w:val="24"/>
          <w:szCs w:val="24"/>
        </w:rPr>
        <w:t xml:space="preserve"> institutions work, how clashes of interests can be resolved peacefully, the way</w:t>
      </w:r>
      <w:r w:rsidR="00C830BE">
        <w:rPr>
          <w:sz w:val="24"/>
          <w:szCs w:val="24"/>
        </w:rPr>
        <w:t>s</w:t>
      </w:r>
      <w:r w:rsidRPr="00BC2D10">
        <w:rPr>
          <w:sz w:val="24"/>
          <w:szCs w:val="24"/>
        </w:rPr>
        <w:t xml:space="preserve"> that different </w:t>
      </w:r>
      <w:r>
        <w:rPr>
          <w:sz w:val="24"/>
          <w:szCs w:val="24"/>
        </w:rPr>
        <w:t xml:space="preserve">social </w:t>
      </w:r>
      <w:r w:rsidRPr="00BC2D10">
        <w:rPr>
          <w:sz w:val="24"/>
          <w:szCs w:val="24"/>
        </w:rPr>
        <w:t xml:space="preserve">backgrounds affect </w:t>
      </w:r>
      <w:r w:rsidR="004C2DC1">
        <w:rPr>
          <w:sz w:val="24"/>
          <w:szCs w:val="24"/>
        </w:rPr>
        <w:t>shape political interests and participation</w:t>
      </w:r>
      <w:r w:rsidRPr="00BC2D10">
        <w:rPr>
          <w:sz w:val="24"/>
          <w:szCs w:val="24"/>
        </w:rPr>
        <w:t xml:space="preserve">, and how nations </w:t>
      </w:r>
      <w:r w:rsidR="004C2DC1">
        <w:rPr>
          <w:sz w:val="24"/>
          <w:szCs w:val="24"/>
        </w:rPr>
        <w:t>and organi</w:t>
      </w:r>
      <w:r w:rsidR="00C830BE">
        <w:rPr>
          <w:sz w:val="24"/>
          <w:szCs w:val="24"/>
        </w:rPr>
        <w:t>zations interact in the international</w:t>
      </w:r>
      <w:r w:rsidR="004C2DC1">
        <w:rPr>
          <w:sz w:val="24"/>
          <w:szCs w:val="24"/>
        </w:rPr>
        <w:t xml:space="preserve"> system</w:t>
      </w:r>
      <w:r w:rsidRPr="00BC2D10">
        <w:rPr>
          <w:sz w:val="24"/>
          <w:szCs w:val="24"/>
        </w:rPr>
        <w:t xml:space="preserve">. </w:t>
      </w:r>
      <w:r w:rsidR="00AB5201" w:rsidRPr="00AB5201">
        <w:rPr>
          <w:rStyle w:val="Strong"/>
          <w:b w:val="0"/>
          <w:color w:val="000000"/>
          <w:sz w:val="24"/>
          <w:szCs w:val="24"/>
        </w:rPr>
        <w:t xml:space="preserve">We </w:t>
      </w:r>
      <w:r w:rsidR="00AB5201">
        <w:rPr>
          <w:rStyle w:val="Strong"/>
          <w:b w:val="0"/>
          <w:color w:val="000000"/>
          <w:sz w:val="24"/>
          <w:szCs w:val="24"/>
        </w:rPr>
        <w:t>strive</w:t>
      </w:r>
      <w:r w:rsidR="00AB5201" w:rsidRPr="00AB5201">
        <w:rPr>
          <w:rStyle w:val="Strong"/>
          <w:b w:val="0"/>
          <w:color w:val="000000"/>
          <w:sz w:val="24"/>
          <w:szCs w:val="24"/>
        </w:rPr>
        <w:t xml:space="preserve"> to support the intellectual growth of students by encouraging them to think, read, write, and speak clearly, cogently, and critically about issues that matter. </w:t>
      </w:r>
      <w:r w:rsidRPr="00BC2D10">
        <w:rPr>
          <w:sz w:val="24"/>
          <w:szCs w:val="24"/>
        </w:rPr>
        <w:t>As part of our research mission, we aim to generate high quality research that advances knowledge about political affairs. And as part of our service mission, we actively engage in the local community as well as regional</w:t>
      </w:r>
      <w:r w:rsidR="004C2DC1">
        <w:rPr>
          <w:sz w:val="24"/>
          <w:szCs w:val="24"/>
        </w:rPr>
        <w:t xml:space="preserve">, </w:t>
      </w:r>
      <w:r w:rsidRPr="00BC2D10">
        <w:rPr>
          <w:sz w:val="24"/>
          <w:szCs w:val="24"/>
        </w:rPr>
        <w:t>national</w:t>
      </w:r>
      <w:r w:rsidR="004C2DC1">
        <w:rPr>
          <w:sz w:val="24"/>
          <w:szCs w:val="24"/>
        </w:rPr>
        <w:t>, and international</w:t>
      </w:r>
      <w:r w:rsidRPr="00BC2D10">
        <w:rPr>
          <w:sz w:val="24"/>
          <w:szCs w:val="24"/>
        </w:rPr>
        <w:t xml:space="preserve"> professional organizations. </w:t>
      </w:r>
    </w:p>
    <w:p w14:paraId="2737B60A" w14:textId="5981D0BD" w:rsidR="00BC2D10" w:rsidRPr="00BC2D10" w:rsidRDefault="004C2DC1" w:rsidP="00BC2D10">
      <w:pPr>
        <w:spacing w:after="0" w:line="240" w:lineRule="auto"/>
        <w:rPr>
          <w:sz w:val="24"/>
          <w:szCs w:val="24"/>
        </w:rPr>
      </w:pPr>
      <w:r>
        <w:rPr>
          <w:sz w:val="24"/>
          <w:szCs w:val="24"/>
        </w:rPr>
        <w:tab/>
      </w:r>
      <w:r w:rsidR="00AB5201" w:rsidRPr="00BC2D10">
        <w:rPr>
          <w:sz w:val="24"/>
          <w:szCs w:val="24"/>
        </w:rPr>
        <w:t>Consequently</w:t>
      </w:r>
      <w:r w:rsidR="00BC2D10" w:rsidRPr="00BC2D10">
        <w:rPr>
          <w:sz w:val="24"/>
          <w:szCs w:val="24"/>
        </w:rPr>
        <w:t>, </w:t>
      </w:r>
      <w:r>
        <w:rPr>
          <w:sz w:val="24"/>
          <w:szCs w:val="24"/>
        </w:rPr>
        <w:t>we seek</w:t>
      </w:r>
      <w:r w:rsidR="00BC2D10" w:rsidRPr="00BC2D10">
        <w:rPr>
          <w:rFonts w:cs="Arial"/>
          <w:sz w:val="24"/>
          <w:szCs w:val="24"/>
        </w:rPr>
        <w:t xml:space="preserve"> </w:t>
      </w:r>
      <w:r w:rsidR="00BC2D10" w:rsidRPr="00BC2D10">
        <w:rPr>
          <w:rFonts w:cs="Arial"/>
          <w:bCs/>
          <w:iCs/>
          <w:sz w:val="24"/>
          <w:szCs w:val="24"/>
        </w:rPr>
        <w:t xml:space="preserve">to (1) </w:t>
      </w:r>
      <w:r w:rsidR="00BC2D10" w:rsidRPr="00BC2D10">
        <w:rPr>
          <w:rFonts w:cs="Arial"/>
          <w:sz w:val="24"/>
          <w:szCs w:val="24"/>
        </w:rPr>
        <w:t xml:space="preserve">prepare undergraduates to be informed and critical citizens with the appropriate skills and accomplishments for pursuit of graduate / professional studies </w:t>
      </w:r>
      <w:r w:rsidR="007D06DF">
        <w:rPr>
          <w:rFonts w:cs="Arial"/>
          <w:sz w:val="24"/>
          <w:szCs w:val="24"/>
        </w:rPr>
        <w:t xml:space="preserve">or employment </w:t>
      </w:r>
      <w:r w:rsidR="00BC2D10" w:rsidRPr="00BC2D10">
        <w:rPr>
          <w:rFonts w:cs="Arial"/>
          <w:sz w:val="24"/>
          <w:szCs w:val="24"/>
        </w:rPr>
        <w:t>in law, political science, public policy or international studies; (2) to prepare graduate students for successful car</w:t>
      </w:r>
      <w:r w:rsidR="00A87262">
        <w:rPr>
          <w:rFonts w:cs="Arial"/>
          <w:sz w:val="24"/>
          <w:szCs w:val="24"/>
        </w:rPr>
        <w:t>eers in academia or in research orientated</w:t>
      </w:r>
      <w:r w:rsidR="00BC2D10" w:rsidRPr="00BC2D10">
        <w:rPr>
          <w:rFonts w:cs="Arial"/>
          <w:sz w:val="24"/>
          <w:szCs w:val="24"/>
        </w:rPr>
        <w:t xml:space="preserve"> organizations;  (3) to </w:t>
      </w:r>
      <w:r w:rsidR="00BC2D10" w:rsidRPr="00BC2D10">
        <w:rPr>
          <w:rFonts w:cs="Arial"/>
          <w:bCs/>
          <w:iCs/>
          <w:sz w:val="24"/>
          <w:szCs w:val="24"/>
        </w:rPr>
        <w:t xml:space="preserve">contribute to the development of </w:t>
      </w:r>
      <w:r w:rsidR="007D06DF">
        <w:rPr>
          <w:rFonts w:cs="Arial"/>
          <w:bCs/>
          <w:iCs/>
          <w:sz w:val="24"/>
          <w:szCs w:val="24"/>
        </w:rPr>
        <w:t xml:space="preserve">public </w:t>
      </w:r>
      <w:r w:rsidR="00BC2D10" w:rsidRPr="00BC2D10">
        <w:rPr>
          <w:rFonts w:cs="Arial"/>
          <w:bCs/>
          <w:iCs/>
          <w:sz w:val="24"/>
          <w:szCs w:val="24"/>
        </w:rPr>
        <w:t xml:space="preserve">knowledge through the generation </w:t>
      </w:r>
      <w:r w:rsidR="007D06DF">
        <w:rPr>
          <w:rFonts w:cs="Arial"/>
          <w:bCs/>
          <w:iCs/>
          <w:sz w:val="24"/>
          <w:szCs w:val="24"/>
        </w:rPr>
        <w:t xml:space="preserve">and dissemination </w:t>
      </w:r>
      <w:r w:rsidR="00BC2D10" w:rsidRPr="00BC2D10">
        <w:rPr>
          <w:rFonts w:cs="Arial"/>
          <w:bCs/>
          <w:iCs/>
          <w:sz w:val="24"/>
          <w:szCs w:val="24"/>
        </w:rPr>
        <w:t>of high quality research; and (4) to enhance the functioning of  the profession, the university, and the community through appropriate service activity.</w:t>
      </w:r>
    </w:p>
    <w:p w14:paraId="1F4F577B" w14:textId="77777777" w:rsidR="00BC2D10" w:rsidRPr="00BC2D10" w:rsidRDefault="00BC2D10" w:rsidP="00BC2D10">
      <w:pPr>
        <w:pStyle w:val="Default"/>
        <w:rPr>
          <w:rFonts w:asciiTheme="minorHAnsi" w:hAnsiTheme="minorHAnsi" w:cstheme="minorHAnsi"/>
        </w:rPr>
      </w:pPr>
    </w:p>
    <w:p w14:paraId="41DBC5DA" w14:textId="77777777" w:rsidR="004F196A" w:rsidRDefault="004F196A" w:rsidP="004F196A">
      <w:pPr>
        <w:pStyle w:val="Default"/>
        <w:rPr>
          <w:rFonts w:asciiTheme="minorHAnsi" w:hAnsiTheme="minorHAnsi" w:cstheme="minorHAnsi"/>
        </w:rPr>
      </w:pPr>
    </w:p>
    <w:p w14:paraId="27421091" w14:textId="2B4769F9"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1. </w:t>
      </w:r>
      <w:r w:rsidR="00B7436F">
        <w:rPr>
          <w:rFonts w:asciiTheme="minorHAnsi" w:hAnsiTheme="minorHAnsi" w:cstheme="minorHAnsi"/>
        </w:rPr>
        <w:t>Goal:</w:t>
      </w:r>
      <w:r w:rsidR="00B7436F" w:rsidRPr="00E629CB">
        <w:rPr>
          <w:rFonts w:asciiTheme="minorHAnsi" w:hAnsiTheme="minorHAnsi" w:cstheme="minorHAnsi"/>
        </w:rPr>
        <w:t xml:space="preserve"> </w:t>
      </w:r>
      <w:r w:rsidRPr="00E629CB">
        <w:rPr>
          <w:rFonts w:asciiTheme="minorHAnsi" w:hAnsiTheme="minorHAnsi" w:cstheme="minorHAnsi"/>
        </w:rPr>
        <w:t>Transforming Undergraduate Education</w:t>
      </w:r>
      <w:r>
        <w:rPr>
          <w:rFonts w:asciiTheme="minorHAnsi" w:hAnsiTheme="minorHAnsi" w:cstheme="minorHAnsi"/>
        </w:rPr>
        <w:t xml:space="preserve">: </w:t>
      </w:r>
      <w:r w:rsidRPr="00E629CB">
        <w:rPr>
          <w:rFonts w:asciiTheme="minorHAnsi" w:hAnsiTheme="minorHAnsi" w:cstheme="minorHAnsi"/>
        </w:rPr>
        <w:t>New Pedagogies</w:t>
      </w:r>
    </w:p>
    <w:p w14:paraId="2C825262" w14:textId="77777777" w:rsidR="00E629CB" w:rsidRDefault="00E629CB" w:rsidP="004F196A">
      <w:pPr>
        <w:pStyle w:val="Default"/>
        <w:rPr>
          <w:rFonts w:asciiTheme="minorHAnsi" w:hAnsiTheme="minorHAnsi" w:cstheme="minorHAnsi"/>
        </w:rPr>
      </w:pPr>
    </w:p>
    <w:p w14:paraId="0534D172" w14:textId="59A9924D" w:rsidR="00CC0CA7" w:rsidRDefault="00B7436F" w:rsidP="00DF1818">
      <w:pPr>
        <w:pStyle w:val="Default"/>
        <w:numPr>
          <w:ilvl w:val="0"/>
          <w:numId w:val="1"/>
        </w:numPr>
        <w:rPr>
          <w:rFonts w:asciiTheme="minorHAnsi" w:hAnsiTheme="minorHAnsi" w:cstheme="minorHAnsi"/>
        </w:rPr>
      </w:pPr>
      <w:r>
        <w:rPr>
          <w:rFonts w:asciiTheme="minorHAnsi" w:hAnsiTheme="minorHAnsi" w:cstheme="minorHAnsi"/>
        </w:rPr>
        <w:t>Strategy</w:t>
      </w:r>
      <w:r w:rsidR="00CC0CA7">
        <w:rPr>
          <w:rFonts w:asciiTheme="minorHAnsi" w:hAnsiTheme="minorHAnsi" w:cstheme="minorHAnsi"/>
        </w:rPr>
        <w:t>: Increase enrollment</w:t>
      </w:r>
    </w:p>
    <w:p w14:paraId="38825E96" w14:textId="77777777" w:rsidR="002030C3" w:rsidRDefault="002030C3" w:rsidP="00A87262">
      <w:pPr>
        <w:pStyle w:val="Default"/>
        <w:numPr>
          <w:ilvl w:val="0"/>
          <w:numId w:val="14"/>
        </w:numPr>
        <w:rPr>
          <w:rFonts w:asciiTheme="minorHAnsi" w:hAnsiTheme="minorHAnsi" w:cstheme="minorHAnsi"/>
        </w:rPr>
      </w:pPr>
      <w:r>
        <w:rPr>
          <w:rFonts w:asciiTheme="minorHAnsi" w:hAnsiTheme="minorHAnsi" w:cstheme="minorHAnsi"/>
        </w:rPr>
        <w:t xml:space="preserve">Tactic: Develop a formal pre-law element of the major and minor for the 40% plus of majors that intend to go to law school </w:t>
      </w:r>
    </w:p>
    <w:p w14:paraId="0161BADF" w14:textId="1217DCE8" w:rsidR="00A87262" w:rsidRDefault="00B7436F" w:rsidP="00A87262">
      <w:pPr>
        <w:pStyle w:val="Default"/>
        <w:numPr>
          <w:ilvl w:val="0"/>
          <w:numId w:val="14"/>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Continue to increase the number of online courses</w:t>
      </w:r>
    </w:p>
    <w:p w14:paraId="1D4AB85B" w14:textId="73C50BD1" w:rsidR="00A87262" w:rsidRDefault="00B7436F" w:rsidP="00A87262">
      <w:pPr>
        <w:pStyle w:val="Default"/>
        <w:numPr>
          <w:ilvl w:val="0"/>
          <w:numId w:val="14"/>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Increase the amount of online material integrated into courses</w:t>
      </w:r>
    </w:p>
    <w:p w14:paraId="696358C5" w14:textId="0EBE23D0" w:rsidR="002030C3" w:rsidRDefault="002030C3" w:rsidP="00A87262">
      <w:pPr>
        <w:pStyle w:val="Default"/>
        <w:numPr>
          <w:ilvl w:val="0"/>
          <w:numId w:val="14"/>
        </w:numPr>
        <w:rPr>
          <w:rFonts w:asciiTheme="minorHAnsi" w:hAnsiTheme="minorHAnsi" w:cstheme="minorHAnsi"/>
        </w:rPr>
      </w:pPr>
      <w:r>
        <w:rPr>
          <w:rFonts w:asciiTheme="minorHAnsi" w:hAnsiTheme="minorHAnsi" w:cstheme="minorHAnsi"/>
        </w:rPr>
        <w:t>Tactic: Increase the number of cross-listed and meets-with courses</w:t>
      </w:r>
    </w:p>
    <w:p w14:paraId="46DE1AFC" w14:textId="5BF0FCB2" w:rsidR="00A87262" w:rsidRPr="002030C3" w:rsidRDefault="00B7436F" w:rsidP="002030C3">
      <w:pPr>
        <w:pStyle w:val="Default"/>
        <w:numPr>
          <w:ilvl w:val="0"/>
          <w:numId w:val="14"/>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Distributing materials on what career options are available for majors</w:t>
      </w:r>
    </w:p>
    <w:p w14:paraId="71859260" w14:textId="77777777" w:rsidR="00CC0CA7" w:rsidRDefault="00CC0CA7" w:rsidP="00A87262">
      <w:pPr>
        <w:pStyle w:val="Default"/>
        <w:ind w:left="720"/>
        <w:rPr>
          <w:rFonts w:asciiTheme="minorHAnsi" w:hAnsiTheme="minorHAnsi" w:cstheme="minorHAnsi"/>
        </w:rPr>
      </w:pPr>
    </w:p>
    <w:p w14:paraId="31411BFB" w14:textId="2F4FAA24" w:rsidR="002030C3" w:rsidRPr="002030C3" w:rsidRDefault="00B7436F" w:rsidP="002030C3">
      <w:pPr>
        <w:pStyle w:val="Default"/>
        <w:numPr>
          <w:ilvl w:val="0"/>
          <w:numId w:val="1"/>
        </w:numPr>
        <w:rPr>
          <w:rFonts w:asciiTheme="minorHAnsi" w:hAnsiTheme="minorHAnsi" w:cstheme="minorHAnsi"/>
        </w:rPr>
      </w:pPr>
      <w:r>
        <w:rPr>
          <w:rFonts w:asciiTheme="minorHAnsi" w:hAnsiTheme="minorHAnsi" w:cstheme="minorHAnsi"/>
        </w:rPr>
        <w:t>Strategy:</w:t>
      </w:r>
      <w:r w:rsidR="00DF1818">
        <w:rPr>
          <w:rFonts w:asciiTheme="minorHAnsi" w:hAnsiTheme="minorHAnsi" w:cstheme="minorHAnsi"/>
        </w:rPr>
        <w:t xml:space="preserve"> </w:t>
      </w:r>
      <w:r w:rsidR="00CC0CA7">
        <w:rPr>
          <w:rFonts w:asciiTheme="minorHAnsi" w:hAnsiTheme="minorHAnsi" w:cstheme="minorHAnsi"/>
        </w:rPr>
        <w:t>Increase</w:t>
      </w:r>
      <w:r w:rsidR="00DF1818">
        <w:rPr>
          <w:rFonts w:asciiTheme="minorHAnsi" w:hAnsiTheme="minorHAnsi" w:cstheme="minorHAnsi"/>
        </w:rPr>
        <w:t xml:space="preserve"> retention of majors</w:t>
      </w:r>
    </w:p>
    <w:p w14:paraId="6056D2F9" w14:textId="24F6F5D1" w:rsidR="00DF1818" w:rsidRDefault="00B7436F" w:rsidP="00DF1818">
      <w:pPr>
        <w:pStyle w:val="Default"/>
        <w:numPr>
          <w:ilvl w:val="0"/>
          <w:numId w:val="2"/>
        </w:numPr>
        <w:rPr>
          <w:rFonts w:asciiTheme="minorHAnsi" w:hAnsiTheme="minorHAnsi" w:cstheme="minorHAnsi"/>
        </w:rPr>
      </w:pPr>
      <w:r>
        <w:rPr>
          <w:rFonts w:asciiTheme="minorHAnsi" w:hAnsiTheme="minorHAnsi" w:cstheme="minorHAnsi"/>
        </w:rPr>
        <w:t xml:space="preserve">Tactic: </w:t>
      </w:r>
      <w:r w:rsidR="005054FF">
        <w:rPr>
          <w:rFonts w:asciiTheme="minorHAnsi" w:hAnsiTheme="minorHAnsi" w:cstheme="minorHAnsi"/>
        </w:rPr>
        <w:t>Continue to i</w:t>
      </w:r>
      <w:r w:rsidR="00DF1818">
        <w:rPr>
          <w:rFonts w:asciiTheme="minorHAnsi" w:hAnsiTheme="minorHAnsi" w:cstheme="minorHAnsi"/>
        </w:rPr>
        <w:t>ncrease the number of online courses</w:t>
      </w:r>
    </w:p>
    <w:p w14:paraId="5BADE32A" w14:textId="0CB644BF" w:rsidR="00DF1818" w:rsidRPr="00A87262" w:rsidRDefault="00B7436F" w:rsidP="00A87262">
      <w:pPr>
        <w:pStyle w:val="Default"/>
        <w:numPr>
          <w:ilvl w:val="0"/>
          <w:numId w:val="2"/>
        </w:numPr>
        <w:rPr>
          <w:rFonts w:asciiTheme="minorHAnsi" w:hAnsiTheme="minorHAnsi" w:cstheme="minorHAnsi"/>
        </w:rPr>
      </w:pPr>
      <w:r>
        <w:rPr>
          <w:rFonts w:asciiTheme="minorHAnsi" w:hAnsiTheme="minorHAnsi" w:cstheme="minorHAnsi"/>
        </w:rPr>
        <w:t xml:space="preserve">Tactic: </w:t>
      </w:r>
      <w:r w:rsidR="00DF1818">
        <w:rPr>
          <w:rFonts w:asciiTheme="minorHAnsi" w:hAnsiTheme="minorHAnsi" w:cstheme="minorHAnsi"/>
        </w:rPr>
        <w:t>Increase the amount of online material integrated into courses</w:t>
      </w:r>
    </w:p>
    <w:p w14:paraId="38F0B3ED" w14:textId="4C3933D8" w:rsidR="00DF1818" w:rsidRDefault="00B7436F" w:rsidP="00DF1818">
      <w:pPr>
        <w:pStyle w:val="Default"/>
        <w:numPr>
          <w:ilvl w:val="0"/>
          <w:numId w:val="2"/>
        </w:numPr>
        <w:rPr>
          <w:rFonts w:asciiTheme="minorHAnsi" w:hAnsiTheme="minorHAnsi" w:cstheme="minorHAnsi"/>
        </w:rPr>
      </w:pPr>
      <w:r>
        <w:rPr>
          <w:rFonts w:asciiTheme="minorHAnsi" w:hAnsiTheme="minorHAnsi" w:cstheme="minorHAnsi"/>
        </w:rPr>
        <w:t xml:space="preserve">Tactic: </w:t>
      </w:r>
      <w:r w:rsidR="00CC0CA7">
        <w:rPr>
          <w:rFonts w:asciiTheme="minorHAnsi" w:hAnsiTheme="minorHAnsi" w:cstheme="minorHAnsi"/>
        </w:rPr>
        <w:t>Continue to t</w:t>
      </w:r>
      <w:r w:rsidR="00DF1818">
        <w:rPr>
          <w:rFonts w:asciiTheme="minorHAnsi" w:hAnsiTheme="minorHAnsi" w:cstheme="minorHAnsi"/>
        </w:rPr>
        <w:t>rack courses with high WDF rates</w:t>
      </w:r>
    </w:p>
    <w:p w14:paraId="1D1C1ABC" w14:textId="65518875" w:rsidR="00EA77D6" w:rsidRPr="00A87262" w:rsidRDefault="00B7436F" w:rsidP="00A87262">
      <w:pPr>
        <w:pStyle w:val="Default"/>
        <w:numPr>
          <w:ilvl w:val="0"/>
          <w:numId w:val="2"/>
        </w:numPr>
        <w:rPr>
          <w:rFonts w:asciiTheme="minorHAnsi" w:hAnsiTheme="minorHAnsi" w:cstheme="minorHAnsi"/>
        </w:rPr>
      </w:pPr>
      <w:r>
        <w:rPr>
          <w:rFonts w:asciiTheme="minorHAnsi" w:hAnsiTheme="minorHAnsi" w:cstheme="minorHAnsi"/>
        </w:rPr>
        <w:lastRenderedPageBreak/>
        <w:t xml:space="preserve">Tactic: </w:t>
      </w:r>
      <w:r w:rsidR="005054FF">
        <w:rPr>
          <w:rFonts w:asciiTheme="minorHAnsi" w:hAnsiTheme="minorHAnsi" w:cstheme="minorHAnsi"/>
        </w:rPr>
        <w:t>A</w:t>
      </w:r>
      <w:r w:rsidR="00EA77D6">
        <w:rPr>
          <w:rFonts w:asciiTheme="minorHAnsi" w:hAnsiTheme="minorHAnsi" w:cstheme="minorHAnsi"/>
        </w:rPr>
        <w:t xml:space="preserve">dvise students on </w:t>
      </w:r>
      <w:r w:rsidR="0030124C">
        <w:rPr>
          <w:rFonts w:asciiTheme="minorHAnsi" w:hAnsiTheme="minorHAnsi" w:cstheme="minorHAnsi"/>
        </w:rPr>
        <w:t xml:space="preserve">optional tracks with </w:t>
      </w:r>
      <w:r w:rsidR="00EA77D6">
        <w:rPr>
          <w:rFonts w:asciiTheme="minorHAnsi" w:hAnsiTheme="minorHAnsi" w:cstheme="minorHAnsi"/>
        </w:rPr>
        <w:t xml:space="preserve">courses </w:t>
      </w:r>
      <w:r w:rsidR="0030124C">
        <w:rPr>
          <w:rFonts w:asciiTheme="minorHAnsi" w:hAnsiTheme="minorHAnsi" w:cstheme="minorHAnsi"/>
        </w:rPr>
        <w:t>that</w:t>
      </w:r>
      <w:r w:rsidR="00CC0CA7">
        <w:rPr>
          <w:rFonts w:asciiTheme="minorHAnsi" w:hAnsiTheme="minorHAnsi" w:cstheme="minorHAnsi"/>
        </w:rPr>
        <w:t xml:space="preserve"> fit</w:t>
      </w:r>
      <w:r w:rsidR="00EA77D6">
        <w:rPr>
          <w:rFonts w:asciiTheme="minorHAnsi" w:hAnsiTheme="minorHAnsi" w:cstheme="minorHAnsi"/>
        </w:rPr>
        <w:t xml:space="preserve"> </w:t>
      </w:r>
      <w:r w:rsidR="0030124C">
        <w:rPr>
          <w:rFonts w:asciiTheme="minorHAnsi" w:hAnsiTheme="minorHAnsi" w:cstheme="minorHAnsi"/>
        </w:rPr>
        <w:t xml:space="preserve">particular </w:t>
      </w:r>
      <w:r w:rsidR="00EA77D6">
        <w:rPr>
          <w:rFonts w:asciiTheme="minorHAnsi" w:hAnsiTheme="minorHAnsi" w:cstheme="minorHAnsi"/>
        </w:rPr>
        <w:t>interests</w:t>
      </w:r>
      <w:r w:rsidR="0030124C">
        <w:rPr>
          <w:rFonts w:asciiTheme="minorHAnsi" w:hAnsiTheme="minorHAnsi" w:cstheme="minorHAnsi"/>
        </w:rPr>
        <w:t xml:space="preserve"> (e.g. pre-law)</w:t>
      </w:r>
    </w:p>
    <w:p w14:paraId="5A3A7091" w14:textId="27CC429C" w:rsidR="00EA77D6" w:rsidRDefault="00B7436F" w:rsidP="00DF1818">
      <w:pPr>
        <w:pStyle w:val="Default"/>
        <w:numPr>
          <w:ilvl w:val="0"/>
          <w:numId w:val="2"/>
        </w:numPr>
        <w:rPr>
          <w:rFonts w:asciiTheme="minorHAnsi" w:hAnsiTheme="minorHAnsi" w:cstheme="minorHAnsi"/>
        </w:rPr>
      </w:pPr>
      <w:r>
        <w:rPr>
          <w:rFonts w:asciiTheme="minorHAnsi" w:hAnsiTheme="minorHAnsi" w:cstheme="minorHAnsi"/>
        </w:rPr>
        <w:t xml:space="preserve">Tactic: </w:t>
      </w:r>
      <w:r w:rsidR="00EA77D6">
        <w:rPr>
          <w:rFonts w:asciiTheme="minorHAnsi" w:hAnsiTheme="minorHAnsi" w:cstheme="minorHAnsi"/>
        </w:rPr>
        <w:t>Continue to stream-line major requirements and match to desired outcomes</w:t>
      </w:r>
    </w:p>
    <w:p w14:paraId="74555DD3" w14:textId="77777777" w:rsidR="00A87262" w:rsidRDefault="00A87262" w:rsidP="00A87262">
      <w:pPr>
        <w:pStyle w:val="Default"/>
        <w:ind w:left="720"/>
        <w:rPr>
          <w:rFonts w:asciiTheme="minorHAnsi" w:hAnsiTheme="minorHAnsi" w:cstheme="minorHAnsi"/>
        </w:rPr>
      </w:pPr>
    </w:p>
    <w:p w14:paraId="0EFD5574" w14:textId="2C671487" w:rsidR="00DF1818" w:rsidRDefault="00B7436F" w:rsidP="00DF1818">
      <w:pPr>
        <w:pStyle w:val="Default"/>
        <w:numPr>
          <w:ilvl w:val="0"/>
          <w:numId w:val="1"/>
        </w:numPr>
        <w:rPr>
          <w:rFonts w:asciiTheme="minorHAnsi" w:hAnsiTheme="minorHAnsi" w:cstheme="minorHAnsi"/>
        </w:rPr>
      </w:pPr>
      <w:r>
        <w:rPr>
          <w:rFonts w:asciiTheme="minorHAnsi" w:hAnsiTheme="minorHAnsi" w:cstheme="minorHAnsi"/>
        </w:rPr>
        <w:t>Strategy</w:t>
      </w:r>
      <w:r w:rsidR="00DF1818">
        <w:rPr>
          <w:rFonts w:asciiTheme="minorHAnsi" w:hAnsiTheme="minorHAnsi" w:cstheme="minorHAnsi"/>
        </w:rPr>
        <w:t>: Enhance the Undergraduate Experience and Increase Student Connection to the department</w:t>
      </w:r>
    </w:p>
    <w:p w14:paraId="14BD12BC" w14:textId="30FFB5CA" w:rsidR="002030C3" w:rsidRDefault="002030C3" w:rsidP="002030C3">
      <w:pPr>
        <w:pStyle w:val="Default"/>
        <w:numPr>
          <w:ilvl w:val="0"/>
          <w:numId w:val="3"/>
        </w:numPr>
        <w:rPr>
          <w:rFonts w:asciiTheme="minorHAnsi" w:hAnsiTheme="minorHAnsi" w:cstheme="minorHAnsi"/>
        </w:rPr>
      </w:pPr>
      <w:r>
        <w:rPr>
          <w:rFonts w:asciiTheme="minorHAnsi" w:hAnsiTheme="minorHAnsi" w:cstheme="minorHAnsi"/>
        </w:rPr>
        <w:t xml:space="preserve">Tactic: Creating new capstone courses by subfield and allowing for new use of </w:t>
      </w:r>
      <w:r w:rsidR="007E6CA3">
        <w:rPr>
          <w:rFonts w:asciiTheme="minorHAnsi" w:hAnsiTheme="minorHAnsi" w:cstheme="minorHAnsi"/>
        </w:rPr>
        <w:t>research course (e.g. POLS 499)</w:t>
      </w:r>
      <w:r>
        <w:rPr>
          <w:rFonts w:asciiTheme="minorHAnsi" w:hAnsiTheme="minorHAnsi" w:cstheme="minorHAnsi"/>
        </w:rPr>
        <w:t xml:space="preserve"> for projects as alternative to honor’s thesis</w:t>
      </w:r>
    </w:p>
    <w:p w14:paraId="4CCA5CF2" w14:textId="0240C4B4" w:rsidR="002030C3" w:rsidRDefault="002030C3" w:rsidP="002030C3">
      <w:pPr>
        <w:pStyle w:val="Default"/>
        <w:numPr>
          <w:ilvl w:val="0"/>
          <w:numId w:val="3"/>
        </w:numPr>
        <w:rPr>
          <w:rFonts w:asciiTheme="minorHAnsi" w:hAnsiTheme="minorHAnsi" w:cstheme="minorHAnsi"/>
        </w:rPr>
      </w:pPr>
      <w:r>
        <w:rPr>
          <w:rFonts w:asciiTheme="minorHAnsi" w:hAnsiTheme="minorHAnsi" w:cstheme="minorHAnsi"/>
        </w:rPr>
        <w:t>Tactic: make greater use of email communication to majors distribution list</w:t>
      </w:r>
    </w:p>
    <w:p w14:paraId="27C3F066" w14:textId="4DBFA92F" w:rsidR="00DF1818" w:rsidRDefault="00B7436F" w:rsidP="00DF1818">
      <w:pPr>
        <w:pStyle w:val="Default"/>
        <w:numPr>
          <w:ilvl w:val="0"/>
          <w:numId w:val="3"/>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Continue high</w:t>
      </w:r>
      <w:r w:rsidR="005054FF">
        <w:rPr>
          <w:rFonts w:asciiTheme="minorHAnsi" w:hAnsiTheme="minorHAnsi" w:cstheme="minorHAnsi"/>
        </w:rPr>
        <w:t xml:space="preserve"> </w:t>
      </w:r>
      <w:r w:rsidR="00DF1818">
        <w:rPr>
          <w:rFonts w:asciiTheme="minorHAnsi" w:hAnsiTheme="minorHAnsi" w:cstheme="minorHAnsi"/>
        </w:rPr>
        <w:t xml:space="preserve">use </w:t>
      </w:r>
      <w:r w:rsidR="00AE3167">
        <w:rPr>
          <w:rFonts w:asciiTheme="minorHAnsi" w:hAnsiTheme="minorHAnsi" w:cstheme="minorHAnsi"/>
        </w:rPr>
        <w:t xml:space="preserve">of </w:t>
      </w:r>
      <w:r w:rsidR="00DF1818">
        <w:rPr>
          <w:rFonts w:asciiTheme="minorHAnsi" w:hAnsiTheme="minorHAnsi" w:cstheme="minorHAnsi"/>
        </w:rPr>
        <w:t>social media outlets</w:t>
      </w:r>
      <w:r w:rsidR="00763FE3">
        <w:rPr>
          <w:rFonts w:asciiTheme="minorHAnsi" w:hAnsiTheme="minorHAnsi" w:cstheme="minorHAnsi"/>
        </w:rPr>
        <w:t xml:space="preserve"> and alum network</w:t>
      </w:r>
    </w:p>
    <w:p w14:paraId="22EA47CE" w14:textId="379FD143" w:rsidR="00DF1818" w:rsidRDefault="00B7436F" w:rsidP="00DF1818">
      <w:pPr>
        <w:pStyle w:val="Default"/>
        <w:numPr>
          <w:ilvl w:val="0"/>
          <w:numId w:val="3"/>
        </w:numPr>
        <w:rPr>
          <w:rFonts w:asciiTheme="minorHAnsi" w:hAnsiTheme="minorHAnsi" w:cstheme="minorHAnsi"/>
        </w:rPr>
      </w:pPr>
      <w:r>
        <w:rPr>
          <w:rFonts w:asciiTheme="minorHAnsi" w:hAnsiTheme="minorHAnsi" w:cstheme="minorHAnsi"/>
        </w:rPr>
        <w:t xml:space="preserve">Tactic: </w:t>
      </w:r>
      <w:r w:rsidR="00BD745B">
        <w:rPr>
          <w:rFonts w:asciiTheme="minorHAnsi" w:hAnsiTheme="minorHAnsi" w:cstheme="minorHAnsi"/>
        </w:rPr>
        <w:t>Expand</w:t>
      </w:r>
      <w:r w:rsidR="00763FE3">
        <w:rPr>
          <w:rFonts w:asciiTheme="minorHAnsi" w:hAnsiTheme="minorHAnsi" w:cstheme="minorHAnsi"/>
        </w:rPr>
        <w:t>ing and enhancing</w:t>
      </w:r>
      <w:r w:rsidR="00BD745B">
        <w:rPr>
          <w:rFonts w:asciiTheme="minorHAnsi" w:hAnsiTheme="minorHAnsi" w:cstheme="minorHAnsi"/>
        </w:rPr>
        <w:t xml:space="preserve"> the internship program</w:t>
      </w:r>
      <w:r w:rsidR="00763FE3">
        <w:rPr>
          <w:rFonts w:asciiTheme="minorHAnsi" w:hAnsiTheme="minorHAnsi" w:cstheme="minorHAnsi"/>
        </w:rPr>
        <w:t>, including fostering more research-focused internships</w:t>
      </w:r>
    </w:p>
    <w:p w14:paraId="10D18002" w14:textId="6910BE2C" w:rsidR="00BD745B" w:rsidRDefault="00B7436F" w:rsidP="00DF1818">
      <w:pPr>
        <w:pStyle w:val="Default"/>
        <w:numPr>
          <w:ilvl w:val="0"/>
          <w:numId w:val="3"/>
        </w:numPr>
        <w:rPr>
          <w:rFonts w:asciiTheme="minorHAnsi" w:hAnsiTheme="minorHAnsi" w:cstheme="minorHAnsi"/>
        </w:rPr>
      </w:pPr>
      <w:r>
        <w:rPr>
          <w:rFonts w:asciiTheme="minorHAnsi" w:hAnsiTheme="minorHAnsi" w:cstheme="minorHAnsi"/>
        </w:rPr>
        <w:t xml:space="preserve">Tactic: </w:t>
      </w:r>
      <w:r w:rsidR="00BD745B">
        <w:rPr>
          <w:rFonts w:asciiTheme="minorHAnsi" w:hAnsiTheme="minorHAnsi" w:cstheme="minorHAnsi"/>
        </w:rPr>
        <w:t>Make use of scholarships and awards to encourage faculty/student collaboration on original research projects</w:t>
      </w:r>
    </w:p>
    <w:p w14:paraId="3C246410" w14:textId="77777777" w:rsidR="008010D3" w:rsidRDefault="008010D3" w:rsidP="004F196A">
      <w:pPr>
        <w:pStyle w:val="Default"/>
        <w:rPr>
          <w:rFonts w:asciiTheme="minorHAnsi" w:hAnsiTheme="minorHAnsi" w:cstheme="minorHAnsi"/>
        </w:rPr>
      </w:pPr>
    </w:p>
    <w:p w14:paraId="5B1F9C0B" w14:textId="411FE57C" w:rsidR="00E629CB" w:rsidRDefault="00E629CB" w:rsidP="004F196A">
      <w:pPr>
        <w:pStyle w:val="Default"/>
        <w:rPr>
          <w:rFonts w:asciiTheme="minorHAnsi" w:hAnsiTheme="minorHAnsi" w:cstheme="minorHAnsi"/>
        </w:rPr>
      </w:pPr>
      <w:r>
        <w:rPr>
          <w:rFonts w:asciiTheme="minorHAnsi" w:hAnsiTheme="minorHAnsi" w:cstheme="minorHAnsi"/>
        </w:rPr>
        <w:t xml:space="preserve">2. </w:t>
      </w:r>
      <w:r w:rsidR="00B7436F">
        <w:rPr>
          <w:rFonts w:asciiTheme="minorHAnsi" w:hAnsiTheme="minorHAnsi" w:cstheme="minorHAnsi"/>
        </w:rPr>
        <w:t xml:space="preserve">Goal: </w:t>
      </w:r>
      <w:r w:rsidRPr="00E629CB">
        <w:rPr>
          <w:rFonts w:asciiTheme="minorHAnsi" w:hAnsiTheme="minorHAnsi" w:cstheme="minorHAnsi"/>
        </w:rPr>
        <w:t>Successful Graduate Education:</w:t>
      </w:r>
      <w:r>
        <w:rPr>
          <w:rFonts w:asciiTheme="minorHAnsi" w:hAnsiTheme="minorHAnsi" w:cstheme="minorHAnsi"/>
        </w:rPr>
        <w:t xml:space="preserve"> </w:t>
      </w:r>
      <w:r w:rsidRPr="00E629CB">
        <w:rPr>
          <w:rFonts w:asciiTheme="minorHAnsi" w:hAnsiTheme="minorHAnsi" w:cstheme="minorHAnsi"/>
        </w:rPr>
        <w:t>Models for Tomorrow</w:t>
      </w:r>
    </w:p>
    <w:p w14:paraId="66B230DA" w14:textId="77777777" w:rsidR="00E629CB" w:rsidRDefault="00E629CB" w:rsidP="004F196A">
      <w:pPr>
        <w:pStyle w:val="Default"/>
        <w:rPr>
          <w:rFonts w:asciiTheme="minorHAnsi" w:hAnsiTheme="minorHAnsi" w:cstheme="minorHAnsi"/>
        </w:rPr>
      </w:pPr>
    </w:p>
    <w:p w14:paraId="57F01CE1" w14:textId="2488BC2C" w:rsidR="00CA0578" w:rsidRDefault="00B7436F" w:rsidP="00BD745B">
      <w:pPr>
        <w:pStyle w:val="Default"/>
        <w:numPr>
          <w:ilvl w:val="0"/>
          <w:numId w:val="1"/>
        </w:numPr>
        <w:rPr>
          <w:rFonts w:asciiTheme="minorHAnsi" w:hAnsiTheme="minorHAnsi" w:cstheme="minorHAnsi"/>
        </w:rPr>
      </w:pPr>
      <w:r>
        <w:rPr>
          <w:rFonts w:asciiTheme="minorHAnsi" w:hAnsiTheme="minorHAnsi" w:cstheme="minorHAnsi"/>
        </w:rPr>
        <w:t xml:space="preserve">Strategy: </w:t>
      </w:r>
      <w:r w:rsidR="00CA0578">
        <w:rPr>
          <w:rFonts w:asciiTheme="minorHAnsi" w:hAnsiTheme="minorHAnsi" w:cstheme="minorHAnsi"/>
        </w:rPr>
        <w:t>Increase teaching professionalization of graduate students</w:t>
      </w:r>
    </w:p>
    <w:p w14:paraId="376001B9" w14:textId="678BF6E3"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Continue e-teaching portfolios creation and online identity program originally funded by CTE grant</w:t>
      </w:r>
    </w:p>
    <w:p w14:paraId="6EE2EE3A" w14:textId="12DBD14C"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Hold</w:t>
      </w:r>
      <w:r w:rsidR="00763FE3">
        <w:rPr>
          <w:rFonts w:asciiTheme="minorHAnsi" w:hAnsiTheme="minorHAnsi" w:cstheme="minorHAnsi"/>
        </w:rPr>
        <w:t>ing</w:t>
      </w:r>
      <w:r w:rsidR="00CA0578">
        <w:rPr>
          <w:rFonts w:asciiTheme="minorHAnsi" w:hAnsiTheme="minorHAnsi" w:cstheme="minorHAnsi"/>
        </w:rPr>
        <w:t xml:space="preserve"> regular brown bag research seminars for graduate students on teaching and pedagogy, including outside speakers</w:t>
      </w:r>
    </w:p>
    <w:p w14:paraId="1170DFD8" w14:textId="6ACFBCDF"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Have faculty advisors of students attend class sessions and draft peer-observation letters for GTAs</w:t>
      </w:r>
    </w:p>
    <w:p w14:paraId="109ACDA2" w14:textId="7EBB521C" w:rsidR="00CA0578" w:rsidRDefault="002030C3" w:rsidP="00CA0578">
      <w:pPr>
        <w:pStyle w:val="Default"/>
        <w:numPr>
          <w:ilvl w:val="0"/>
          <w:numId w:val="13"/>
        </w:numPr>
        <w:rPr>
          <w:rFonts w:asciiTheme="minorHAnsi" w:hAnsiTheme="minorHAnsi" w:cstheme="minorHAnsi"/>
        </w:rPr>
      </w:pPr>
      <w:r>
        <w:rPr>
          <w:rFonts w:asciiTheme="minorHAnsi" w:hAnsiTheme="minorHAnsi" w:cstheme="minorHAnsi"/>
        </w:rPr>
        <w:t xml:space="preserve">Tactic: </w:t>
      </w:r>
      <w:r w:rsidR="002C0D15">
        <w:rPr>
          <w:rFonts w:asciiTheme="minorHAnsi" w:hAnsiTheme="minorHAnsi" w:cstheme="minorHAnsi"/>
        </w:rPr>
        <w:t>Encourage and foster</w:t>
      </w:r>
      <w:r w:rsidR="00CA0578">
        <w:rPr>
          <w:rFonts w:asciiTheme="minorHAnsi" w:hAnsiTheme="minorHAnsi" w:cstheme="minorHAnsi"/>
        </w:rPr>
        <w:t xml:space="preserve"> </w:t>
      </w:r>
      <w:r w:rsidR="002C0D15">
        <w:rPr>
          <w:rFonts w:asciiTheme="minorHAnsi" w:hAnsiTheme="minorHAnsi" w:cstheme="minorHAnsi"/>
        </w:rPr>
        <w:t xml:space="preserve">GTA’s to record short sections of teaching </w:t>
      </w:r>
      <w:r w:rsidR="00CA0578">
        <w:rPr>
          <w:rFonts w:asciiTheme="minorHAnsi" w:hAnsiTheme="minorHAnsi" w:cstheme="minorHAnsi"/>
        </w:rPr>
        <w:t xml:space="preserve">for </w:t>
      </w:r>
      <w:r w:rsidR="002C0D15">
        <w:rPr>
          <w:rFonts w:asciiTheme="minorHAnsi" w:hAnsiTheme="minorHAnsi" w:cstheme="minorHAnsi"/>
        </w:rPr>
        <w:t xml:space="preserve">reflection and </w:t>
      </w:r>
      <w:r w:rsidR="00CA0578">
        <w:rPr>
          <w:rFonts w:asciiTheme="minorHAnsi" w:hAnsiTheme="minorHAnsi" w:cstheme="minorHAnsi"/>
        </w:rPr>
        <w:t>distribution</w:t>
      </w:r>
    </w:p>
    <w:p w14:paraId="09FD4D1C" w14:textId="77777777" w:rsidR="00A87262" w:rsidRDefault="00A87262" w:rsidP="00A87262">
      <w:pPr>
        <w:pStyle w:val="Default"/>
        <w:ind w:left="720"/>
        <w:rPr>
          <w:rFonts w:asciiTheme="minorHAnsi" w:hAnsiTheme="minorHAnsi" w:cstheme="minorHAnsi"/>
        </w:rPr>
      </w:pPr>
    </w:p>
    <w:p w14:paraId="5D0919BF" w14:textId="79D79C11" w:rsidR="00BD745B" w:rsidRDefault="00B7436F" w:rsidP="00BD745B">
      <w:pPr>
        <w:pStyle w:val="Default"/>
        <w:numPr>
          <w:ilvl w:val="0"/>
          <w:numId w:val="1"/>
        </w:numPr>
        <w:rPr>
          <w:rFonts w:asciiTheme="minorHAnsi" w:hAnsiTheme="minorHAnsi" w:cstheme="minorHAnsi"/>
        </w:rPr>
      </w:pPr>
      <w:r>
        <w:rPr>
          <w:rFonts w:asciiTheme="minorHAnsi" w:hAnsiTheme="minorHAnsi" w:cstheme="minorHAnsi"/>
        </w:rPr>
        <w:t xml:space="preserve">Strategy: </w:t>
      </w:r>
      <w:r w:rsidR="00AE3167">
        <w:rPr>
          <w:rFonts w:asciiTheme="minorHAnsi" w:hAnsiTheme="minorHAnsi" w:cstheme="minorHAnsi"/>
        </w:rPr>
        <w:t>Increase research profile of graduate students</w:t>
      </w:r>
    </w:p>
    <w:p w14:paraId="412DAC92" w14:textId="4B03E45E" w:rsidR="00AE3167" w:rsidRDefault="003051EC" w:rsidP="00AE3167">
      <w:pPr>
        <w:pStyle w:val="Default"/>
        <w:numPr>
          <w:ilvl w:val="0"/>
          <w:numId w:val="4"/>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Continue u</w:t>
      </w:r>
      <w:r w:rsidR="00AE3167">
        <w:rPr>
          <w:rFonts w:asciiTheme="minorHAnsi" w:hAnsiTheme="minorHAnsi" w:cstheme="minorHAnsi"/>
        </w:rPr>
        <w:t xml:space="preserve">se </w:t>
      </w:r>
      <w:r w:rsidR="00763FE3">
        <w:rPr>
          <w:rFonts w:asciiTheme="minorHAnsi" w:hAnsiTheme="minorHAnsi" w:cstheme="minorHAnsi"/>
        </w:rPr>
        <w:t xml:space="preserve">of </w:t>
      </w:r>
      <w:r w:rsidR="00AE3167">
        <w:rPr>
          <w:rFonts w:asciiTheme="minorHAnsi" w:hAnsiTheme="minorHAnsi" w:cstheme="minorHAnsi"/>
        </w:rPr>
        <w:t>Thompson scholar funds to fund collaborate research between faculty and students</w:t>
      </w:r>
      <w:r w:rsidR="00763FE3">
        <w:rPr>
          <w:rFonts w:asciiTheme="minorHAnsi" w:hAnsiTheme="minorHAnsi" w:cstheme="minorHAnsi"/>
        </w:rPr>
        <w:t xml:space="preserve">; expanding to </w:t>
      </w:r>
      <w:r w:rsidR="00F87073">
        <w:rPr>
          <w:rFonts w:asciiTheme="minorHAnsi" w:hAnsiTheme="minorHAnsi" w:cstheme="minorHAnsi"/>
        </w:rPr>
        <w:t xml:space="preserve">Allan </w:t>
      </w:r>
      <w:r w:rsidR="00763FE3">
        <w:rPr>
          <w:rFonts w:asciiTheme="minorHAnsi" w:hAnsiTheme="minorHAnsi" w:cstheme="minorHAnsi"/>
        </w:rPr>
        <w:t>Cigler funds</w:t>
      </w:r>
      <w:r w:rsidR="00F87073">
        <w:rPr>
          <w:rFonts w:asciiTheme="minorHAnsi" w:hAnsiTheme="minorHAnsi" w:cstheme="minorHAnsi"/>
        </w:rPr>
        <w:t xml:space="preserve"> and newly established Lance F. Johnson fund</w:t>
      </w:r>
    </w:p>
    <w:p w14:paraId="1042445E" w14:textId="3193C504" w:rsidR="00AE3167" w:rsidRDefault="003051EC" w:rsidP="00AE3167">
      <w:pPr>
        <w:pStyle w:val="Default"/>
        <w:numPr>
          <w:ilvl w:val="0"/>
          <w:numId w:val="4"/>
        </w:numPr>
        <w:rPr>
          <w:rFonts w:asciiTheme="minorHAnsi" w:hAnsiTheme="minorHAnsi" w:cstheme="minorHAnsi"/>
        </w:rPr>
      </w:pPr>
      <w:r>
        <w:rPr>
          <w:rFonts w:asciiTheme="minorHAnsi" w:hAnsiTheme="minorHAnsi" w:cstheme="minorHAnsi"/>
        </w:rPr>
        <w:t xml:space="preserve">Tactic: </w:t>
      </w:r>
      <w:r w:rsidR="002C0D15">
        <w:rPr>
          <w:rFonts w:asciiTheme="minorHAnsi" w:hAnsiTheme="minorHAnsi" w:cstheme="minorHAnsi"/>
        </w:rPr>
        <w:t>Facilitate g</w:t>
      </w:r>
      <w:r w:rsidR="00F87073">
        <w:rPr>
          <w:rFonts w:asciiTheme="minorHAnsi" w:hAnsiTheme="minorHAnsi" w:cstheme="minorHAnsi"/>
        </w:rPr>
        <w:t>reater use of</w:t>
      </w:r>
      <w:r w:rsidR="00AE3167">
        <w:rPr>
          <w:rFonts w:asciiTheme="minorHAnsi" w:hAnsiTheme="minorHAnsi" w:cstheme="minorHAnsi"/>
        </w:rPr>
        <w:t xml:space="preserve"> </w:t>
      </w:r>
      <w:r w:rsidR="00F87073">
        <w:rPr>
          <w:rFonts w:asciiTheme="minorHAnsi" w:hAnsiTheme="minorHAnsi" w:cstheme="minorHAnsi"/>
        </w:rPr>
        <w:t xml:space="preserve">internal and </w:t>
      </w:r>
      <w:r w:rsidR="00AE3167">
        <w:rPr>
          <w:rFonts w:asciiTheme="minorHAnsi" w:hAnsiTheme="minorHAnsi" w:cstheme="minorHAnsi"/>
        </w:rPr>
        <w:t xml:space="preserve">external scholarships </w:t>
      </w:r>
    </w:p>
    <w:p w14:paraId="59459021" w14:textId="74C08722" w:rsidR="00AE3167" w:rsidRDefault="003051EC" w:rsidP="00AE3167">
      <w:pPr>
        <w:pStyle w:val="Default"/>
        <w:numPr>
          <w:ilvl w:val="0"/>
          <w:numId w:val="4"/>
        </w:numPr>
        <w:rPr>
          <w:rFonts w:asciiTheme="minorHAnsi" w:hAnsiTheme="minorHAnsi" w:cstheme="minorHAnsi"/>
        </w:rPr>
      </w:pPr>
      <w:r>
        <w:rPr>
          <w:rFonts w:asciiTheme="minorHAnsi" w:hAnsiTheme="minorHAnsi" w:cstheme="minorHAnsi"/>
        </w:rPr>
        <w:t xml:space="preserve">Tactic: </w:t>
      </w:r>
      <w:r w:rsidR="00081297">
        <w:rPr>
          <w:rFonts w:asciiTheme="minorHAnsi" w:hAnsiTheme="minorHAnsi" w:cstheme="minorHAnsi"/>
        </w:rPr>
        <w:t>Continue</w:t>
      </w:r>
      <w:r w:rsidR="00AE3167">
        <w:rPr>
          <w:rFonts w:asciiTheme="minorHAnsi" w:hAnsiTheme="minorHAnsi" w:cstheme="minorHAnsi"/>
        </w:rPr>
        <w:t xml:space="preserve"> regular brown bag research seminars for department, including original research presentations as well as Q&amp;A sessions on professional objectives (e.g. submitting manuscripts to journals)</w:t>
      </w:r>
    </w:p>
    <w:p w14:paraId="5CCB6C70" w14:textId="77777777" w:rsidR="00763FE3" w:rsidRDefault="00763FE3" w:rsidP="00763FE3">
      <w:pPr>
        <w:pStyle w:val="Default"/>
        <w:ind w:left="720"/>
        <w:rPr>
          <w:rFonts w:asciiTheme="minorHAnsi" w:hAnsiTheme="minorHAnsi" w:cstheme="minorHAnsi"/>
        </w:rPr>
      </w:pPr>
    </w:p>
    <w:p w14:paraId="5CB734DA" w14:textId="532FE54D" w:rsidR="00AE3167" w:rsidRDefault="00B7436F" w:rsidP="00BD745B">
      <w:pPr>
        <w:pStyle w:val="Default"/>
        <w:numPr>
          <w:ilvl w:val="0"/>
          <w:numId w:val="1"/>
        </w:numPr>
        <w:rPr>
          <w:rFonts w:asciiTheme="minorHAnsi" w:hAnsiTheme="minorHAnsi" w:cstheme="minorHAnsi"/>
        </w:rPr>
      </w:pPr>
      <w:r>
        <w:rPr>
          <w:rFonts w:asciiTheme="minorHAnsi" w:hAnsiTheme="minorHAnsi" w:cstheme="minorHAnsi"/>
        </w:rPr>
        <w:t xml:space="preserve">Strategy: </w:t>
      </w:r>
      <w:r w:rsidR="00AE3167">
        <w:rPr>
          <w:rFonts w:asciiTheme="minorHAnsi" w:hAnsiTheme="minorHAnsi" w:cstheme="minorHAnsi"/>
        </w:rPr>
        <w:t>Decrease the time to degree for Ph.D. students</w:t>
      </w:r>
    </w:p>
    <w:p w14:paraId="7B737A7D" w14:textId="45F67E1D" w:rsidR="00AE3167" w:rsidRDefault="003051EC" w:rsidP="00AE3167">
      <w:pPr>
        <w:pStyle w:val="Default"/>
        <w:numPr>
          <w:ilvl w:val="0"/>
          <w:numId w:val="5"/>
        </w:numPr>
        <w:rPr>
          <w:rFonts w:asciiTheme="minorHAnsi" w:hAnsiTheme="minorHAnsi" w:cstheme="minorHAnsi"/>
        </w:rPr>
      </w:pPr>
      <w:r>
        <w:rPr>
          <w:rFonts w:asciiTheme="minorHAnsi" w:hAnsiTheme="minorHAnsi" w:cstheme="minorHAnsi"/>
        </w:rPr>
        <w:t xml:space="preserve">Tactic: </w:t>
      </w:r>
      <w:r w:rsidR="00AE3167">
        <w:rPr>
          <w:rFonts w:asciiTheme="minorHAnsi" w:hAnsiTheme="minorHAnsi" w:cstheme="minorHAnsi"/>
        </w:rPr>
        <w:t>Improve early assignment of advisors</w:t>
      </w:r>
      <w:r w:rsidR="00763FE3">
        <w:rPr>
          <w:rFonts w:asciiTheme="minorHAnsi" w:hAnsiTheme="minorHAnsi" w:cstheme="minorHAnsi"/>
        </w:rPr>
        <w:t xml:space="preserve"> and holding advisors accountable</w:t>
      </w:r>
    </w:p>
    <w:p w14:paraId="182F11D0" w14:textId="4A29A827" w:rsidR="00AE3167" w:rsidRDefault="003051EC" w:rsidP="00AE3167">
      <w:pPr>
        <w:pStyle w:val="Default"/>
        <w:numPr>
          <w:ilvl w:val="0"/>
          <w:numId w:val="5"/>
        </w:numPr>
        <w:rPr>
          <w:rFonts w:asciiTheme="minorHAnsi" w:hAnsiTheme="minorHAnsi" w:cstheme="minorHAnsi"/>
        </w:rPr>
      </w:pPr>
      <w:r>
        <w:rPr>
          <w:rFonts w:asciiTheme="minorHAnsi" w:hAnsiTheme="minorHAnsi" w:cstheme="minorHAnsi"/>
        </w:rPr>
        <w:t xml:space="preserve">Tactic: </w:t>
      </w:r>
      <w:r w:rsidR="00AE3167">
        <w:rPr>
          <w:rFonts w:asciiTheme="minorHAnsi" w:hAnsiTheme="minorHAnsi" w:cstheme="minorHAnsi"/>
        </w:rPr>
        <w:t>Encourage the use of a 3 chapter empirical dissertation model</w:t>
      </w:r>
    </w:p>
    <w:p w14:paraId="69E9BBF4" w14:textId="08A46F13" w:rsidR="00F87073" w:rsidRDefault="003051EC" w:rsidP="00AE3167">
      <w:pPr>
        <w:pStyle w:val="Default"/>
        <w:numPr>
          <w:ilvl w:val="0"/>
          <w:numId w:val="5"/>
        </w:numPr>
        <w:rPr>
          <w:rFonts w:asciiTheme="minorHAnsi" w:hAnsiTheme="minorHAnsi" w:cstheme="minorHAnsi"/>
        </w:rPr>
      </w:pPr>
      <w:r>
        <w:rPr>
          <w:rFonts w:asciiTheme="minorHAnsi" w:hAnsiTheme="minorHAnsi" w:cstheme="minorHAnsi"/>
        </w:rPr>
        <w:t xml:space="preserve">Tactic: </w:t>
      </w:r>
      <w:r w:rsidR="00F87073">
        <w:rPr>
          <w:rFonts w:asciiTheme="minorHAnsi" w:hAnsiTheme="minorHAnsi" w:cstheme="minorHAnsi"/>
        </w:rPr>
        <w:t>Encouraging a 4 to 5 year plan of study, depending on research interest and methodology</w:t>
      </w:r>
    </w:p>
    <w:p w14:paraId="60CB0A8A" w14:textId="77777777" w:rsidR="00BD745B" w:rsidRDefault="00BD745B" w:rsidP="004F196A">
      <w:pPr>
        <w:pStyle w:val="Default"/>
        <w:rPr>
          <w:rFonts w:asciiTheme="minorHAnsi" w:hAnsiTheme="minorHAnsi" w:cstheme="minorHAnsi"/>
        </w:rPr>
      </w:pPr>
    </w:p>
    <w:p w14:paraId="68602FE4" w14:textId="2DFAFCFF"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3. </w:t>
      </w:r>
      <w:r w:rsidR="003051EC">
        <w:rPr>
          <w:rFonts w:asciiTheme="minorHAnsi" w:hAnsiTheme="minorHAnsi" w:cstheme="minorHAnsi"/>
        </w:rPr>
        <w:t xml:space="preserve">Goal: </w:t>
      </w:r>
      <w:r w:rsidRPr="00E629CB">
        <w:rPr>
          <w:rFonts w:asciiTheme="minorHAnsi" w:hAnsiTheme="minorHAnsi" w:cstheme="minorHAnsi"/>
        </w:rPr>
        <w:t>Moving Into New Academic Spaces</w:t>
      </w:r>
    </w:p>
    <w:p w14:paraId="4D1A1CE9" w14:textId="77777777" w:rsidR="00E629CB" w:rsidRDefault="00E629CB" w:rsidP="004F196A">
      <w:pPr>
        <w:pStyle w:val="Default"/>
        <w:rPr>
          <w:rFonts w:asciiTheme="minorHAnsi" w:hAnsiTheme="minorHAnsi" w:cstheme="minorHAnsi"/>
        </w:rPr>
      </w:pPr>
    </w:p>
    <w:p w14:paraId="7DD403BD" w14:textId="73FA0C0F"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lastRenderedPageBreak/>
        <w:t>Strategy</w:t>
      </w:r>
      <w:r w:rsidR="00AE3167">
        <w:rPr>
          <w:rFonts w:asciiTheme="minorHAnsi" w:hAnsiTheme="minorHAnsi" w:cstheme="minorHAnsi"/>
        </w:rPr>
        <w:t xml:space="preserve">: Develop new </w:t>
      </w:r>
      <w:r w:rsidR="00763FE3">
        <w:rPr>
          <w:rFonts w:asciiTheme="minorHAnsi" w:hAnsiTheme="minorHAnsi" w:cstheme="minorHAnsi"/>
        </w:rPr>
        <w:t xml:space="preserve">emphasis nodes, </w:t>
      </w:r>
      <w:r w:rsidR="00AE3167">
        <w:rPr>
          <w:rFonts w:asciiTheme="minorHAnsi" w:hAnsiTheme="minorHAnsi" w:cstheme="minorHAnsi"/>
        </w:rPr>
        <w:t>minors</w:t>
      </w:r>
      <w:r w:rsidR="00763FE3">
        <w:rPr>
          <w:rFonts w:asciiTheme="minorHAnsi" w:hAnsiTheme="minorHAnsi" w:cstheme="minorHAnsi"/>
        </w:rPr>
        <w:t>, and certificates</w:t>
      </w:r>
      <w:r w:rsidR="00AE3167">
        <w:rPr>
          <w:rFonts w:asciiTheme="minorHAnsi" w:hAnsiTheme="minorHAnsi" w:cstheme="minorHAnsi"/>
        </w:rPr>
        <w:t xml:space="preserve"> based on student interests</w:t>
      </w:r>
    </w:p>
    <w:p w14:paraId="49A0557B" w14:textId="17F96347" w:rsidR="00385824"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 xml:space="preserve">Create new minor </w:t>
      </w:r>
      <w:r w:rsidR="00CA0578">
        <w:rPr>
          <w:rFonts w:asciiTheme="minorHAnsi" w:hAnsiTheme="minorHAnsi" w:cstheme="minorHAnsi"/>
        </w:rPr>
        <w:t xml:space="preserve">track </w:t>
      </w:r>
      <w:r w:rsidR="00763FE3">
        <w:rPr>
          <w:rFonts w:asciiTheme="minorHAnsi" w:hAnsiTheme="minorHAnsi" w:cstheme="minorHAnsi"/>
        </w:rPr>
        <w:t>in Identity P</w:t>
      </w:r>
      <w:r w:rsidR="00385824">
        <w:rPr>
          <w:rFonts w:asciiTheme="minorHAnsi" w:hAnsiTheme="minorHAnsi" w:cstheme="minorHAnsi"/>
        </w:rPr>
        <w:t>olitics</w:t>
      </w:r>
    </w:p>
    <w:p w14:paraId="26FC3836" w14:textId="289B6601" w:rsidR="00385824"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 xml:space="preserve">Create new minor </w:t>
      </w:r>
      <w:r w:rsidR="00CA0578">
        <w:rPr>
          <w:rFonts w:asciiTheme="minorHAnsi" w:hAnsiTheme="minorHAnsi" w:cstheme="minorHAnsi"/>
        </w:rPr>
        <w:t xml:space="preserve">track </w:t>
      </w:r>
      <w:r w:rsidR="00385824">
        <w:rPr>
          <w:rFonts w:asciiTheme="minorHAnsi" w:hAnsiTheme="minorHAnsi" w:cstheme="minorHAnsi"/>
        </w:rPr>
        <w:t xml:space="preserve">in </w:t>
      </w:r>
      <w:r w:rsidR="00CA0578">
        <w:rPr>
          <w:rFonts w:asciiTheme="minorHAnsi" w:hAnsiTheme="minorHAnsi" w:cstheme="minorHAnsi"/>
        </w:rPr>
        <w:t>Global Security</w:t>
      </w:r>
      <w:r w:rsidR="00763FE3">
        <w:rPr>
          <w:rFonts w:asciiTheme="minorHAnsi" w:hAnsiTheme="minorHAnsi" w:cstheme="minorHAnsi"/>
        </w:rPr>
        <w:t xml:space="preserve"> and Intelligence</w:t>
      </w:r>
    </w:p>
    <w:p w14:paraId="284092A9" w14:textId="5CAA10D7" w:rsidR="00763FE3"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Create new certificate in Global Security and Intelligence</w:t>
      </w:r>
    </w:p>
    <w:p w14:paraId="5A0B5C03" w14:textId="14B61CDF" w:rsidR="00CA0578"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Create new minor track in Data Analytics for Politics</w:t>
      </w:r>
    </w:p>
    <w:p w14:paraId="100FAB69" w14:textId="165066EB" w:rsidR="00763FE3" w:rsidRDefault="003051EC" w:rsidP="00385824">
      <w:pPr>
        <w:pStyle w:val="Default"/>
        <w:numPr>
          <w:ilvl w:val="0"/>
          <w:numId w:val="6"/>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Create certificate in Data Analytics for Politics</w:t>
      </w:r>
    </w:p>
    <w:p w14:paraId="2310B70F" w14:textId="5B12709A" w:rsidR="00763FE3" w:rsidRDefault="003051EC" w:rsidP="00763FE3">
      <w:pPr>
        <w:pStyle w:val="Default"/>
        <w:numPr>
          <w:ilvl w:val="0"/>
          <w:numId w:val="6"/>
        </w:numPr>
        <w:rPr>
          <w:rFonts w:asciiTheme="minorHAnsi" w:hAnsiTheme="minorHAnsi" w:cstheme="minorHAnsi"/>
        </w:rPr>
      </w:pPr>
      <w:r>
        <w:rPr>
          <w:rFonts w:asciiTheme="minorHAnsi" w:hAnsiTheme="minorHAnsi" w:cstheme="minorHAnsi"/>
        </w:rPr>
        <w:t xml:space="preserve">Tactic: </w:t>
      </w:r>
      <w:r w:rsidR="00763FE3">
        <w:rPr>
          <w:rFonts w:asciiTheme="minorHAnsi" w:hAnsiTheme="minorHAnsi" w:cstheme="minorHAnsi"/>
        </w:rPr>
        <w:t>Create new pre-law minor track</w:t>
      </w:r>
    </w:p>
    <w:p w14:paraId="4C191F01" w14:textId="01A227CD" w:rsidR="00F87073" w:rsidRDefault="003051EC" w:rsidP="00763FE3">
      <w:pPr>
        <w:pStyle w:val="Default"/>
        <w:numPr>
          <w:ilvl w:val="0"/>
          <w:numId w:val="6"/>
        </w:numPr>
        <w:rPr>
          <w:rFonts w:asciiTheme="minorHAnsi" w:hAnsiTheme="minorHAnsi" w:cstheme="minorHAnsi"/>
        </w:rPr>
      </w:pPr>
      <w:r>
        <w:rPr>
          <w:rFonts w:asciiTheme="minorHAnsi" w:hAnsiTheme="minorHAnsi" w:cstheme="minorHAnsi"/>
        </w:rPr>
        <w:t xml:space="preserve">Tactic: </w:t>
      </w:r>
      <w:r w:rsidR="00F87073">
        <w:rPr>
          <w:rFonts w:asciiTheme="minorHAnsi" w:hAnsiTheme="minorHAnsi" w:cstheme="minorHAnsi"/>
        </w:rPr>
        <w:t xml:space="preserve">Develop a research and </w:t>
      </w:r>
      <w:r w:rsidR="00F70694">
        <w:rPr>
          <w:rFonts w:asciiTheme="minorHAnsi" w:hAnsiTheme="minorHAnsi" w:cstheme="minorHAnsi"/>
        </w:rPr>
        <w:t>teaching emphasis in China and east</w:t>
      </w:r>
      <w:r w:rsidR="00F87073">
        <w:rPr>
          <w:rFonts w:asciiTheme="minorHAnsi" w:hAnsiTheme="minorHAnsi" w:cstheme="minorHAnsi"/>
        </w:rPr>
        <w:t>-Asia</w:t>
      </w:r>
      <w:r w:rsidR="002C0D15">
        <w:rPr>
          <w:rFonts w:asciiTheme="minorHAnsi" w:hAnsiTheme="minorHAnsi" w:cstheme="minorHAnsi"/>
        </w:rPr>
        <w:t xml:space="preserve"> in collaboration with other departments and programs</w:t>
      </w:r>
    </w:p>
    <w:p w14:paraId="28D542CE" w14:textId="18001D18" w:rsidR="00F87073" w:rsidRPr="00763FE3" w:rsidRDefault="003051EC" w:rsidP="00763FE3">
      <w:pPr>
        <w:pStyle w:val="Default"/>
        <w:numPr>
          <w:ilvl w:val="0"/>
          <w:numId w:val="6"/>
        </w:numPr>
        <w:rPr>
          <w:rFonts w:asciiTheme="minorHAnsi" w:hAnsiTheme="minorHAnsi" w:cstheme="minorHAnsi"/>
        </w:rPr>
      </w:pPr>
      <w:r>
        <w:rPr>
          <w:rFonts w:asciiTheme="minorHAnsi" w:hAnsiTheme="minorHAnsi" w:cstheme="minorHAnsi"/>
        </w:rPr>
        <w:t xml:space="preserve">Tactic: </w:t>
      </w:r>
      <w:r w:rsidR="00F87073">
        <w:rPr>
          <w:rFonts w:asciiTheme="minorHAnsi" w:hAnsiTheme="minorHAnsi" w:cstheme="minorHAnsi"/>
        </w:rPr>
        <w:t>Enhance current research and teaching emphasis on human migration and trafficking</w:t>
      </w:r>
      <w:r w:rsidR="002C0D15">
        <w:rPr>
          <w:rFonts w:asciiTheme="minorHAnsi" w:hAnsiTheme="minorHAnsi" w:cstheme="minorHAnsi"/>
        </w:rPr>
        <w:t xml:space="preserve"> in collaboration with other departments and programs</w:t>
      </w:r>
    </w:p>
    <w:p w14:paraId="5583DC8C" w14:textId="77777777" w:rsidR="00A87262" w:rsidRDefault="00A87262" w:rsidP="00A87262">
      <w:pPr>
        <w:pStyle w:val="Default"/>
        <w:ind w:left="720"/>
        <w:rPr>
          <w:rFonts w:asciiTheme="minorHAnsi" w:hAnsiTheme="minorHAnsi" w:cstheme="minorHAnsi"/>
        </w:rPr>
      </w:pPr>
    </w:p>
    <w:p w14:paraId="7F43C5B7" w14:textId="3DAD26FB" w:rsidR="0008129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081297">
        <w:rPr>
          <w:rFonts w:asciiTheme="minorHAnsi" w:hAnsiTheme="minorHAnsi" w:cstheme="minorHAnsi"/>
        </w:rPr>
        <w:t>: Increase the number of MA students</w:t>
      </w:r>
    </w:p>
    <w:p w14:paraId="46C76610" w14:textId="43C815B5" w:rsidR="00081297" w:rsidRPr="00081297" w:rsidRDefault="003051EC" w:rsidP="00081297">
      <w:pPr>
        <w:pStyle w:val="Default"/>
        <w:numPr>
          <w:ilvl w:val="0"/>
          <w:numId w:val="15"/>
        </w:numPr>
        <w:rPr>
          <w:rFonts w:asciiTheme="minorHAnsi" w:hAnsiTheme="minorHAnsi" w:cstheme="minorHAnsi"/>
          <w:color w:val="000000" w:themeColor="text1"/>
        </w:rPr>
      </w:pPr>
      <w:r>
        <w:rPr>
          <w:rFonts w:asciiTheme="minorHAnsi" w:hAnsiTheme="minorHAnsi" w:cstheme="minorHAnsi"/>
        </w:rPr>
        <w:t xml:space="preserve">Tactic: </w:t>
      </w:r>
      <w:r w:rsidR="00081297">
        <w:rPr>
          <w:rFonts w:ascii="Calibri" w:hAnsi="Calibri"/>
          <w:color w:val="000000" w:themeColor="text1"/>
        </w:rPr>
        <w:t>I</w:t>
      </w:r>
      <w:r w:rsidR="00081297" w:rsidRPr="00081297">
        <w:rPr>
          <w:rFonts w:ascii="Calibri" w:hAnsi="Calibri"/>
          <w:color w:val="000000" w:themeColor="text1"/>
        </w:rPr>
        <w:t>mplement a </w:t>
      </w:r>
      <w:r w:rsidR="00081297">
        <w:rPr>
          <w:rFonts w:ascii="Calibri" w:hAnsi="Calibri"/>
          <w:color w:val="000000" w:themeColor="text1"/>
        </w:rPr>
        <w:t xml:space="preserve">MA </w:t>
      </w:r>
      <w:r w:rsidR="00081297" w:rsidRPr="00081297">
        <w:rPr>
          <w:rFonts w:ascii="Calibri" w:hAnsi="Calibri"/>
          <w:color w:val="000000" w:themeColor="text1"/>
        </w:rPr>
        <w:t>4+</w:t>
      </w:r>
      <w:proofErr w:type="gramStart"/>
      <w:r w:rsidR="00081297" w:rsidRPr="00081297">
        <w:rPr>
          <w:rFonts w:ascii="Calibri" w:hAnsi="Calibri"/>
          <w:color w:val="000000" w:themeColor="text1"/>
        </w:rPr>
        <w:t>1</w:t>
      </w:r>
      <w:proofErr w:type="gramEnd"/>
      <w:r w:rsidR="00081297" w:rsidRPr="00081297">
        <w:rPr>
          <w:rFonts w:ascii="Calibri" w:hAnsi="Calibri"/>
          <w:color w:val="000000" w:themeColor="text1"/>
        </w:rPr>
        <w:t xml:space="preserve"> model </w:t>
      </w:r>
      <w:r w:rsidR="00081297">
        <w:rPr>
          <w:rFonts w:ascii="Calibri" w:hAnsi="Calibri"/>
          <w:color w:val="000000" w:themeColor="text1"/>
        </w:rPr>
        <w:t>for BA students; t</w:t>
      </w:r>
      <w:r w:rsidR="00081297" w:rsidRPr="00081297">
        <w:rPr>
          <w:rFonts w:ascii="Calibri" w:hAnsi="Calibri"/>
          <w:color w:val="000000" w:themeColor="text1"/>
        </w:rPr>
        <w:t>alented undergraduates pursue an additional year of study and combine advanced undergraduate coursework</w:t>
      </w:r>
      <w:r w:rsidR="00081297">
        <w:rPr>
          <w:rFonts w:ascii="Calibri" w:hAnsi="Calibri"/>
          <w:color w:val="000000" w:themeColor="text1"/>
        </w:rPr>
        <w:t xml:space="preserve"> with a year of Masters classes.</w:t>
      </w:r>
    </w:p>
    <w:p w14:paraId="389EDFF6" w14:textId="77777777" w:rsidR="00081297" w:rsidRDefault="00081297" w:rsidP="00081297">
      <w:pPr>
        <w:pStyle w:val="Default"/>
        <w:ind w:left="720"/>
        <w:rPr>
          <w:rFonts w:asciiTheme="minorHAnsi" w:hAnsiTheme="minorHAnsi" w:cstheme="minorHAnsi"/>
        </w:rPr>
      </w:pPr>
    </w:p>
    <w:p w14:paraId="35053201" w14:textId="3659B412"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385824">
        <w:rPr>
          <w:rFonts w:asciiTheme="minorHAnsi" w:hAnsiTheme="minorHAnsi" w:cstheme="minorHAnsi"/>
        </w:rPr>
        <w:t xml:space="preserve">: Develop </w:t>
      </w:r>
      <w:r w:rsidR="00CA0578">
        <w:rPr>
          <w:rFonts w:asciiTheme="minorHAnsi" w:hAnsiTheme="minorHAnsi" w:cstheme="minorHAnsi"/>
        </w:rPr>
        <w:t>online only MA program in political science for professionals</w:t>
      </w:r>
    </w:p>
    <w:p w14:paraId="235C27A8" w14:textId="4AF66529" w:rsidR="00385824" w:rsidRDefault="003051EC" w:rsidP="00385824">
      <w:pPr>
        <w:pStyle w:val="Default"/>
        <w:numPr>
          <w:ilvl w:val="0"/>
          <w:numId w:val="7"/>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Enhance ability to offer online graduate courses in conjunction with existing in-person courses</w:t>
      </w:r>
    </w:p>
    <w:p w14:paraId="216A22F6" w14:textId="77B37B0F" w:rsidR="005B4406" w:rsidRDefault="003051EC" w:rsidP="00385824">
      <w:pPr>
        <w:pStyle w:val="Default"/>
        <w:numPr>
          <w:ilvl w:val="0"/>
          <w:numId w:val="7"/>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Continue online offering of POLS 705</w:t>
      </w:r>
    </w:p>
    <w:p w14:paraId="7FCC036A" w14:textId="77777777" w:rsidR="00AE3167" w:rsidRDefault="00AE3167" w:rsidP="00AE3167">
      <w:pPr>
        <w:pStyle w:val="Default"/>
        <w:rPr>
          <w:rFonts w:asciiTheme="minorHAnsi" w:hAnsiTheme="minorHAnsi" w:cstheme="minorHAnsi"/>
        </w:rPr>
      </w:pPr>
    </w:p>
    <w:p w14:paraId="50AC07B9" w14:textId="355221F8"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4. </w:t>
      </w:r>
      <w:r w:rsidR="003051EC">
        <w:rPr>
          <w:rFonts w:asciiTheme="minorHAnsi" w:hAnsiTheme="minorHAnsi" w:cstheme="minorHAnsi"/>
        </w:rPr>
        <w:t xml:space="preserve">Goal: </w:t>
      </w:r>
      <w:r w:rsidRPr="00E629CB">
        <w:rPr>
          <w:rFonts w:asciiTheme="minorHAnsi" w:hAnsiTheme="minorHAnsi" w:cstheme="minorHAnsi"/>
        </w:rPr>
        <w:t>Building Relationships and Securing Resources</w:t>
      </w:r>
    </w:p>
    <w:p w14:paraId="72B114C1" w14:textId="77777777" w:rsidR="00E629CB" w:rsidRDefault="00E629CB" w:rsidP="004F196A">
      <w:pPr>
        <w:pStyle w:val="Default"/>
        <w:rPr>
          <w:rFonts w:asciiTheme="minorHAnsi" w:hAnsiTheme="minorHAnsi" w:cstheme="minorHAnsi"/>
        </w:rPr>
      </w:pPr>
    </w:p>
    <w:p w14:paraId="0E761412" w14:textId="2C97A296"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AE3167">
        <w:rPr>
          <w:rFonts w:asciiTheme="minorHAnsi" w:hAnsiTheme="minorHAnsi" w:cstheme="minorHAnsi"/>
        </w:rPr>
        <w:t xml:space="preserve">: </w:t>
      </w:r>
      <w:r w:rsidR="00385824">
        <w:rPr>
          <w:rFonts w:asciiTheme="minorHAnsi" w:hAnsiTheme="minorHAnsi" w:cstheme="minorHAnsi"/>
        </w:rPr>
        <w:t>Enhance donor funding of department activities</w:t>
      </w:r>
    </w:p>
    <w:p w14:paraId="62ECB600" w14:textId="038435D1" w:rsidR="00385824"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 xml:space="preserve">Enhance and continue </w:t>
      </w:r>
      <w:r w:rsidR="00385824">
        <w:rPr>
          <w:rFonts w:asciiTheme="minorHAnsi" w:hAnsiTheme="minorHAnsi" w:cstheme="minorHAnsi"/>
        </w:rPr>
        <w:t>database of former students</w:t>
      </w:r>
    </w:p>
    <w:p w14:paraId="2E0F186F" w14:textId="075F40BB" w:rsidR="00385824"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Enhance outreach through social media and the departmental newsletter</w:t>
      </w:r>
    </w:p>
    <w:p w14:paraId="14292C86" w14:textId="7F29A2BC" w:rsidR="00385824"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CA0578">
        <w:rPr>
          <w:rFonts w:asciiTheme="minorHAnsi" w:hAnsiTheme="minorHAnsi" w:cstheme="minorHAnsi"/>
        </w:rPr>
        <w:t>R</w:t>
      </w:r>
      <w:r w:rsidR="00385824">
        <w:rPr>
          <w:rFonts w:asciiTheme="minorHAnsi" w:hAnsiTheme="minorHAnsi" w:cstheme="minorHAnsi"/>
        </w:rPr>
        <w:t>esearch the development of a departmental advisory board</w:t>
      </w:r>
    </w:p>
    <w:p w14:paraId="0A9DCE20" w14:textId="37B1B446" w:rsidR="005B4406"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Encourage and facilitate visits to campus by alumnus</w:t>
      </w:r>
    </w:p>
    <w:p w14:paraId="15421460" w14:textId="71CD319B" w:rsidR="00B4080E" w:rsidRDefault="003051EC" w:rsidP="00385824">
      <w:pPr>
        <w:pStyle w:val="Default"/>
        <w:numPr>
          <w:ilvl w:val="0"/>
          <w:numId w:val="8"/>
        </w:numPr>
        <w:rPr>
          <w:rFonts w:asciiTheme="minorHAnsi" w:hAnsiTheme="minorHAnsi" w:cstheme="minorHAnsi"/>
        </w:rPr>
      </w:pPr>
      <w:r>
        <w:rPr>
          <w:rFonts w:asciiTheme="minorHAnsi" w:hAnsiTheme="minorHAnsi" w:cstheme="minorHAnsi"/>
        </w:rPr>
        <w:t xml:space="preserve">Tactic: </w:t>
      </w:r>
      <w:r w:rsidR="00B4080E">
        <w:rPr>
          <w:rFonts w:asciiTheme="minorHAnsi" w:hAnsiTheme="minorHAnsi" w:cstheme="minorHAnsi"/>
        </w:rPr>
        <w:t>Enhance interactions between faculty and journalists</w:t>
      </w:r>
    </w:p>
    <w:p w14:paraId="62F95300" w14:textId="77777777" w:rsidR="00E629CB" w:rsidRDefault="00E629CB" w:rsidP="004F196A">
      <w:pPr>
        <w:pStyle w:val="Default"/>
        <w:rPr>
          <w:rFonts w:asciiTheme="minorHAnsi" w:hAnsiTheme="minorHAnsi" w:cstheme="minorHAnsi"/>
        </w:rPr>
      </w:pPr>
    </w:p>
    <w:p w14:paraId="11F21BBE" w14:textId="7608C832"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5. </w:t>
      </w:r>
      <w:r w:rsidR="003051EC">
        <w:rPr>
          <w:rFonts w:asciiTheme="minorHAnsi" w:hAnsiTheme="minorHAnsi" w:cstheme="minorHAnsi"/>
        </w:rPr>
        <w:t xml:space="preserve">Goal: Enhance </w:t>
      </w:r>
      <w:r w:rsidRPr="00E629CB">
        <w:rPr>
          <w:rFonts w:asciiTheme="minorHAnsi" w:hAnsiTheme="minorHAnsi" w:cstheme="minorHAnsi"/>
        </w:rPr>
        <w:t>Faculty Research and Creative Activities</w:t>
      </w:r>
    </w:p>
    <w:p w14:paraId="101EFB5A" w14:textId="77777777" w:rsidR="00E629CB" w:rsidRDefault="00E629CB" w:rsidP="004F196A">
      <w:pPr>
        <w:pStyle w:val="Default"/>
        <w:rPr>
          <w:rFonts w:asciiTheme="minorHAnsi" w:hAnsiTheme="minorHAnsi" w:cstheme="minorHAnsi"/>
        </w:rPr>
      </w:pPr>
    </w:p>
    <w:p w14:paraId="0F9D6F6F" w14:textId="4F75307D" w:rsidR="00AE3167" w:rsidRDefault="003051EC" w:rsidP="00AE3167">
      <w:pPr>
        <w:pStyle w:val="Default"/>
        <w:numPr>
          <w:ilvl w:val="0"/>
          <w:numId w:val="1"/>
        </w:numPr>
        <w:rPr>
          <w:rFonts w:asciiTheme="minorHAnsi" w:hAnsiTheme="minorHAnsi" w:cstheme="minorHAnsi"/>
        </w:rPr>
      </w:pPr>
      <w:r>
        <w:rPr>
          <w:rFonts w:asciiTheme="minorHAnsi" w:hAnsiTheme="minorHAnsi" w:cstheme="minorHAnsi"/>
        </w:rPr>
        <w:t>Strategy</w:t>
      </w:r>
      <w:r w:rsidR="00AE3167">
        <w:rPr>
          <w:rFonts w:asciiTheme="minorHAnsi" w:hAnsiTheme="minorHAnsi" w:cstheme="minorHAnsi"/>
        </w:rPr>
        <w:t xml:space="preserve">: </w:t>
      </w:r>
      <w:r w:rsidR="00385824">
        <w:rPr>
          <w:rFonts w:asciiTheme="minorHAnsi" w:hAnsiTheme="minorHAnsi" w:cstheme="minorHAnsi"/>
        </w:rPr>
        <w:t xml:space="preserve">Increase </w:t>
      </w:r>
      <w:r w:rsidR="00EA77D6">
        <w:rPr>
          <w:rFonts w:asciiTheme="minorHAnsi" w:hAnsiTheme="minorHAnsi" w:cstheme="minorHAnsi"/>
        </w:rPr>
        <w:t xml:space="preserve">quality and quantity of faculty </w:t>
      </w:r>
      <w:r w:rsidR="00385824">
        <w:rPr>
          <w:rFonts w:asciiTheme="minorHAnsi" w:hAnsiTheme="minorHAnsi" w:cstheme="minorHAnsi"/>
        </w:rPr>
        <w:t xml:space="preserve">publications </w:t>
      </w:r>
      <w:r w:rsidR="005B4406">
        <w:rPr>
          <w:rFonts w:asciiTheme="minorHAnsi" w:hAnsiTheme="minorHAnsi" w:cstheme="minorHAnsi"/>
        </w:rPr>
        <w:t>and improve citation of publications</w:t>
      </w:r>
    </w:p>
    <w:p w14:paraId="25C8B098" w14:textId="5C584478" w:rsidR="00385824"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Hold regular brown bag research seminars for department</w:t>
      </w:r>
    </w:p>
    <w:p w14:paraId="638E7375" w14:textId="7785D70E" w:rsidR="00385824"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385824">
        <w:rPr>
          <w:rFonts w:asciiTheme="minorHAnsi" w:hAnsiTheme="minorHAnsi" w:cstheme="minorHAnsi"/>
        </w:rPr>
        <w:t>Publicize and praise faculty research accomplishments</w:t>
      </w:r>
    </w:p>
    <w:p w14:paraId="6AF044B1" w14:textId="24293E1D" w:rsidR="000028AC"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Ensure faculty are rewarded for submitting manuscripts to top-ranking outlets, regardless of outcome</w:t>
      </w:r>
    </w:p>
    <w:p w14:paraId="1E881770" w14:textId="193C2FA0" w:rsidR="000028AC"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Use Thompson and Johnson </w:t>
      </w:r>
      <w:r w:rsidR="00654C1C">
        <w:rPr>
          <w:rFonts w:asciiTheme="minorHAnsi" w:hAnsiTheme="minorHAnsi" w:cstheme="minorHAnsi"/>
        </w:rPr>
        <w:t>funds to fund collaborative</w:t>
      </w:r>
      <w:r w:rsidR="000028AC">
        <w:rPr>
          <w:rFonts w:asciiTheme="minorHAnsi" w:hAnsiTheme="minorHAnsi" w:cstheme="minorHAnsi"/>
        </w:rPr>
        <w:t xml:space="preserve"> research between faculty and students</w:t>
      </w:r>
    </w:p>
    <w:p w14:paraId="65F7F522" w14:textId="24326C71" w:rsidR="005B4406"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Encourage faculty to take advantage to alternative teaching schedules/options</w:t>
      </w:r>
    </w:p>
    <w:p w14:paraId="74840432" w14:textId="1CB33A5B" w:rsidR="005B4406" w:rsidRDefault="003051EC" w:rsidP="00385824">
      <w:pPr>
        <w:pStyle w:val="Default"/>
        <w:numPr>
          <w:ilvl w:val="0"/>
          <w:numId w:val="9"/>
        </w:numPr>
        <w:rPr>
          <w:rFonts w:asciiTheme="minorHAnsi" w:hAnsiTheme="minorHAnsi" w:cstheme="minorHAnsi"/>
        </w:rPr>
      </w:pPr>
      <w:r>
        <w:rPr>
          <w:rFonts w:asciiTheme="minorHAnsi" w:hAnsiTheme="minorHAnsi" w:cstheme="minorHAnsi"/>
        </w:rPr>
        <w:lastRenderedPageBreak/>
        <w:t xml:space="preserve">Tactic: </w:t>
      </w:r>
      <w:r w:rsidR="005B4406">
        <w:rPr>
          <w:rFonts w:asciiTheme="minorHAnsi" w:hAnsiTheme="minorHAnsi" w:cstheme="minorHAnsi"/>
        </w:rPr>
        <w:t>Fostering greater research dissemination through electronic media pre-and post-publication (including open-access, blogs, working paper archive, etc.)</w:t>
      </w:r>
    </w:p>
    <w:p w14:paraId="07A1F31F" w14:textId="3069888D" w:rsidR="005B4406" w:rsidRDefault="003051EC" w:rsidP="00385824">
      <w:pPr>
        <w:pStyle w:val="Default"/>
        <w:numPr>
          <w:ilvl w:val="0"/>
          <w:numId w:val="9"/>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Use department resources to increase the number of academic speakers visiting the department</w:t>
      </w:r>
    </w:p>
    <w:p w14:paraId="5BA8453D" w14:textId="49BAF58C" w:rsidR="00940D9F" w:rsidRDefault="00940D9F" w:rsidP="00385824">
      <w:pPr>
        <w:pStyle w:val="Default"/>
        <w:numPr>
          <w:ilvl w:val="0"/>
          <w:numId w:val="9"/>
        </w:numPr>
        <w:rPr>
          <w:rFonts w:asciiTheme="minorHAnsi" w:hAnsiTheme="minorHAnsi" w:cstheme="minorHAnsi"/>
        </w:rPr>
      </w:pPr>
      <w:r>
        <w:rPr>
          <w:rFonts w:asciiTheme="minorHAnsi" w:hAnsiTheme="minorHAnsi" w:cstheme="minorHAnsi"/>
        </w:rPr>
        <w:t>Tactic:</w:t>
      </w:r>
      <w:r>
        <w:rPr>
          <w:rFonts w:asciiTheme="minorHAnsi" w:hAnsiTheme="minorHAnsi" w:cstheme="minorHAnsi"/>
        </w:rPr>
        <w:t xml:space="preserve"> Nominate more faculty for national and international awards</w:t>
      </w:r>
    </w:p>
    <w:p w14:paraId="762B7F29" w14:textId="77777777" w:rsidR="00A87262" w:rsidRDefault="00A87262" w:rsidP="00A87262">
      <w:pPr>
        <w:pStyle w:val="Default"/>
        <w:ind w:left="720"/>
        <w:rPr>
          <w:rFonts w:asciiTheme="minorHAnsi" w:hAnsiTheme="minorHAnsi" w:cstheme="minorHAnsi"/>
        </w:rPr>
      </w:pPr>
    </w:p>
    <w:p w14:paraId="6AF8909A" w14:textId="1903969D" w:rsidR="000028AC" w:rsidRDefault="002C0D15" w:rsidP="000028AC">
      <w:pPr>
        <w:pStyle w:val="Default"/>
        <w:numPr>
          <w:ilvl w:val="0"/>
          <w:numId w:val="1"/>
        </w:numPr>
        <w:rPr>
          <w:rFonts w:asciiTheme="minorHAnsi" w:hAnsiTheme="minorHAnsi" w:cstheme="minorHAnsi"/>
        </w:rPr>
      </w:pPr>
      <w:r>
        <w:rPr>
          <w:rFonts w:asciiTheme="minorHAnsi" w:hAnsiTheme="minorHAnsi" w:cstheme="minorHAnsi"/>
        </w:rPr>
        <w:t>Strategy</w:t>
      </w:r>
      <w:r w:rsidR="000028AC">
        <w:rPr>
          <w:rFonts w:asciiTheme="minorHAnsi" w:hAnsiTheme="minorHAnsi" w:cstheme="minorHAnsi"/>
        </w:rPr>
        <w:t>: Increase external funding of research</w:t>
      </w:r>
    </w:p>
    <w:p w14:paraId="5CD04174" w14:textId="08975955" w:rsidR="000028AC"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Connect faculty to campus grant development resources</w:t>
      </w:r>
    </w:p>
    <w:p w14:paraId="3C6BF35B" w14:textId="5A1CBE3D" w:rsidR="000028AC"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 xml:space="preserve">Consult with faculty on projects that </w:t>
      </w:r>
      <w:bookmarkStart w:id="0" w:name="_GoBack"/>
      <w:bookmarkEnd w:id="0"/>
      <w:r w:rsidR="000028AC">
        <w:rPr>
          <w:rFonts w:asciiTheme="minorHAnsi" w:hAnsiTheme="minorHAnsi" w:cstheme="minorHAnsi"/>
        </w:rPr>
        <w:t>would be best suited for external funding</w:t>
      </w:r>
    </w:p>
    <w:p w14:paraId="1463B956" w14:textId="1A26D4B5" w:rsidR="000028AC"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0028AC">
        <w:rPr>
          <w:rFonts w:asciiTheme="minorHAnsi" w:hAnsiTheme="minorHAnsi" w:cstheme="minorHAnsi"/>
        </w:rPr>
        <w:t>Use department resources to facilitate seed projects for external funding</w:t>
      </w:r>
    </w:p>
    <w:p w14:paraId="50C9D276" w14:textId="22DCDF5F" w:rsidR="005B4406"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Encourage faculty to take advantage to alternative teaching schedules/options</w:t>
      </w:r>
    </w:p>
    <w:p w14:paraId="3AAD1454" w14:textId="537E399D" w:rsidR="007D06DF" w:rsidRDefault="002C0D15" w:rsidP="000028AC">
      <w:pPr>
        <w:pStyle w:val="Default"/>
        <w:numPr>
          <w:ilvl w:val="0"/>
          <w:numId w:val="11"/>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Ensure that annual review and promotion processes provide credit for external funding sought, regardless of outcome</w:t>
      </w:r>
    </w:p>
    <w:p w14:paraId="699BD7E0" w14:textId="77777777" w:rsidR="00AE3167" w:rsidRDefault="00AE3167" w:rsidP="00AE3167">
      <w:pPr>
        <w:pStyle w:val="Default"/>
        <w:rPr>
          <w:rFonts w:asciiTheme="minorHAnsi" w:hAnsiTheme="minorHAnsi" w:cstheme="minorHAnsi"/>
        </w:rPr>
      </w:pPr>
    </w:p>
    <w:p w14:paraId="1AB59281" w14:textId="7DB3604E" w:rsidR="00E629CB" w:rsidRDefault="00E629CB" w:rsidP="004F196A">
      <w:pPr>
        <w:pStyle w:val="Default"/>
        <w:rPr>
          <w:rFonts w:asciiTheme="minorHAnsi" w:hAnsiTheme="minorHAnsi" w:cstheme="minorHAnsi"/>
        </w:rPr>
      </w:pPr>
      <w:r w:rsidRPr="00E629CB">
        <w:rPr>
          <w:rFonts w:asciiTheme="minorHAnsi" w:hAnsiTheme="minorHAnsi" w:cstheme="minorHAnsi"/>
        </w:rPr>
        <w:t xml:space="preserve">6. </w:t>
      </w:r>
      <w:r w:rsidR="002C0D15">
        <w:rPr>
          <w:rFonts w:asciiTheme="minorHAnsi" w:hAnsiTheme="minorHAnsi" w:cstheme="minorHAnsi"/>
        </w:rPr>
        <w:t xml:space="preserve">Goal: </w:t>
      </w:r>
      <w:r w:rsidRPr="00E629CB">
        <w:rPr>
          <w:rFonts w:asciiTheme="minorHAnsi" w:hAnsiTheme="minorHAnsi" w:cstheme="minorHAnsi"/>
        </w:rPr>
        <w:t>Fostering Growth: Opportunities for Faculty and Staff Development</w:t>
      </w:r>
    </w:p>
    <w:p w14:paraId="42C22871" w14:textId="77777777" w:rsidR="00E629CB" w:rsidRDefault="00E629CB" w:rsidP="004F196A">
      <w:pPr>
        <w:pStyle w:val="Default"/>
        <w:rPr>
          <w:rFonts w:asciiTheme="minorHAnsi" w:hAnsiTheme="minorHAnsi" w:cstheme="minorHAnsi"/>
        </w:rPr>
      </w:pPr>
    </w:p>
    <w:p w14:paraId="2D965F21" w14:textId="6B579417" w:rsidR="00AE3167" w:rsidRDefault="002C0D15" w:rsidP="00AE3167">
      <w:pPr>
        <w:pStyle w:val="Default"/>
        <w:numPr>
          <w:ilvl w:val="0"/>
          <w:numId w:val="1"/>
        </w:numPr>
        <w:rPr>
          <w:rFonts w:asciiTheme="minorHAnsi" w:hAnsiTheme="minorHAnsi" w:cstheme="minorHAnsi"/>
        </w:rPr>
      </w:pPr>
      <w:r>
        <w:rPr>
          <w:rFonts w:asciiTheme="minorHAnsi" w:hAnsiTheme="minorHAnsi" w:cstheme="minorHAnsi"/>
        </w:rPr>
        <w:t>Strategy</w:t>
      </w:r>
      <w:r w:rsidR="00AE3167">
        <w:rPr>
          <w:rFonts w:asciiTheme="minorHAnsi" w:hAnsiTheme="minorHAnsi" w:cstheme="minorHAnsi"/>
        </w:rPr>
        <w:t xml:space="preserve">: </w:t>
      </w:r>
      <w:r w:rsidR="00F40312">
        <w:rPr>
          <w:rFonts w:asciiTheme="minorHAnsi" w:hAnsiTheme="minorHAnsi" w:cstheme="minorHAnsi"/>
        </w:rPr>
        <w:t>Increase faculty promotion to full professor before 10 year mark</w:t>
      </w:r>
      <w:r w:rsidR="00A87262">
        <w:rPr>
          <w:rFonts w:asciiTheme="minorHAnsi" w:hAnsiTheme="minorHAnsi" w:cstheme="minorHAnsi"/>
        </w:rPr>
        <w:t xml:space="preserve"> and enhance staff development</w:t>
      </w:r>
    </w:p>
    <w:p w14:paraId="7CCC33ED" w14:textId="397D1D9E" w:rsidR="00F40312"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F40312">
        <w:rPr>
          <w:rFonts w:asciiTheme="minorHAnsi" w:hAnsiTheme="minorHAnsi" w:cstheme="minorHAnsi"/>
        </w:rPr>
        <w:t>Work with individual faculty on developing a time-line to full professor</w:t>
      </w:r>
    </w:p>
    <w:p w14:paraId="65229F4D" w14:textId="498860CA"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B4080E">
        <w:rPr>
          <w:rFonts w:asciiTheme="minorHAnsi" w:hAnsiTheme="minorHAnsi" w:cstheme="minorHAnsi"/>
        </w:rPr>
        <w:t>Facilitate</w:t>
      </w:r>
      <w:r w:rsidR="007D06DF">
        <w:rPr>
          <w:rFonts w:asciiTheme="minorHAnsi" w:hAnsiTheme="minorHAnsi" w:cstheme="minorHAnsi"/>
        </w:rPr>
        <w:t xml:space="preserve"> book-length projects for promotion to Full Professor</w:t>
      </w:r>
    </w:p>
    <w:p w14:paraId="010548B3" w14:textId="6FC9BDB7"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Provide individual mentors to Associate Professors</w:t>
      </w:r>
    </w:p>
    <w:p w14:paraId="40F0FB1E" w14:textId="3F020381" w:rsidR="00F40312"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F40312">
        <w:rPr>
          <w:rFonts w:asciiTheme="minorHAnsi" w:hAnsiTheme="minorHAnsi" w:cstheme="minorHAnsi"/>
        </w:rPr>
        <w:t xml:space="preserve">Regularly consult with faculty </w:t>
      </w:r>
      <w:r w:rsidR="00B4080E">
        <w:rPr>
          <w:rFonts w:asciiTheme="minorHAnsi" w:hAnsiTheme="minorHAnsi" w:cstheme="minorHAnsi"/>
        </w:rPr>
        <w:t>research and teaching plans</w:t>
      </w:r>
    </w:p>
    <w:p w14:paraId="77DE76A7" w14:textId="5859DD24" w:rsidR="005B4406"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Working with faculty to identify external service opportunities that heighten professional visibility</w:t>
      </w:r>
    </w:p>
    <w:p w14:paraId="3FC4B286" w14:textId="699891A7"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Encourage staff attendance at professional development opportunities (allowing office to close, etc.)</w:t>
      </w:r>
    </w:p>
    <w:p w14:paraId="78018735" w14:textId="4FA09334" w:rsidR="007D06DF" w:rsidRDefault="002C0D15" w:rsidP="00F40312">
      <w:pPr>
        <w:pStyle w:val="Default"/>
        <w:numPr>
          <w:ilvl w:val="0"/>
          <w:numId w:val="10"/>
        </w:numPr>
        <w:rPr>
          <w:rFonts w:asciiTheme="minorHAnsi" w:hAnsiTheme="minorHAnsi" w:cstheme="minorHAnsi"/>
        </w:rPr>
      </w:pPr>
      <w:r>
        <w:rPr>
          <w:rFonts w:asciiTheme="minorHAnsi" w:hAnsiTheme="minorHAnsi" w:cstheme="minorHAnsi"/>
        </w:rPr>
        <w:t xml:space="preserve">Tactic: </w:t>
      </w:r>
      <w:r w:rsidR="007D06DF">
        <w:rPr>
          <w:rFonts w:asciiTheme="minorHAnsi" w:hAnsiTheme="minorHAnsi" w:cstheme="minorHAnsi"/>
        </w:rPr>
        <w:t>Continued mentorship of full professors</w:t>
      </w:r>
    </w:p>
    <w:p w14:paraId="6F97AB60" w14:textId="77777777" w:rsidR="00A87262" w:rsidRDefault="00A87262" w:rsidP="00A87262">
      <w:pPr>
        <w:pStyle w:val="Default"/>
        <w:ind w:left="720"/>
        <w:rPr>
          <w:rFonts w:asciiTheme="minorHAnsi" w:hAnsiTheme="minorHAnsi" w:cstheme="minorHAnsi"/>
        </w:rPr>
      </w:pPr>
    </w:p>
    <w:p w14:paraId="2C7ACCD2" w14:textId="32AD5CD5" w:rsidR="005B4406" w:rsidRDefault="002C0D15" w:rsidP="005B4406">
      <w:pPr>
        <w:pStyle w:val="Default"/>
        <w:numPr>
          <w:ilvl w:val="0"/>
          <w:numId w:val="1"/>
        </w:numPr>
        <w:rPr>
          <w:rFonts w:asciiTheme="minorHAnsi" w:hAnsiTheme="minorHAnsi" w:cstheme="minorHAnsi"/>
        </w:rPr>
      </w:pPr>
      <w:r>
        <w:rPr>
          <w:rFonts w:asciiTheme="minorHAnsi" w:hAnsiTheme="minorHAnsi" w:cstheme="minorHAnsi"/>
        </w:rPr>
        <w:t>Strategy</w:t>
      </w:r>
      <w:r w:rsidR="005B4406">
        <w:rPr>
          <w:rFonts w:asciiTheme="minorHAnsi" w:hAnsiTheme="minorHAnsi" w:cstheme="minorHAnsi"/>
        </w:rPr>
        <w:t>: Increase support for progress to P&amp;T and increase retention</w:t>
      </w:r>
    </w:p>
    <w:p w14:paraId="7E105A58" w14:textId="2A34DCDD" w:rsidR="005B4406" w:rsidRDefault="002C0D15" w:rsidP="005B4406">
      <w:pPr>
        <w:pStyle w:val="Default"/>
        <w:numPr>
          <w:ilvl w:val="0"/>
          <w:numId w:val="12"/>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Facilitate stronger faculty mentor roles for assigned faculty</w:t>
      </w:r>
    </w:p>
    <w:p w14:paraId="5466DBCD" w14:textId="62023781" w:rsidR="005B4406" w:rsidRDefault="002C0D15" w:rsidP="005B4406">
      <w:pPr>
        <w:pStyle w:val="Default"/>
        <w:numPr>
          <w:ilvl w:val="0"/>
          <w:numId w:val="12"/>
        </w:numPr>
        <w:rPr>
          <w:rFonts w:asciiTheme="minorHAnsi" w:hAnsiTheme="minorHAnsi" w:cstheme="minorHAnsi"/>
        </w:rPr>
      </w:pPr>
      <w:r>
        <w:rPr>
          <w:rFonts w:asciiTheme="minorHAnsi" w:hAnsiTheme="minorHAnsi" w:cstheme="minorHAnsi"/>
        </w:rPr>
        <w:t xml:space="preserve">Tactic: </w:t>
      </w:r>
      <w:r w:rsidR="005B4406">
        <w:rPr>
          <w:rFonts w:asciiTheme="minorHAnsi" w:hAnsiTheme="minorHAnsi" w:cstheme="minorHAnsi"/>
        </w:rPr>
        <w:t>Fostering feedback on research through brown-bags</w:t>
      </w:r>
    </w:p>
    <w:p w14:paraId="28968214" w14:textId="387FF7E6" w:rsidR="00A87262" w:rsidRDefault="002C0D15" w:rsidP="005B4406">
      <w:pPr>
        <w:pStyle w:val="Default"/>
        <w:numPr>
          <w:ilvl w:val="0"/>
          <w:numId w:val="12"/>
        </w:numPr>
        <w:rPr>
          <w:rFonts w:asciiTheme="minorHAnsi" w:hAnsiTheme="minorHAnsi" w:cstheme="minorHAnsi"/>
        </w:rPr>
      </w:pPr>
      <w:r>
        <w:rPr>
          <w:rFonts w:asciiTheme="minorHAnsi" w:hAnsiTheme="minorHAnsi" w:cstheme="minorHAnsi"/>
        </w:rPr>
        <w:t xml:space="preserve">Tactic: </w:t>
      </w:r>
      <w:r w:rsidR="00A87262">
        <w:rPr>
          <w:rFonts w:asciiTheme="minorHAnsi" w:hAnsiTheme="minorHAnsi" w:cstheme="minorHAnsi"/>
        </w:rPr>
        <w:t>Using departmental funds to prioritize funding of research for junior faculty</w:t>
      </w:r>
    </w:p>
    <w:p w14:paraId="090B2ECD" w14:textId="77777777" w:rsidR="00EA7BD8" w:rsidRPr="00E629CB" w:rsidRDefault="00EA7BD8">
      <w:pPr>
        <w:rPr>
          <w:rFonts w:cstheme="minorHAnsi"/>
          <w:sz w:val="24"/>
          <w:szCs w:val="24"/>
        </w:rPr>
      </w:pPr>
    </w:p>
    <w:sectPr w:rsidR="00EA7BD8" w:rsidRPr="00E629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A0403" w14:textId="77777777" w:rsidR="007577A5" w:rsidRDefault="007577A5" w:rsidP="007577A5">
      <w:pPr>
        <w:spacing w:after="0" w:line="240" w:lineRule="auto"/>
      </w:pPr>
      <w:r>
        <w:separator/>
      </w:r>
    </w:p>
  </w:endnote>
  <w:endnote w:type="continuationSeparator" w:id="0">
    <w:p w14:paraId="31D9B045" w14:textId="77777777" w:rsidR="007577A5" w:rsidRDefault="007577A5" w:rsidP="0075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25111"/>
      <w:docPartObj>
        <w:docPartGallery w:val="Page Numbers (Bottom of Page)"/>
        <w:docPartUnique/>
      </w:docPartObj>
    </w:sdtPr>
    <w:sdtEndPr>
      <w:rPr>
        <w:noProof/>
      </w:rPr>
    </w:sdtEndPr>
    <w:sdtContent>
      <w:p w14:paraId="2EA8B859" w14:textId="566FC742" w:rsidR="007577A5" w:rsidRDefault="007577A5">
        <w:pPr>
          <w:pStyle w:val="Footer"/>
          <w:jc w:val="right"/>
        </w:pPr>
        <w:r>
          <w:fldChar w:fldCharType="begin"/>
        </w:r>
        <w:r>
          <w:instrText xml:space="preserve"> PAGE   \* MERGEFORMAT </w:instrText>
        </w:r>
        <w:r>
          <w:fldChar w:fldCharType="separate"/>
        </w:r>
        <w:r w:rsidR="00291DCF">
          <w:rPr>
            <w:noProof/>
          </w:rPr>
          <w:t>4</w:t>
        </w:r>
        <w:r>
          <w:rPr>
            <w:noProof/>
          </w:rPr>
          <w:fldChar w:fldCharType="end"/>
        </w:r>
      </w:p>
    </w:sdtContent>
  </w:sdt>
  <w:p w14:paraId="1AED57D1" w14:textId="77777777" w:rsidR="007577A5" w:rsidRDefault="0075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68BF8" w14:textId="77777777" w:rsidR="007577A5" w:rsidRDefault="007577A5" w:rsidP="007577A5">
      <w:pPr>
        <w:spacing w:after="0" w:line="240" w:lineRule="auto"/>
      </w:pPr>
      <w:r>
        <w:separator/>
      </w:r>
    </w:p>
  </w:footnote>
  <w:footnote w:type="continuationSeparator" w:id="0">
    <w:p w14:paraId="4E6BBA2D" w14:textId="77777777" w:rsidR="007577A5" w:rsidRDefault="007577A5" w:rsidP="00757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C4960"/>
    <w:multiLevelType w:val="hybridMultilevel"/>
    <w:tmpl w:val="7164A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33EE"/>
    <w:multiLevelType w:val="hybridMultilevel"/>
    <w:tmpl w:val="A1246A12"/>
    <w:lvl w:ilvl="0" w:tplc="0B307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E15A0A"/>
    <w:multiLevelType w:val="hybridMultilevel"/>
    <w:tmpl w:val="B60C63D2"/>
    <w:lvl w:ilvl="0" w:tplc="39803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5E1D"/>
    <w:multiLevelType w:val="hybridMultilevel"/>
    <w:tmpl w:val="B45A6906"/>
    <w:lvl w:ilvl="0" w:tplc="6B82B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A525F6"/>
    <w:multiLevelType w:val="hybridMultilevel"/>
    <w:tmpl w:val="F100293E"/>
    <w:lvl w:ilvl="0" w:tplc="E864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307985"/>
    <w:multiLevelType w:val="hybridMultilevel"/>
    <w:tmpl w:val="6026EDE2"/>
    <w:lvl w:ilvl="0" w:tplc="7B06F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C54CFF"/>
    <w:multiLevelType w:val="hybridMultilevel"/>
    <w:tmpl w:val="88A000DE"/>
    <w:lvl w:ilvl="0" w:tplc="4D52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AB1E90"/>
    <w:multiLevelType w:val="hybridMultilevel"/>
    <w:tmpl w:val="46EC39F2"/>
    <w:lvl w:ilvl="0" w:tplc="8FBA6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9D2199"/>
    <w:multiLevelType w:val="hybridMultilevel"/>
    <w:tmpl w:val="864468CC"/>
    <w:lvl w:ilvl="0" w:tplc="78E69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0C2D23"/>
    <w:multiLevelType w:val="hybridMultilevel"/>
    <w:tmpl w:val="D1CC0F00"/>
    <w:lvl w:ilvl="0" w:tplc="103C2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6E7882"/>
    <w:multiLevelType w:val="hybridMultilevel"/>
    <w:tmpl w:val="FFF61D02"/>
    <w:lvl w:ilvl="0" w:tplc="45E6D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90749F"/>
    <w:multiLevelType w:val="hybridMultilevel"/>
    <w:tmpl w:val="BFDC088C"/>
    <w:lvl w:ilvl="0" w:tplc="5D7C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B328A7"/>
    <w:multiLevelType w:val="hybridMultilevel"/>
    <w:tmpl w:val="F37A243A"/>
    <w:lvl w:ilvl="0" w:tplc="2976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7B00AD"/>
    <w:multiLevelType w:val="hybridMultilevel"/>
    <w:tmpl w:val="E8F234AE"/>
    <w:lvl w:ilvl="0" w:tplc="D43A5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826D4C"/>
    <w:multiLevelType w:val="hybridMultilevel"/>
    <w:tmpl w:val="3EA0DDB0"/>
    <w:lvl w:ilvl="0" w:tplc="67A23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4"/>
  </w:num>
  <w:num w:numId="4">
    <w:abstractNumId w:val="2"/>
  </w:num>
  <w:num w:numId="5">
    <w:abstractNumId w:val="1"/>
  </w:num>
  <w:num w:numId="6">
    <w:abstractNumId w:val="4"/>
  </w:num>
  <w:num w:numId="7">
    <w:abstractNumId w:val="9"/>
  </w:num>
  <w:num w:numId="8">
    <w:abstractNumId w:val="12"/>
  </w:num>
  <w:num w:numId="9">
    <w:abstractNumId w:val="8"/>
  </w:num>
  <w:num w:numId="10">
    <w:abstractNumId w:val="13"/>
  </w:num>
  <w:num w:numId="11">
    <w:abstractNumId w:val="10"/>
  </w:num>
  <w:num w:numId="12">
    <w:abstractNumId w:val="7"/>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6A"/>
    <w:rsid w:val="000028AC"/>
    <w:rsid w:val="00081297"/>
    <w:rsid w:val="00144632"/>
    <w:rsid w:val="002030C3"/>
    <w:rsid w:val="00291DCF"/>
    <w:rsid w:val="002C0D15"/>
    <w:rsid w:val="002F634F"/>
    <w:rsid w:val="0030124C"/>
    <w:rsid w:val="003051EC"/>
    <w:rsid w:val="00385824"/>
    <w:rsid w:val="004432E6"/>
    <w:rsid w:val="00462947"/>
    <w:rsid w:val="004C2DC1"/>
    <w:rsid w:val="004F196A"/>
    <w:rsid w:val="005054FF"/>
    <w:rsid w:val="005B4406"/>
    <w:rsid w:val="00654C1C"/>
    <w:rsid w:val="007577A5"/>
    <w:rsid w:val="00763FE3"/>
    <w:rsid w:val="007C088C"/>
    <w:rsid w:val="007D06DF"/>
    <w:rsid w:val="007D1852"/>
    <w:rsid w:val="007E6CA3"/>
    <w:rsid w:val="008010D3"/>
    <w:rsid w:val="00940D9F"/>
    <w:rsid w:val="00973BF1"/>
    <w:rsid w:val="00A87262"/>
    <w:rsid w:val="00AB5201"/>
    <w:rsid w:val="00AC7911"/>
    <w:rsid w:val="00AE3167"/>
    <w:rsid w:val="00B4080E"/>
    <w:rsid w:val="00B51D5B"/>
    <w:rsid w:val="00B7436F"/>
    <w:rsid w:val="00BC2D10"/>
    <w:rsid w:val="00BD745B"/>
    <w:rsid w:val="00C074F0"/>
    <w:rsid w:val="00C830BE"/>
    <w:rsid w:val="00CA0578"/>
    <w:rsid w:val="00CC0CA7"/>
    <w:rsid w:val="00DF1818"/>
    <w:rsid w:val="00E629CB"/>
    <w:rsid w:val="00EA77D6"/>
    <w:rsid w:val="00EA7BD8"/>
    <w:rsid w:val="00F40312"/>
    <w:rsid w:val="00F57842"/>
    <w:rsid w:val="00F661FC"/>
    <w:rsid w:val="00F70694"/>
    <w:rsid w:val="00F8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82978"/>
  <w15:docId w15:val="{5A580AB1-2AF0-4E08-AE94-A6601F10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196A"/>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7D1852"/>
    <w:rPr>
      <w:sz w:val="18"/>
      <w:szCs w:val="18"/>
    </w:rPr>
  </w:style>
  <w:style w:type="paragraph" w:styleId="CommentText">
    <w:name w:val="annotation text"/>
    <w:basedOn w:val="Normal"/>
    <w:link w:val="CommentTextChar"/>
    <w:uiPriority w:val="99"/>
    <w:semiHidden/>
    <w:unhideWhenUsed/>
    <w:rsid w:val="007D1852"/>
    <w:pPr>
      <w:spacing w:line="240" w:lineRule="auto"/>
    </w:pPr>
    <w:rPr>
      <w:sz w:val="24"/>
      <w:szCs w:val="24"/>
    </w:rPr>
  </w:style>
  <w:style w:type="character" w:customStyle="1" w:styleId="CommentTextChar">
    <w:name w:val="Comment Text Char"/>
    <w:basedOn w:val="DefaultParagraphFont"/>
    <w:link w:val="CommentText"/>
    <w:uiPriority w:val="99"/>
    <w:semiHidden/>
    <w:rsid w:val="007D1852"/>
    <w:rPr>
      <w:sz w:val="24"/>
      <w:szCs w:val="24"/>
    </w:rPr>
  </w:style>
  <w:style w:type="paragraph" w:styleId="CommentSubject">
    <w:name w:val="annotation subject"/>
    <w:basedOn w:val="CommentText"/>
    <w:next w:val="CommentText"/>
    <w:link w:val="CommentSubjectChar"/>
    <w:uiPriority w:val="99"/>
    <w:semiHidden/>
    <w:unhideWhenUsed/>
    <w:rsid w:val="007D1852"/>
    <w:rPr>
      <w:b/>
      <w:bCs/>
      <w:sz w:val="20"/>
      <w:szCs w:val="20"/>
    </w:rPr>
  </w:style>
  <w:style w:type="character" w:customStyle="1" w:styleId="CommentSubjectChar">
    <w:name w:val="Comment Subject Char"/>
    <w:basedOn w:val="CommentTextChar"/>
    <w:link w:val="CommentSubject"/>
    <w:uiPriority w:val="99"/>
    <w:semiHidden/>
    <w:rsid w:val="007D1852"/>
    <w:rPr>
      <w:b/>
      <w:bCs/>
      <w:sz w:val="20"/>
      <w:szCs w:val="20"/>
    </w:rPr>
  </w:style>
  <w:style w:type="paragraph" w:styleId="BalloonText">
    <w:name w:val="Balloon Text"/>
    <w:basedOn w:val="Normal"/>
    <w:link w:val="BalloonTextChar"/>
    <w:uiPriority w:val="99"/>
    <w:semiHidden/>
    <w:unhideWhenUsed/>
    <w:rsid w:val="007D18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852"/>
    <w:rPr>
      <w:rFonts w:ascii="Lucida Grande" w:hAnsi="Lucida Grande" w:cs="Lucida Grande"/>
      <w:sz w:val="18"/>
      <w:szCs w:val="18"/>
    </w:rPr>
  </w:style>
  <w:style w:type="character" w:customStyle="1" w:styleId="EmailStyle23">
    <w:name w:val="EmailStyle23"/>
    <w:basedOn w:val="DefaultParagraphFont"/>
    <w:semiHidden/>
    <w:rsid w:val="00BC2D10"/>
    <w:rPr>
      <w:rFonts w:ascii="Arial" w:hAnsi="Arial" w:cs="Arial"/>
      <w:color w:val="auto"/>
      <w:sz w:val="20"/>
      <w:szCs w:val="20"/>
    </w:rPr>
  </w:style>
  <w:style w:type="character" w:styleId="Strong">
    <w:name w:val="Strong"/>
    <w:basedOn w:val="DefaultParagraphFont"/>
    <w:uiPriority w:val="22"/>
    <w:qFormat/>
    <w:rsid w:val="00AB5201"/>
    <w:rPr>
      <w:b/>
      <w:bCs/>
    </w:rPr>
  </w:style>
  <w:style w:type="paragraph" w:styleId="Header">
    <w:name w:val="header"/>
    <w:basedOn w:val="Normal"/>
    <w:link w:val="HeaderChar"/>
    <w:uiPriority w:val="99"/>
    <w:unhideWhenUsed/>
    <w:rsid w:val="0075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A5"/>
  </w:style>
  <w:style w:type="paragraph" w:styleId="Footer">
    <w:name w:val="footer"/>
    <w:basedOn w:val="Normal"/>
    <w:link w:val="FooterChar"/>
    <w:uiPriority w:val="99"/>
    <w:unhideWhenUsed/>
    <w:rsid w:val="0075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Haider-Markel</dc:creator>
  <cp:lastModifiedBy>Haider-Markel, Donald Patrick</cp:lastModifiedBy>
  <cp:revision>14</cp:revision>
  <cp:lastPrinted>2016-12-02T16:06:00Z</cp:lastPrinted>
  <dcterms:created xsi:type="dcterms:W3CDTF">2017-09-14T02:47:00Z</dcterms:created>
  <dcterms:modified xsi:type="dcterms:W3CDTF">2017-11-14T23:00:00Z</dcterms:modified>
</cp:coreProperties>
</file>