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A6E" w:rsidRPr="001C7DAE" w:rsidRDefault="00AE32CD" w:rsidP="00953B66">
      <w:pPr>
        <w:pStyle w:val="Default"/>
        <w:jc w:val="center"/>
        <w:rPr>
          <w:rFonts w:asciiTheme="minorHAnsi" w:hAnsiTheme="minorHAnsi"/>
          <w:b/>
        </w:rPr>
      </w:pPr>
      <w:r w:rsidRPr="001C7DAE">
        <w:rPr>
          <w:rFonts w:asciiTheme="minorHAnsi" w:hAnsiTheme="minorHAnsi"/>
          <w:b/>
        </w:rPr>
        <w:t>Itinerary for Prof</w:t>
      </w:r>
      <w:r w:rsidR="008530A3" w:rsidRPr="001C7DAE">
        <w:rPr>
          <w:rFonts w:asciiTheme="minorHAnsi" w:hAnsiTheme="minorHAnsi"/>
          <w:b/>
        </w:rPr>
        <w:t>essor</w:t>
      </w:r>
      <w:r w:rsidRPr="001C7DAE">
        <w:rPr>
          <w:rFonts w:asciiTheme="minorHAnsi" w:hAnsiTheme="minorHAnsi"/>
          <w:b/>
        </w:rPr>
        <w:t xml:space="preserve"> Ali </w:t>
      </w:r>
      <w:proofErr w:type="spellStart"/>
      <w:r w:rsidRPr="001C7DAE">
        <w:rPr>
          <w:rFonts w:asciiTheme="minorHAnsi" w:hAnsiTheme="minorHAnsi"/>
          <w:b/>
        </w:rPr>
        <w:t>Çarkoğlu</w:t>
      </w:r>
      <w:proofErr w:type="spellEnd"/>
      <w:r w:rsidRPr="001C7DAE">
        <w:rPr>
          <w:rFonts w:asciiTheme="minorHAnsi" w:hAnsiTheme="minorHAnsi"/>
          <w:b/>
        </w:rPr>
        <w:t xml:space="preserve">, </w:t>
      </w:r>
      <w:proofErr w:type="spellStart"/>
      <w:r w:rsidRPr="001C7DAE">
        <w:rPr>
          <w:rFonts w:asciiTheme="minorHAnsi" w:hAnsiTheme="minorHAnsi"/>
          <w:b/>
        </w:rPr>
        <w:t>Koç</w:t>
      </w:r>
      <w:proofErr w:type="spellEnd"/>
      <w:r w:rsidRPr="001C7DAE">
        <w:rPr>
          <w:rFonts w:asciiTheme="minorHAnsi" w:hAnsiTheme="minorHAnsi"/>
          <w:b/>
        </w:rPr>
        <w:t xml:space="preserve"> University, Istanbul</w:t>
      </w:r>
    </w:p>
    <w:p w:rsidR="00AE32CD" w:rsidRPr="001C7DAE" w:rsidRDefault="00AE32CD" w:rsidP="00AE32CD">
      <w:pPr>
        <w:pStyle w:val="Default"/>
        <w:jc w:val="center"/>
        <w:rPr>
          <w:rFonts w:asciiTheme="minorHAnsi" w:hAnsiTheme="minorHAnsi"/>
          <w:b/>
        </w:rPr>
      </w:pPr>
      <w:bookmarkStart w:id="0" w:name="_GoBack"/>
      <w:bookmarkEnd w:id="0"/>
      <w:r w:rsidRPr="001C7DAE">
        <w:rPr>
          <w:rFonts w:asciiTheme="minorHAnsi" w:hAnsiTheme="minorHAnsi"/>
          <w:b/>
        </w:rPr>
        <w:t>April 9-11, 2018</w:t>
      </w:r>
    </w:p>
    <w:p w:rsidR="00AE32CD" w:rsidRPr="001C7DAE" w:rsidRDefault="00AE32CD" w:rsidP="00AE32CD">
      <w:pPr>
        <w:pStyle w:val="Default"/>
        <w:rPr>
          <w:rFonts w:asciiTheme="minorHAnsi" w:hAnsiTheme="minorHAnsi"/>
          <w:b/>
        </w:rPr>
      </w:pPr>
    </w:p>
    <w:p w:rsidR="00885DA0" w:rsidRPr="001C7DAE" w:rsidRDefault="00885DA0" w:rsidP="00AE32CD">
      <w:pPr>
        <w:pStyle w:val="Default"/>
        <w:rPr>
          <w:rFonts w:asciiTheme="minorHAnsi" w:hAnsiTheme="minorHAnsi"/>
          <w:b/>
          <w:u w:val="single"/>
        </w:rPr>
      </w:pPr>
      <w:r w:rsidRPr="001C7DAE">
        <w:rPr>
          <w:rFonts w:asciiTheme="minorHAnsi" w:hAnsiTheme="minorHAnsi"/>
          <w:b/>
          <w:u w:val="single"/>
        </w:rPr>
        <w:t>April 9:</w:t>
      </w:r>
    </w:p>
    <w:p w:rsidR="00AE32CD" w:rsidRPr="001C7DAE" w:rsidRDefault="002D1A5F" w:rsidP="00AE32CD">
      <w:pPr>
        <w:pStyle w:val="Default"/>
        <w:rPr>
          <w:rFonts w:asciiTheme="minorHAnsi" w:hAnsiTheme="minorHAnsi"/>
        </w:rPr>
      </w:pPr>
      <w:r w:rsidRPr="001C7DAE">
        <w:rPr>
          <w:rFonts w:asciiTheme="minorHAnsi" w:hAnsiTheme="minorHAnsi"/>
        </w:rPr>
        <w:t>Arrive on Delta flight #1217</w:t>
      </w:r>
      <w:r w:rsidR="00AE32CD" w:rsidRPr="001C7DAE">
        <w:rPr>
          <w:rFonts w:asciiTheme="minorHAnsi" w:hAnsiTheme="minorHAnsi"/>
        </w:rPr>
        <w:t xml:space="preserve"> at 1:24 pm. </w:t>
      </w:r>
      <w:r w:rsidRPr="001C7DAE">
        <w:rPr>
          <w:rFonts w:asciiTheme="minorHAnsi" w:hAnsiTheme="minorHAnsi"/>
        </w:rPr>
        <w:t>Meet 5Guys driver at airport who will d</w:t>
      </w:r>
      <w:r w:rsidR="00F9135E" w:rsidRPr="001C7DAE">
        <w:rPr>
          <w:rFonts w:asciiTheme="minorHAnsi" w:hAnsiTheme="minorHAnsi"/>
        </w:rPr>
        <w:t xml:space="preserve">rop </w:t>
      </w:r>
      <w:r w:rsidRPr="001C7DAE">
        <w:rPr>
          <w:rFonts w:asciiTheme="minorHAnsi" w:hAnsiTheme="minorHAnsi"/>
        </w:rPr>
        <w:t xml:space="preserve">you </w:t>
      </w:r>
      <w:r w:rsidR="00F9135E" w:rsidRPr="001C7DAE">
        <w:rPr>
          <w:rFonts w:asciiTheme="minorHAnsi" w:hAnsiTheme="minorHAnsi"/>
        </w:rPr>
        <w:t xml:space="preserve">off at </w:t>
      </w:r>
      <w:proofErr w:type="spellStart"/>
      <w:r w:rsidR="00F9135E" w:rsidRPr="001C7DAE">
        <w:rPr>
          <w:rFonts w:asciiTheme="minorHAnsi" w:hAnsiTheme="minorHAnsi"/>
        </w:rPr>
        <w:t>Eldrige</w:t>
      </w:r>
      <w:proofErr w:type="spellEnd"/>
      <w:r w:rsidR="00F9135E" w:rsidRPr="001C7DAE">
        <w:rPr>
          <w:rFonts w:asciiTheme="minorHAnsi" w:hAnsiTheme="minorHAnsi"/>
        </w:rPr>
        <w:t xml:space="preserve"> hotel</w:t>
      </w:r>
      <w:r w:rsidRPr="001C7DAE">
        <w:rPr>
          <w:rFonts w:asciiTheme="minorHAnsi" w:hAnsiTheme="minorHAnsi"/>
        </w:rPr>
        <w:t xml:space="preserve">. </w:t>
      </w:r>
    </w:p>
    <w:p w:rsidR="00C630DF" w:rsidRPr="001C7DAE" w:rsidRDefault="00C630DF" w:rsidP="00AE32CD">
      <w:pPr>
        <w:pStyle w:val="Default"/>
        <w:rPr>
          <w:rFonts w:asciiTheme="minorHAnsi" w:hAnsiTheme="minorHAnsi"/>
        </w:rPr>
      </w:pPr>
    </w:p>
    <w:p w:rsidR="00AE32CD" w:rsidRPr="001C7DAE" w:rsidRDefault="00AE32CD" w:rsidP="00AE32CD">
      <w:pPr>
        <w:pStyle w:val="Default"/>
        <w:rPr>
          <w:rFonts w:asciiTheme="minorHAnsi" w:hAnsiTheme="minorHAnsi"/>
        </w:rPr>
      </w:pPr>
      <w:r w:rsidRPr="001C7DAE">
        <w:rPr>
          <w:rFonts w:asciiTheme="minorHAnsi" w:hAnsiTheme="minorHAnsi"/>
        </w:rPr>
        <w:t>5pm:</w:t>
      </w:r>
      <w:r w:rsidR="008530A3" w:rsidRPr="001C7DAE">
        <w:rPr>
          <w:rFonts w:asciiTheme="minorHAnsi" w:hAnsiTheme="minorHAnsi"/>
        </w:rPr>
        <w:t xml:space="preserve"> </w:t>
      </w:r>
      <w:r w:rsidRPr="001C7DAE">
        <w:rPr>
          <w:rFonts w:asciiTheme="minorHAnsi" w:hAnsiTheme="minorHAnsi"/>
        </w:rPr>
        <w:t>meet Rohrschneider in hotel lobby; tour of Old West Lawrence</w:t>
      </w:r>
    </w:p>
    <w:p w:rsidR="00AE32CD" w:rsidRPr="001C7DAE" w:rsidRDefault="00AE32CD" w:rsidP="00AE32CD">
      <w:pPr>
        <w:pStyle w:val="Default"/>
        <w:rPr>
          <w:rFonts w:asciiTheme="minorHAnsi" w:hAnsiTheme="minorHAnsi"/>
        </w:rPr>
      </w:pPr>
    </w:p>
    <w:p w:rsidR="00AE32CD" w:rsidRPr="001C7DAE" w:rsidRDefault="00AE32CD" w:rsidP="00AE32CD">
      <w:pPr>
        <w:pStyle w:val="Default"/>
        <w:rPr>
          <w:rFonts w:asciiTheme="minorHAnsi" w:hAnsiTheme="minorHAnsi"/>
        </w:rPr>
      </w:pPr>
      <w:r w:rsidRPr="001C7DAE">
        <w:rPr>
          <w:rFonts w:asciiTheme="minorHAnsi" w:hAnsiTheme="minorHAnsi"/>
        </w:rPr>
        <w:t>6pm. Dinner with Rohrschneider</w:t>
      </w:r>
      <w:r w:rsidRPr="001C7DAE">
        <w:rPr>
          <w:rFonts w:asciiTheme="minorHAnsi" w:hAnsiTheme="minorHAnsi"/>
          <w:b/>
        </w:rPr>
        <w:t xml:space="preserve"> </w:t>
      </w:r>
      <w:r w:rsidRPr="001C7DAE">
        <w:rPr>
          <w:rFonts w:asciiTheme="minorHAnsi" w:hAnsiTheme="minorHAnsi"/>
        </w:rPr>
        <w:t>and Rovit (theatre department)</w:t>
      </w:r>
    </w:p>
    <w:p w:rsidR="00885DA0" w:rsidRPr="001C7DAE" w:rsidRDefault="00885DA0" w:rsidP="00AE32CD">
      <w:pPr>
        <w:pStyle w:val="Default"/>
        <w:rPr>
          <w:rFonts w:asciiTheme="minorHAnsi" w:hAnsiTheme="minorHAnsi"/>
        </w:rPr>
      </w:pPr>
    </w:p>
    <w:p w:rsidR="00885DA0" w:rsidRPr="001C7DAE" w:rsidRDefault="00885DA0" w:rsidP="00AE32CD">
      <w:pPr>
        <w:pStyle w:val="Default"/>
        <w:rPr>
          <w:rFonts w:asciiTheme="minorHAnsi" w:hAnsiTheme="minorHAnsi"/>
          <w:b/>
        </w:rPr>
      </w:pPr>
      <w:r w:rsidRPr="001C7DAE">
        <w:rPr>
          <w:rFonts w:asciiTheme="minorHAnsi" w:hAnsiTheme="minorHAnsi"/>
          <w:b/>
        </w:rPr>
        <w:t xml:space="preserve">April 10: </w:t>
      </w:r>
    </w:p>
    <w:p w:rsidR="00885DA0" w:rsidRPr="001C7DAE" w:rsidRDefault="00885DA0" w:rsidP="00AE32CD">
      <w:pPr>
        <w:pStyle w:val="Default"/>
        <w:rPr>
          <w:rFonts w:asciiTheme="minorHAnsi" w:hAnsiTheme="minorHAnsi"/>
        </w:rPr>
      </w:pPr>
    </w:p>
    <w:p w:rsidR="00885DA0" w:rsidRPr="001C7DAE" w:rsidRDefault="00A768A2" w:rsidP="00953B66">
      <w:pPr>
        <w:pStyle w:val="Default"/>
        <w:rPr>
          <w:rFonts w:asciiTheme="minorHAnsi" w:hAnsiTheme="minorHAnsi"/>
        </w:rPr>
      </w:pPr>
      <w:r w:rsidRPr="001C7DAE">
        <w:rPr>
          <w:rFonts w:asciiTheme="minorHAnsi" w:hAnsiTheme="minorHAnsi"/>
        </w:rPr>
        <w:t>8:30a</w:t>
      </w:r>
      <w:r w:rsidR="00885DA0" w:rsidRPr="001C7DAE">
        <w:rPr>
          <w:rFonts w:asciiTheme="minorHAnsi" w:hAnsiTheme="minorHAnsi"/>
        </w:rPr>
        <w:t xml:space="preserve">m: meet </w:t>
      </w:r>
      <w:r w:rsidRPr="001C7DAE">
        <w:rPr>
          <w:rFonts w:asciiTheme="minorHAnsi" w:hAnsiTheme="minorHAnsi"/>
        </w:rPr>
        <w:t xml:space="preserve">Michael Wuthrich and </w:t>
      </w:r>
      <w:proofErr w:type="spellStart"/>
      <w:r w:rsidR="00953B66">
        <w:rPr>
          <w:rFonts w:asciiTheme="minorHAnsi" w:hAnsiTheme="minorHAnsi"/>
          <w:color w:val="auto"/>
        </w:rPr>
        <w:t>Çağı</w:t>
      </w:r>
      <w:r w:rsidRPr="00953B66">
        <w:rPr>
          <w:rFonts w:asciiTheme="minorHAnsi" w:hAnsiTheme="minorHAnsi"/>
          <w:color w:val="auto"/>
        </w:rPr>
        <w:t>l</w:t>
      </w:r>
      <w:proofErr w:type="spellEnd"/>
      <w:r w:rsidRPr="00953B66">
        <w:rPr>
          <w:rFonts w:asciiTheme="minorHAnsi" w:hAnsiTheme="minorHAnsi"/>
          <w:color w:val="auto"/>
        </w:rPr>
        <w:t xml:space="preserve"> Albayrak</w:t>
      </w:r>
      <w:r w:rsidRPr="001C7DAE">
        <w:rPr>
          <w:rFonts w:asciiTheme="minorHAnsi" w:hAnsiTheme="minorHAnsi"/>
        </w:rPr>
        <w:t xml:space="preserve"> </w:t>
      </w:r>
      <w:r w:rsidR="00885DA0" w:rsidRPr="001C7DAE">
        <w:rPr>
          <w:rFonts w:asciiTheme="minorHAnsi" w:hAnsiTheme="minorHAnsi"/>
        </w:rPr>
        <w:t>in hotel lobby</w:t>
      </w:r>
      <w:r w:rsidRPr="001C7DAE">
        <w:rPr>
          <w:rFonts w:asciiTheme="minorHAnsi" w:hAnsiTheme="minorHAnsi"/>
        </w:rPr>
        <w:t>.</w:t>
      </w:r>
    </w:p>
    <w:p w:rsidR="00D31CE6" w:rsidRPr="001C7DAE" w:rsidRDefault="00D31CE6" w:rsidP="00AE32CD">
      <w:pPr>
        <w:pStyle w:val="Default"/>
        <w:rPr>
          <w:rFonts w:asciiTheme="minorHAnsi" w:hAnsiTheme="minorHAnsi"/>
        </w:rPr>
      </w:pPr>
    </w:p>
    <w:p w:rsidR="00AD6C04" w:rsidRPr="001C7DAE" w:rsidRDefault="00AD6C04" w:rsidP="00AE32CD">
      <w:pPr>
        <w:pStyle w:val="Default"/>
        <w:rPr>
          <w:rFonts w:asciiTheme="minorHAnsi" w:hAnsiTheme="minorHAnsi"/>
        </w:rPr>
      </w:pPr>
      <w:r w:rsidRPr="001C7DAE">
        <w:rPr>
          <w:rFonts w:asciiTheme="minorHAnsi" w:hAnsiTheme="minorHAnsi"/>
        </w:rPr>
        <w:t>10</w:t>
      </w:r>
      <w:r w:rsidR="002D1A5F" w:rsidRPr="001C7DAE">
        <w:rPr>
          <w:rFonts w:asciiTheme="minorHAnsi" w:hAnsiTheme="minorHAnsi"/>
        </w:rPr>
        <w:t>:30</w:t>
      </w:r>
      <w:r w:rsidRPr="001C7DAE">
        <w:rPr>
          <w:rFonts w:asciiTheme="minorHAnsi" w:hAnsiTheme="minorHAnsi"/>
        </w:rPr>
        <w:t xml:space="preserve">am: Rohrschneider </w:t>
      </w:r>
      <w:r w:rsidR="002D1A5F" w:rsidRPr="001C7DAE">
        <w:rPr>
          <w:rFonts w:asciiTheme="minorHAnsi" w:hAnsiTheme="minorHAnsi"/>
        </w:rPr>
        <w:t>in 525 Blake Hall</w:t>
      </w:r>
    </w:p>
    <w:p w:rsidR="00D31CE6" w:rsidRPr="001C7DAE" w:rsidRDefault="00D31CE6" w:rsidP="00AE32CD">
      <w:pPr>
        <w:pStyle w:val="Default"/>
        <w:rPr>
          <w:rFonts w:asciiTheme="minorHAnsi" w:hAnsiTheme="minorHAnsi"/>
        </w:rPr>
      </w:pPr>
    </w:p>
    <w:p w:rsidR="00885DA0" w:rsidRPr="001C7DAE" w:rsidRDefault="00885DA0" w:rsidP="00AE32CD">
      <w:pPr>
        <w:pStyle w:val="Default"/>
        <w:rPr>
          <w:rFonts w:asciiTheme="minorHAnsi" w:hAnsiTheme="minorHAnsi"/>
        </w:rPr>
      </w:pPr>
      <w:r w:rsidRPr="001C7DAE">
        <w:rPr>
          <w:rFonts w:asciiTheme="minorHAnsi" w:hAnsiTheme="minorHAnsi"/>
        </w:rPr>
        <w:t>11am 12pm: meet PJ in Watson library</w:t>
      </w:r>
    </w:p>
    <w:p w:rsidR="00D31CE6" w:rsidRPr="001C7DAE" w:rsidRDefault="00D31CE6" w:rsidP="00AE32CD">
      <w:pPr>
        <w:pStyle w:val="Default"/>
        <w:rPr>
          <w:rFonts w:asciiTheme="minorHAnsi" w:hAnsiTheme="minorHAnsi"/>
        </w:rPr>
      </w:pPr>
    </w:p>
    <w:p w:rsidR="00885DA0" w:rsidRPr="001C7DAE" w:rsidRDefault="00885DA0" w:rsidP="00AE32CD">
      <w:pPr>
        <w:pStyle w:val="Default"/>
        <w:rPr>
          <w:rFonts w:asciiTheme="minorHAnsi" w:hAnsiTheme="minorHAnsi"/>
        </w:rPr>
      </w:pPr>
      <w:r w:rsidRPr="001C7DAE">
        <w:rPr>
          <w:rFonts w:asciiTheme="minorHAnsi" w:hAnsiTheme="minorHAnsi"/>
        </w:rPr>
        <w:t>12-1:30pm: lunch with P</w:t>
      </w:r>
      <w:r w:rsidR="002D1A5F" w:rsidRPr="001C7DAE">
        <w:rPr>
          <w:rFonts w:asciiTheme="minorHAnsi" w:hAnsiTheme="minorHAnsi"/>
        </w:rPr>
        <w:t xml:space="preserve">aul Johnson, </w:t>
      </w:r>
      <w:proofErr w:type="spellStart"/>
      <w:r w:rsidR="002D1A5F" w:rsidRPr="001C7DAE">
        <w:rPr>
          <w:rFonts w:asciiTheme="minorHAnsi" w:hAnsiTheme="minorHAnsi"/>
        </w:rPr>
        <w:t>Haider</w:t>
      </w:r>
      <w:proofErr w:type="spellEnd"/>
      <w:r w:rsidR="002D1A5F" w:rsidRPr="001C7DAE">
        <w:rPr>
          <w:rFonts w:asciiTheme="minorHAnsi" w:hAnsiTheme="minorHAnsi"/>
        </w:rPr>
        <w:t>-Markel</w:t>
      </w:r>
      <w:r w:rsidR="00482254">
        <w:rPr>
          <w:rFonts w:asciiTheme="minorHAnsi" w:hAnsiTheme="minorHAnsi"/>
        </w:rPr>
        <w:t>; meet</w:t>
      </w:r>
      <w:r w:rsidR="002D1A5F" w:rsidRPr="001C7DAE">
        <w:rPr>
          <w:rFonts w:asciiTheme="minorHAnsi" w:hAnsiTheme="minorHAnsi"/>
        </w:rPr>
        <w:t xml:space="preserve"> in PJ’s office.</w:t>
      </w:r>
    </w:p>
    <w:p w:rsidR="00A768A2" w:rsidRPr="001C7DAE" w:rsidRDefault="00A768A2" w:rsidP="00AE32CD">
      <w:pPr>
        <w:pStyle w:val="Default"/>
        <w:rPr>
          <w:rFonts w:asciiTheme="minorHAnsi" w:hAnsiTheme="minorHAnsi"/>
        </w:rPr>
      </w:pPr>
    </w:p>
    <w:p w:rsidR="00A768A2" w:rsidRPr="001C7DAE" w:rsidRDefault="00A768A2" w:rsidP="00AE32CD">
      <w:pPr>
        <w:pStyle w:val="Default"/>
        <w:rPr>
          <w:rFonts w:asciiTheme="minorHAnsi" w:hAnsiTheme="minorHAnsi"/>
        </w:rPr>
      </w:pPr>
      <w:r w:rsidRPr="001C7DAE">
        <w:rPr>
          <w:rFonts w:asciiTheme="minorHAnsi" w:hAnsiTheme="minorHAnsi"/>
        </w:rPr>
        <w:t>2pm: Nazli Avdan</w:t>
      </w:r>
      <w:r w:rsidR="002D1A5F" w:rsidRPr="001C7DAE">
        <w:rPr>
          <w:rFonts w:asciiTheme="minorHAnsi" w:hAnsiTheme="minorHAnsi"/>
        </w:rPr>
        <w:t xml:space="preserve"> (her office)</w:t>
      </w:r>
    </w:p>
    <w:p w:rsidR="00D31CE6" w:rsidRPr="001C7DAE" w:rsidRDefault="00D31CE6" w:rsidP="00AE32CD">
      <w:pPr>
        <w:pStyle w:val="Default"/>
        <w:rPr>
          <w:rFonts w:asciiTheme="minorHAnsi" w:hAnsiTheme="minorHAnsi"/>
        </w:rPr>
      </w:pPr>
    </w:p>
    <w:p w:rsidR="00A768A2" w:rsidRPr="001C7DAE" w:rsidRDefault="00757260" w:rsidP="00AE32CD">
      <w:pPr>
        <w:pStyle w:val="Default"/>
        <w:rPr>
          <w:rFonts w:asciiTheme="minorHAnsi" w:hAnsiTheme="minorHAnsi"/>
        </w:rPr>
      </w:pPr>
      <w:r w:rsidRPr="001C7DAE">
        <w:rPr>
          <w:rFonts w:asciiTheme="minorHAnsi" w:hAnsiTheme="minorHAnsi"/>
        </w:rPr>
        <w:t>2:45: John Kennedy</w:t>
      </w:r>
      <w:r w:rsidR="002D1A5F" w:rsidRPr="001C7DAE">
        <w:rPr>
          <w:rFonts w:asciiTheme="minorHAnsi" w:hAnsiTheme="minorHAnsi"/>
        </w:rPr>
        <w:t xml:space="preserve"> (his office)</w:t>
      </w:r>
    </w:p>
    <w:p w:rsidR="00D31CE6" w:rsidRPr="001C7DAE" w:rsidRDefault="00D31CE6" w:rsidP="00AE32CD">
      <w:pPr>
        <w:pStyle w:val="Default"/>
        <w:rPr>
          <w:rFonts w:asciiTheme="minorHAnsi" w:hAnsiTheme="minorHAnsi"/>
        </w:rPr>
      </w:pPr>
    </w:p>
    <w:p w:rsidR="002D1A5F" w:rsidRPr="001C7DAE" w:rsidRDefault="002D1A5F" w:rsidP="00AE32CD">
      <w:pPr>
        <w:pStyle w:val="Default"/>
        <w:rPr>
          <w:rFonts w:asciiTheme="minorHAnsi" w:hAnsiTheme="minorHAnsi"/>
        </w:rPr>
      </w:pPr>
      <w:r w:rsidRPr="001C7DAE">
        <w:rPr>
          <w:rFonts w:asciiTheme="minorHAnsi" w:hAnsiTheme="minorHAnsi"/>
        </w:rPr>
        <w:t>3:30-4pm: prepare talk (525 Blake hall)</w:t>
      </w:r>
    </w:p>
    <w:p w:rsidR="008530A3" w:rsidRPr="001C7DAE" w:rsidRDefault="008530A3" w:rsidP="00AE32CD">
      <w:pPr>
        <w:pStyle w:val="Default"/>
        <w:rPr>
          <w:rFonts w:asciiTheme="minorHAnsi" w:hAnsiTheme="minorHAnsi"/>
        </w:rPr>
      </w:pPr>
    </w:p>
    <w:p w:rsidR="00CE382F" w:rsidRPr="001C7DAE" w:rsidRDefault="00CE382F" w:rsidP="00AE32CD">
      <w:pPr>
        <w:pStyle w:val="Default"/>
        <w:rPr>
          <w:rFonts w:asciiTheme="minorHAnsi" w:hAnsiTheme="minorHAnsi"/>
          <w:b/>
        </w:rPr>
      </w:pPr>
      <w:r w:rsidRPr="001C7DAE">
        <w:rPr>
          <w:rFonts w:asciiTheme="minorHAnsi" w:hAnsiTheme="minorHAnsi"/>
          <w:b/>
        </w:rPr>
        <w:t xml:space="preserve">4pm: </w:t>
      </w:r>
      <w:r w:rsidR="00F55F8F" w:rsidRPr="001C7DAE">
        <w:rPr>
          <w:rFonts w:asciiTheme="minorHAnsi" w:hAnsiTheme="minorHAnsi"/>
          <w:b/>
        </w:rPr>
        <w:t>T</w:t>
      </w:r>
      <w:r w:rsidRPr="001C7DAE">
        <w:rPr>
          <w:rFonts w:asciiTheme="minorHAnsi" w:hAnsiTheme="minorHAnsi"/>
          <w:b/>
        </w:rPr>
        <w:t>alk in Jayhawk room, Union</w:t>
      </w:r>
    </w:p>
    <w:p w:rsidR="00430B8D" w:rsidRPr="001C7DAE" w:rsidRDefault="00430B8D" w:rsidP="00AE32CD">
      <w:pPr>
        <w:pStyle w:val="Default"/>
        <w:rPr>
          <w:rFonts w:asciiTheme="minorHAnsi" w:hAnsiTheme="minorHAnsi"/>
          <w:b/>
        </w:rPr>
      </w:pPr>
    </w:p>
    <w:p w:rsidR="00CE382F" w:rsidRPr="001C7DAE" w:rsidRDefault="00CE382F" w:rsidP="00CE382F">
      <w:pPr>
        <w:spacing w:after="160"/>
        <w:rPr>
          <w:rFonts w:asciiTheme="minorHAnsi" w:hAnsiTheme="minorHAnsi"/>
        </w:rPr>
      </w:pPr>
      <w:r w:rsidRPr="001C7DAE">
        <w:rPr>
          <w:rFonts w:asciiTheme="minorHAnsi" w:hAnsiTheme="minorHAnsi"/>
          <w:b/>
          <w:bCs/>
        </w:rPr>
        <w:t>Preferences for Populist Politicians in Turkey</w:t>
      </w:r>
    </w:p>
    <w:p w:rsidR="00CE382F" w:rsidRPr="001C7DAE" w:rsidRDefault="00CE382F" w:rsidP="00CE382F">
      <w:pPr>
        <w:spacing w:after="160"/>
        <w:ind w:right="792"/>
        <w:rPr>
          <w:rFonts w:asciiTheme="minorHAnsi" w:hAnsiTheme="minorHAnsi"/>
        </w:rPr>
      </w:pPr>
      <w:r w:rsidRPr="001C7DAE">
        <w:rPr>
          <w:rFonts w:asciiTheme="minorHAnsi" w:hAnsiTheme="minorHAnsi"/>
          <w:b/>
          <w:bCs/>
        </w:rPr>
        <w:t>Abstract:</w:t>
      </w:r>
      <w:r w:rsidRPr="001C7DAE">
        <w:rPr>
          <w:rFonts w:asciiTheme="minorHAnsi" w:hAnsiTheme="minorHAnsi"/>
        </w:rPr>
        <w:t xml:space="preserve"> Drawing on data from a nationally representative sample, we explore preferences for populist politicians in Turkey. We created descriptive vignettes for two hypothetical candidates for parliament - while one of the candidates actively exhibits populist traits (Manichean outlook, anti-elitism, emphasis on plebiscitary linkages), the other one has anti-populist traits. The outcome of interest is respondents’ preferences for the (hypothetical) populist candidate. We develop attitudinal measures of different dimensions of populism and focus on the demographic, socio-economic, and political factors that predict preference for the populist candidate. Our study contributes to understanding populist attitudes in Turkey as well as to debates on predicting mass populist attitudes in general.</w:t>
      </w:r>
    </w:p>
    <w:p w:rsidR="00430B8D" w:rsidRPr="001C7DAE" w:rsidRDefault="00430B8D" w:rsidP="00430B8D">
      <w:pPr>
        <w:pStyle w:val="Default"/>
        <w:rPr>
          <w:rFonts w:asciiTheme="minorHAnsi" w:hAnsiTheme="minorHAnsi"/>
        </w:rPr>
      </w:pPr>
      <w:r w:rsidRPr="001C7DAE">
        <w:rPr>
          <w:rFonts w:asciiTheme="minorHAnsi" w:hAnsiTheme="minorHAnsi"/>
        </w:rPr>
        <w:t xml:space="preserve">6:30pm: Dinner at 715 with </w:t>
      </w:r>
      <w:r w:rsidR="00757260" w:rsidRPr="001C7DAE">
        <w:rPr>
          <w:rFonts w:asciiTheme="minorHAnsi" w:hAnsiTheme="minorHAnsi"/>
        </w:rPr>
        <w:t xml:space="preserve">Avdan, Rohrschneider, </w:t>
      </w:r>
      <w:r w:rsidR="00D31CE6" w:rsidRPr="001C7DAE">
        <w:rPr>
          <w:rFonts w:asciiTheme="minorHAnsi" w:hAnsiTheme="minorHAnsi"/>
        </w:rPr>
        <w:t>Wuthrich</w:t>
      </w:r>
      <w:r w:rsidR="00953B66">
        <w:rPr>
          <w:rFonts w:asciiTheme="minorHAnsi" w:hAnsiTheme="minorHAnsi"/>
        </w:rPr>
        <w:t xml:space="preserve">, </w:t>
      </w:r>
      <w:proofErr w:type="spellStart"/>
      <w:r w:rsidR="00953B66">
        <w:rPr>
          <w:rFonts w:asciiTheme="minorHAnsi" w:hAnsiTheme="minorHAnsi"/>
        </w:rPr>
        <w:t>Predolac</w:t>
      </w:r>
      <w:proofErr w:type="spellEnd"/>
      <w:r w:rsidR="00953B66">
        <w:rPr>
          <w:rFonts w:asciiTheme="minorHAnsi" w:hAnsiTheme="minorHAnsi"/>
        </w:rPr>
        <w:t xml:space="preserve"> (and possibly Brown)</w:t>
      </w:r>
    </w:p>
    <w:p w:rsidR="00CE382F" w:rsidRPr="001C7DAE" w:rsidRDefault="00CE382F" w:rsidP="00AE32CD">
      <w:pPr>
        <w:pStyle w:val="Default"/>
        <w:rPr>
          <w:rFonts w:asciiTheme="minorHAnsi" w:hAnsiTheme="minorHAnsi"/>
        </w:rPr>
      </w:pPr>
    </w:p>
    <w:p w:rsidR="00885DA0" w:rsidRPr="001C7DAE" w:rsidRDefault="00F55F8F" w:rsidP="00AE32CD">
      <w:pPr>
        <w:pStyle w:val="Default"/>
        <w:rPr>
          <w:rFonts w:asciiTheme="minorHAnsi" w:hAnsiTheme="minorHAnsi"/>
          <w:b/>
        </w:rPr>
      </w:pPr>
      <w:r w:rsidRPr="001C7DAE">
        <w:rPr>
          <w:rFonts w:asciiTheme="minorHAnsi" w:hAnsiTheme="minorHAnsi"/>
          <w:b/>
        </w:rPr>
        <w:t>April 11:</w:t>
      </w:r>
    </w:p>
    <w:p w:rsidR="001410BB" w:rsidRDefault="001410BB" w:rsidP="00AE32CD">
      <w:pPr>
        <w:pStyle w:val="Default"/>
        <w:rPr>
          <w:rFonts w:asciiTheme="minorHAnsi" w:hAnsiTheme="minorHAnsi"/>
        </w:rPr>
      </w:pPr>
      <w:r w:rsidRPr="001C7DAE">
        <w:rPr>
          <w:rFonts w:asciiTheme="minorHAnsi" w:hAnsiTheme="minorHAnsi"/>
        </w:rPr>
        <w:lastRenderedPageBreak/>
        <w:t>9am: meet Rohrschneider in hotel lobby</w:t>
      </w:r>
      <w:r w:rsidR="00AD6C04" w:rsidRPr="001C7DAE">
        <w:rPr>
          <w:rFonts w:asciiTheme="minorHAnsi" w:hAnsiTheme="minorHAnsi"/>
        </w:rPr>
        <w:t>; check out of Eldridge hotel</w:t>
      </w:r>
      <w:r w:rsidR="00482254">
        <w:rPr>
          <w:rFonts w:asciiTheme="minorHAnsi" w:hAnsiTheme="minorHAnsi"/>
        </w:rPr>
        <w:t xml:space="preserve">. Breakfast at Rohrschneider’ home. </w:t>
      </w:r>
    </w:p>
    <w:p w:rsidR="00482254" w:rsidRPr="001C7DAE" w:rsidRDefault="00482254" w:rsidP="00AE32CD">
      <w:pPr>
        <w:pStyle w:val="Default"/>
        <w:rPr>
          <w:rFonts w:asciiTheme="minorHAnsi" w:hAnsiTheme="minorHAnsi"/>
        </w:rPr>
      </w:pPr>
    </w:p>
    <w:p w:rsidR="00885DA0" w:rsidRPr="001C7DAE" w:rsidRDefault="001410BB" w:rsidP="00AE32CD">
      <w:pPr>
        <w:pStyle w:val="Default"/>
        <w:rPr>
          <w:rFonts w:asciiTheme="minorHAnsi" w:hAnsiTheme="minorHAnsi"/>
        </w:rPr>
      </w:pPr>
      <w:r w:rsidRPr="001C7DAE">
        <w:rPr>
          <w:rFonts w:asciiTheme="minorHAnsi" w:hAnsiTheme="minorHAnsi"/>
        </w:rPr>
        <w:t xml:space="preserve">11am: pick up from </w:t>
      </w:r>
      <w:proofErr w:type="spellStart"/>
      <w:r w:rsidRPr="001C7DAE">
        <w:rPr>
          <w:rFonts w:asciiTheme="minorHAnsi" w:hAnsiTheme="minorHAnsi"/>
        </w:rPr>
        <w:t>Rohrschneider’s</w:t>
      </w:r>
      <w:proofErr w:type="spellEnd"/>
      <w:r w:rsidRPr="001C7DAE">
        <w:rPr>
          <w:rFonts w:asciiTheme="minorHAnsi" w:hAnsiTheme="minorHAnsi"/>
        </w:rPr>
        <w:t xml:space="preserve"> home </w:t>
      </w:r>
      <w:r w:rsidR="00F9135E" w:rsidRPr="001C7DAE">
        <w:rPr>
          <w:rFonts w:asciiTheme="minorHAnsi" w:hAnsiTheme="minorHAnsi"/>
        </w:rPr>
        <w:t xml:space="preserve">(624 Louisiana Street) </w:t>
      </w:r>
      <w:r w:rsidRPr="001C7DAE">
        <w:rPr>
          <w:rFonts w:asciiTheme="minorHAnsi" w:hAnsiTheme="minorHAnsi"/>
        </w:rPr>
        <w:t>to the MCI airpor</w:t>
      </w:r>
      <w:r w:rsidR="00F9135E" w:rsidRPr="001C7DAE">
        <w:rPr>
          <w:rFonts w:asciiTheme="minorHAnsi" w:hAnsiTheme="minorHAnsi"/>
        </w:rPr>
        <w:t>t for flight Delta #1109 at 1:42</w:t>
      </w:r>
      <w:r w:rsidRPr="001C7DAE">
        <w:rPr>
          <w:rFonts w:asciiTheme="minorHAnsi" w:hAnsiTheme="minorHAnsi"/>
        </w:rPr>
        <w:t xml:space="preserve">pm to Detroit. </w:t>
      </w:r>
    </w:p>
    <w:p w:rsidR="00AE32CD" w:rsidRPr="001C7DAE" w:rsidRDefault="00AE32CD" w:rsidP="00AE32CD">
      <w:pPr>
        <w:pStyle w:val="Default"/>
        <w:rPr>
          <w:rFonts w:asciiTheme="minorHAnsi" w:hAnsiTheme="minorHAnsi"/>
        </w:rPr>
      </w:pPr>
    </w:p>
    <w:p w:rsidR="00AE32CD" w:rsidRPr="001C7DAE" w:rsidRDefault="00AE32CD" w:rsidP="00AE32CD">
      <w:pPr>
        <w:pStyle w:val="Default"/>
        <w:rPr>
          <w:rFonts w:asciiTheme="minorHAnsi" w:hAnsiTheme="minorHAnsi"/>
        </w:rPr>
      </w:pPr>
    </w:p>
    <w:p w:rsidR="00AE32CD" w:rsidRPr="001C7DAE" w:rsidRDefault="00AE32CD" w:rsidP="00AE32CD">
      <w:pPr>
        <w:pStyle w:val="Default"/>
        <w:rPr>
          <w:rFonts w:asciiTheme="minorHAnsi" w:hAnsiTheme="minorHAnsi"/>
          <w:b/>
        </w:rPr>
      </w:pPr>
    </w:p>
    <w:p w:rsidR="00AE32CD" w:rsidRPr="001C7DAE" w:rsidRDefault="00AE32CD" w:rsidP="00AE32CD">
      <w:pPr>
        <w:pStyle w:val="Default"/>
        <w:rPr>
          <w:rFonts w:asciiTheme="minorHAnsi" w:hAnsiTheme="minorHAnsi"/>
          <w:b/>
        </w:rPr>
      </w:pPr>
    </w:p>
    <w:sectPr w:rsidR="00AE32CD" w:rsidRPr="001C7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CD"/>
    <w:rsid w:val="00107D21"/>
    <w:rsid w:val="001410BB"/>
    <w:rsid w:val="001C7DAE"/>
    <w:rsid w:val="002D1A5F"/>
    <w:rsid w:val="00430B8D"/>
    <w:rsid w:val="00482254"/>
    <w:rsid w:val="00737A6E"/>
    <w:rsid w:val="00757260"/>
    <w:rsid w:val="007F71C9"/>
    <w:rsid w:val="008530A3"/>
    <w:rsid w:val="00885DA0"/>
    <w:rsid w:val="00953B66"/>
    <w:rsid w:val="00A768A2"/>
    <w:rsid w:val="00AD6C04"/>
    <w:rsid w:val="00AE32CD"/>
    <w:rsid w:val="00C630DF"/>
    <w:rsid w:val="00CE382F"/>
    <w:rsid w:val="00D31CE6"/>
    <w:rsid w:val="00ED421A"/>
    <w:rsid w:val="00F55F8F"/>
    <w:rsid w:val="00F91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FD3B"/>
  <w15:chartTrackingRefBased/>
  <w15:docId w15:val="{23C37599-DB3B-48C8-9E55-7B9C8C5A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2F"/>
    <w:pPr>
      <w:spacing w:after="0" w:line="240" w:lineRule="auto"/>
      <w:ind w:firstLine="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32CD"/>
    <w:pPr>
      <w:autoSpaceDE w:val="0"/>
      <w:autoSpaceDN w:val="0"/>
      <w:adjustRightInd w:val="0"/>
      <w:spacing w:after="0"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5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Rohrschneider, Robert</dc:creator>
  <cp:keywords/>
  <dc:description/>
  <cp:lastModifiedBy>Rohrschneider, Robert</cp:lastModifiedBy>
  <cp:revision>2</cp:revision>
  <dcterms:created xsi:type="dcterms:W3CDTF">2018-04-03T13:58:00Z</dcterms:created>
  <dcterms:modified xsi:type="dcterms:W3CDTF">2018-04-03T13:58:00Z</dcterms:modified>
</cp:coreProperties>
</file>