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70FF8" w14:textId="4A663BB6" w:rsidR="002B6357" w:rsidRDefault="005B1A11" w:rsidP="002B6357">
      <w:pPr>
        <w:pStyle w:val="Title"/>
      </w:pPr>
      <w:r>
        <w:t>Data Analytics for Politics Minor</w:t>
      </w:r>
    </w:p>
    <w:p w14:paraId="73172148" w14:textId="7F1632D5" w:rsidR="005B1A11" w:rsidRPr="00493658" w:rsidRDefault="005B1A11" w:rsidP="005B1A11">
      <w:pPr>
        <w:spacing w:after="0"/>
        <w:rPr>
          <w:szCs w:val="24"/>
        </w:rPr>
      </w:pPr>
      <w:r w:rsidRPr="00493658">
        <w:rPr>
          <w:szCs w:val="24"/>
        </w:rPr>
        <w:t xml:space="preserve">Students majoring in various social science </w:t>
      </w:r>
      <w:r>
        <w:rPr>
          <w:szCs w:val="24"/>
        </w:rPr>
        <w:t xml:space="preserve">and humanities </w:t>
      </w:r>
      <w:r w:rsidRPr="00493658">
        <w:rPr>
          <w:szCs w:val="24"/>
        </w:rPr>
        <w:t xml:space="preserve">disciplines are encouraged to minor in </w:t>
      </w:r>
      <w:r>
        <w:rPr>
          <w:szCs w:val="24"/>
        </w:rPr>
        <w:t>Data Analytics for Politics</w:t>
      </w:r>
      <w:r w:rsidRPr="00493658">
        <w:rPr>
          <w:szCs w:val="24"/>
        </w:rPr>
        <w:t xml:space="preserve">. </w:t>
      </w:r>
    </w:p>
    <w:p w14:paraId="5964C0C3" w14:textId="77777777" w:rsidR="005B1A11" w:rsidRPr="00493658" w:rsidRDefault="005B1A11" w:rsidP="005B1A11">
      <w:pPr>
        <w:spacing w:after="0"/>
        <w:rPr>
          <w:szCs w:val="24"/>
        </w:rPr>
      </w:pPr>
      <w:r w:rsidRPr="00493658">
        <w:rPr>
          <w:szCs w:val="24"/>
        </w:rPr>
        <w:t xml:space="preserve">Students earning a BA or a BGS can obtain a minor; the minor consists of </w:t>
      </w:r>
      <w:r w:rsidRPr="00493658">
        <w:rPr>
          <w:b/>
          <w:szCs w:val="24"/>
        </w:rPr>
        <w:t>18 credit hours</w:t>
      </w:r>
      <w:r w:rsidRPr="00493658">
        <w:rPr>
          <w:szCs w:val="24"/>
        </w:rPr>
        <w:t xml:space="preserve"> of course.</w:t>
      </w:r>
    </w:p>
    <w:p w14:paraId="0943F18E" w14:textId="77777777" w:rsidR="005B1A11" w:rsidRPr="00493658" w:rsidRDefault="005B1A11" w:rsidP="005B1A11">
      <w:pPr>
        <w:spacing w:after="0"/>
        <w:rPr>
          <w:szCs w:val="24"/>
        </w:rPr>
      </w:pPr>
    </w:p>
    <w:p w14:paraId="0E96799B" w14:textId="0BBE01A0" w:rsidR="005B1A11" w:rsidRPr="00493658" w:rsidRDefault="005B1A11" w:rsidP="005B1A11">
      <w:pPr>
        <w:spacing w:after="0"/>
        <w:rPr>
          <w:szCs w:val="24"/>
        </w:rPr>
      </w:pPr>
      <w:r w:rsidRPr="00493658">
        <w:rPr>
          <w:szCs w:val="24"/>
        </w:rPr>
        <w:t xml:space="preserve">To declare a </w:t>
      </w:r>
      <w:r>
        <w:rPr>
          <w:szCs w:val="24"/>
        </w:rPr>
        <w:t>Data Analytics for Politics</w:t>
      </w:r>
      <w:r w:rsidRPr="00493658">
        <w:rPr>
          <w:szCs w:val="24"/>
        </w:rPr>
        <w:t xml:space="preserve"> minor, you must fill out a minor declaration form in consultation with the </w:t>
      </w:r>
      <w:r>
        <w:rPr>
          <w:szCs w:val="24"/>
        </w:rPr>
        <w:t xml:space="preserve">Political Science </w:t>
      </w:r>
      <w:r w:rsidRPr="00493658">
        <w:rPr>
          <w:szCs w:val="24"/>
        </w:rPr>
        <w:t>Undergraduate Director.</w:t>
      </w:r>
    </w:p>
    <w:p w14:paraId="3DC3D872" w14:textId="77777777" w:rsidR="005B1A11" w:rsidRPr="002B5012" w:rsidRDefault="005B1A11" w:rsidP="005B1A11">
      <w:pPr>
        <w:spacing w:after="0"/>
        <w:rPr>
          <w:szCs w:val="24"/>
        </w:rPr>
      </w:pPr>
    </w:p>
    <w:p w14:paraId="4AEC6E04" w14:textId="0F7BD154" w:rsidR="00116155" w:rsidRPr="005B1A11" w:rsidRDefault="002B6357" w:rsidP="002B6357">
      <w:pPr>
        <w:pStyle w:val="Heading1"/>
        <w:rPr>
          <w:sz w:val="24"/>
          <w:szCs w:val="24"/>
        </w:rPr>
      </w:pPr>
      <w:r w:rsidRPr="005B1A11">
        <w:rPr>
          <w:sz w:val="24"/>
          <w:szCs w:val="24"/>
        </w:rPr>
        <w:t>Required</w:t>
      </w:r>
      <w:r w:rsidR="005B1A11">
        <w:rPr>
          <w:sz w:val="24"/>
          <w:szCs w:val="24"/>
        </w:rPr>
        <w:t xml:space="preserve"> Courses</w:t>
      </w:r>
    </w:p>
    <w:p w14:paraId="7400FE08" w14:textId="1013707E" w:rsidR="005B1A11" w:rsidRPr="002B5012" w:rsidRDefault="005B1A11" w:rsidP="005B1A11">
      <w:pPr>
        <w:pStyle w:val="ListParagraph"/>
        <w:numPr>
          <w:ilvl w:val="0"/>
          <w:numId w:val="4"/>
        </w:numPr>
        <w:spacing w:after="0"/>
        <w:rPr>
          <w:szCs w:val="24"/>
        </w:rPr>
      </w:pPr>
      <w:r w:rsidRPr="005B1A11">
        <w:rPr>
          <w:szCs w:val="24"/>
        </w:rPr>
        <w:t>POLS 306 – Political Science Methods of Inquiry</w:t>
      </w:r>
      <w:r>
        <w:rPr>
          <w:szCs w:val="24"/>
        </w:rPr>
        <w:t xml:space="preserve"> (or approved </w:t>
      </w:r>
      <w:r w:rsidRPr="005B1A11">
        <w:rPr>
          <w:szCs w:val="24"/>
        </w:rPr>
        <w:t>equivalent</w:t>
      </w:r>
      <w:r>
        <w:rPr>
          <w:szCs w:val="24"/>
        </w:rPr>
        <w:t>)</w:t>
      </w:r>
    </w:p>
    <w:p w14:paraId="5C5581B6" w14:textId="7AD71257" w:rsidR="005B1A11" w:rsidRPr="002B5012" w:rsidRDefault="005B1A11" w:rsidP="005B1A11">
      <w:pPr>
        <w:numPr>
          <w:ilvl w:val="0"/>
          <w:numId w:val="4"/>
        </w:numPr>
        <w:spacing w:after="0"/>
        <w:rPr>
          <w:szCs w:val="24"/>
        </w:rPr>
      </w:pPr>
      <w:r>
        <w:rPr>
          <w:szCs w:val="24"/>
        </w:rPr>
        <w:t>At least 15</w:t>
      </w:r>
      <w:r w:rsidRPr="002B5012">
        <w:rPr>
          <w:szCs w:val="24"/>
        </w:rPr>
        <w:t xml:space="preserve"> hours of POLS courses at the Junior/Senior level from the list below. </w:t>
      </w:r>
    </w:p>
    <w:p w14:paraId="575E0F2A" w14:textId="77777777" w:rsidR="005B1A11" w:rsidRPr="002B5012" w:rsidRDefault="005B1A11" w:rsidP="005B1A11">
      <w:pPr>
        <w:numPr>
          <w:ilvl w:val="1"/>
          <w:numId w:val="4"/>
        </w:numPr>
        <w:spacing w:after="0"/>
        <w:rPr>
          <w:szCs w:val="24"/>
        </w:rPr>
      </w:pPr>
      <w:r w:rsidRPr="002B5012">
        <w:rPr>
          <w:szCs w:val="24"/>
        </w:rPr>
        <w:t>9 hours of the Junior/Senior level courses must be taken in residence at KU.</w:t>
      </w:r>
    </w:p>
    <w:p w14:paraId="4E789540" w14:textId="77777777" w:rsidR="005B1A11" w:rsidRPr="002B5012" w:rsidRDefault="005B1A11" w:rsidP="005B1A11">
      <w:pPr>
        <w:numPr>
          <w:ilvl w:val="1"/>
          <w:numId w:val="4"/>
        </w:numPr>
        <w:spacing w:after="0"/>
        <w:rPr>
          <w:szCs w:val="24"/>
        </w:rPr>
      </w:pPr>
      <w:r w:rsidRPr="002B5012">
        <w:rPr>
          <w:szCs w:val="24"/>
        </w:rPr>
        <w:t xml:space="preserve"> A minimum GPA of 2.0 is required.</w:t>
      </w:r>
    </w:p>
    <w:p w14:paraId="03028DAC" w14:textId="77777777" w:rsidR="005B1A11" w:rsidRPr="00493658" w:rsidRDefault="005B1A11" w:rsidP="005B1A11">
      <w:pPr>
        <w:spacing w:after="0"/>
        <w:rPr>
          <w:szCs w:val="24"/>
        </w:rPr>
      </w:pPr>
      <w:r w:rsidRPr="00493658">
        <w:rPr>
          <w:szCs w:val="24"/>
        </w:rPr>
        <w:t> </w:t>
      </w:r>
    </w:p>
    <w:p w14:paraId="6B456FE2" w14:textId="21AB50F7" w:rsidR="002B6357" w:rsidRPr="005B1A11" w:rsidRDefault="002B6357" w:rsidP="002B6357">
      <w:pPr>
        <w:rPr>
          <w:szCs w:val="24"/>
        </w:rPr>
      </w:pPr>
    </w:p>
    <w:p w14:paraId="3C39FE4A" w14:textId="77777777" w:rsidR="002B6357" w:rsidRPr="005B1A11" w:rsidRDefault="002B6357" w:rsidP="002B6357">
      <w:pPr>
        <w:pStyle w:val="Heading1"/>
        <w:rPr>
          <w:sz w:val="24"/>
          <w:szCs w:val="24"/>
        </w:rPr>
      </w:pPr>
      <w:r w:rsidRPr="005B1A11">
        <w:rPr>
          <w:sz w:val="24"/>
          <w:szCs w:val="24"/>
        </w:rPr>
        <w:t>Electives</w:t>
      </w:r>
    </w:p>
    <w:p w14:paraId="17DD33A7" w14:textId="77777777" w:rsidR="002B6357" w:rsidRPr="005B1A11" w:rsidRDefault="002B6357" w:rsidP="002B6357">
      <w:pPr>
        <w:pStyle w:val="Heading2"/>
        <w:rPr>
          <w:sz w:val="24"/>
          <w:szCs w:val="24"/>
        </w:rPr>
      </w:pPr>
      <w:r w:rsidRPr="005B1A11">
        <w:rPr>
          <w:sz w:val="24"/>
          <w:szCs w:val="24"/>
        </w:rPr>
        <w:t xml:space="preserve">Data Analytics </w:t>
      </w:r>
    </w:p>
    <w:p w14:paraId="1C134E2F" w14:textId="1C6C189C" w:rsidR="002B6357" w:rsidRPr="005B1A11" w:rsidRDefault="002B6357" w:rsidP="002B6357">
      <w:pPr>
        <w:rPr>
          <w:szCs w:val="24"/>
        </w:rPr>
      </w:pPr>
      <w:r w:rsidRPr="005B1A11">
        <w:rPr>
          <w:szCs w:val="24"/>
        </w:rPr>
        <w:t>POLS 6** - Introduction to Political Computing</w:t>
      </w:r>
      <w:r w:rsidR="005B1A11">
        <w:rPr>
          <w:szCs w:val="24"/>
        </w:rPr>
        <w:t xml:space="preserve"> (to be created)</w:t>
      </w:r>
    </w:p>
    <w:p w14:paraId="2BAB239D" w14:textId="77777777" w:rsidR="002B6357" w:rsidRPr="005B1A11" w:rsidRDefault="002B6357" w:rsidP="002B6357">
      <w:pPr>
        <w:rPr>
          <w:szCs w:val="24"/>
        </w:rPr>
      </w:pPr>
      <w:r w:rsidRPr="005B1A11">
        <w:rPr>
          <w:szCs w:val="24"/>
        </w:rPr>
        <w:t>POLS 705 – Research Design for Political Science</w:t>
      </w:r>
    </w:p>
    <w:p w14:paraId="5F81FCE6" w14:textId="77777777" w:rsidR="002B6357" w:rsidRPr="005B1A11" w:rsidRDefault="002B6357" w:rsidP="002B6357">
      <w:pPr>
        <w:rPr>
          <w:szCs w:val="24"/>
        </w:rPr>
      </w:pPr>
      <w:r w:rsidRPr="005B1A11">
        <w:rPr>
          <w:szCs w:val="24"/>
        </w:rPr>
        <w:t>POLS 706 – Research Methods 1</w:t>
      </w:r>
    </w:p>
    <w:p w14:paraId="18CFEC9B" w14:textId="77777777" w:rsidR="002B6357" w:rsidRPr="005B1A11" w:rsidRDefault="002B6357" w:rsidP="002B6357">
      <w:pPr>
        <w:rPr>
          <w:szCs w:val="24"/>
        </w:rPr>
      </w:pPr>
      <w:r w:rsidRPr="005B1A11">
        <w:rPr>
          <w:szCs w:val="24"/>
        </w:rPr>
        <w:t>POLS 707 – Research Methods II</w:t>
      </w:r>
    </w:p>
    <w:p w14:paraId="7BB4C31B" w14:textId="77777777" w:rsidR="002B6357" w:rsidRPr="005B1A11" w:rsidRDefault="002B6357" w:rsidP="002B6357">
      <w:pPr>
        <w:rPr>
          <w:szCs w:val="24"/>
        </w:rPr>
      </w:pPr>
      <w:r w:rsidRPr="005B1A11">
        <w:rPr>
          <w:szCs w:val="24"/>
        </w:rPr>
        <w:t>POLS 904 – Statistical Computing Foundations (Pre-requisite POLS 6**)</w:t>
      </w:r>
    </w:p>
    <w:p w14:paraId="60ADE9FA" w14:textId="74289464" w:rsidR="002B6357" w:rsidRPr="005B1A11" w:rsidRDefault="002B6357" w:rsidP="002B6357">
      <w:pPr>
        <w:rPr>
          <w:szCs w:val="24"/>
        </w:rPr>
      </w:pPr>
      <w:r w:rsidRPr="005B1A11">
        <w:rPr>
          <w:szCs w:val="24"/>
        </w:rPr>
        <w:t xml:space="preserve">POLS 906 – Advanced </w:t>
      </w:r>
      <w:r w:rsidR="005B1A11" w:rsidRPr="005B1A11">
        <w:rPr>
          <w:szCs w:val="24"/>
        </w:rPr>
        <w:t>Regression</w:t>
      </w:r>
    </w:p>
    <w:p w14:paraId="0AF60FBD" w14:textId="77777777" w:rsidR="002B6357" w:rsidRPr="005B1A11" w:rsidRDefault="002B6357" w:rsidP="002B6357">
      <w:pPr>
        <w:rPr>
          <w:szCs w:val="24"/>
        </w:rPr>
      </w:pPr>
      <w:r w:rsidRPr="005B1A11">
        <w:rPr>
          <w:szCs w:val="24"/>
        </w:rPr>
        <w:t>POLS 909 – Time Series Analysis</w:t>
      </w:r>
    </w:p>
    <w:p w14:paraId="1CC67910" w14:textId="77777777" w:rsidR="002B6357" w:rsidRPr="005B1A11" w:rsidRDefault="002B6357" w:rsidP="002B6357">
      <w:pPr>
        <w:rPr>
          <w:szCs w:val="24"/>
        </w:rPr>
      </w:pPr>
      <w:r w:rsidRPr="005B1A11">
        <w:rPr>
          <w:szCs w:val="24"/>
        </w:rPr>
        <w:t xml:space="preserve">POLS 909 – Multilevel Modeling </w:t>
      </w:r>
    </w:p>
    <w:p w14:paraId="051F2585" w14:textId="77777777" w:rsidR="002B6357" w:rsidRPr="005B1A11" w:rsidRDefault="002B6357" w:rsidP="002B6357">
      <w:pPr>
        <w:pStyle w:val="Heading2"/>
        <w:rPr>
          <w:sz w:val="24"/>
          <w:szCs w:val="24"/>
        </w:rPr>
      </w:pPr>
      <w:r w:rsidRPr="005B1A11">
        <w:rPr>
          <w:sz w:val="24"/>
          <w:szCs w:val="24"/>
        </w:rPr>
        <w:t>Survey Research</w:t>
      </w:r>
    </w:p>
    <w:p w14:paraId="16EF1677" w14:textId="77777777" w:rsidR="002B6357" w:rsidRPr="005B1A11" w:rsidRDefault="002B6357" w:rsidP="002B6357">
      <w:pPr>
        <w:rPr>
          <w:szCs w:val="24"/>
        </w:rPr>
      </w:pPr>
      <w:r w:rsidRPr="005B1A11">
        <w:rPr>
          <w:szCs w:val="24"/>
        </w:rPr>
        <w:t>POLS 526 – Public Opinion and American Democracy</w:t>
      </w:r>
    </w:p>
    <w:p w14:paraId="6D3DA114" w14:textId="77777777" w:rsidR="002B6357" w:rsidRPr="005B1A11" w:rsidRDefault="002B6357" w:rsidP="002B6357">
      <w:pPr>
        <w:rPr>
          <w:szCs w:val="24"/>
        </w:rPr>
      </w:pPr>
      <w:r w:rsidRPr="005B1A11">
        <w:rPr>
          <w:szCs w:val="24"/>
        </w:rPr>
        <w:t>POLS 626 – Political Polling and Survey Research</w:t>
      </w:r>
    </w:p>
    <w:p w14:paraId="705971E7" w14:textId="77777777" w:rsidR="002B6357" w:rsidRPr="005B1A11" w:rsidRDefault="002B6357" w:rsidP="002B6357">
      <w:pPr>
        <w:pStyle w:val="Heading2"/>
        <w:rPr>
          <w:sz w:val="24"/>
          <w:szCs w:val="24"/>
        </w:rPr>
      </w:pPr>
      <w:r w:rsidRPr="005B1A11">
        <w:rPr>
          <w:sz w:val="24"/>
          <w:szCs w:val="24"/>
        </w:rPr>
        <w:t>Policy Analysis</w:t>
      </w:r>
    </w:p>
    <w:p w14:paraId="32738BA7" w14:textId="77777777" w:rsidR="002B6357" w:rsidRPr="005B1A11" w:rsidRDefault="002B6357" w:rsidP="002B6357">
      <w:pPr>
        <w:rPr>
          <w:szCs w:val="24"/>
        </w:rPr>
      </w:pPr>
      <w:r w:rsidRPr="005B1A11">
        <w:rPr>
          <w:szCs w:val="24"/>
        </w:rPr>
        <w:t>POLS 620 – Formulation of Public Policy</w:t>
      </w:r>
    </w:p>
    <w:p w14:paraId="15C14C54" w14:textId="77777777" w:rsidR="002B6357" w:rsidRPr="005B1A11" w:rsidRDefault="002B6357" w:rsidP="002B6357">
      <w:pPr>
        <w:rPr>
          <w:szCs w:val="24"/>
        </w:rPr>
      </w:pPr>
      <w:r w:rsidRPr="005B1A11">
        <w:rPr>
          <w:szCs w:val="24"/>
        </w:rPr>
        <w:t>POLS 621 – Public P</w:t>
      </w:r>
      <w:bookmarkStart w:id="0" w:name="_GoBack"/>
      <w:bookmarkEnd w:id="0"/>
      <w:r w:rsidRPr="005B1A11">
        <w:rPr>
          <w:szCs w:val="24"/>
        </w:rPr>
        <w:t>olicy Analysis</w:t>
      </w:r>
    </w:p>
    <w:p w14:paraId="3399F102" w14:textId="77777777" w:rsidR="002B6357" w:rsidRPr="005B1A11" w:rsidRDefault="002B6357" w:rsidP="002B6357">
      <w:pPr>
        <w:pStyle w:val="Heading2"/>
        <w:rPr>
          <w:sz w:val="24"/>
          <w:szCs w:val="24"/>
        </w:rPr>
      </w:pPr>
      <w:r w:rsidRPr="005B1A11">
        <w:rPr>
          <w:sz w:val="24"/>
          <w:szCs w:val="24"/>
        </w:rPr>
        <w:lastRenderedPageBreak/>
        <w:t>Thesis</w:t>
      </w:r>
    </w:p>
    <w:p w14:paraId="33BF9FEF" w14:textId="4789178E" w:rsidR="002B6357" w:rsidRPr="005B1A11" w:rsidRDefault="002B6357" w:rsidP="002B6357">
      <w:pPr>
        <w:rPr>
          <w:szCs w:val="24"/>
        </w:rPr>
      </w:pPr>
      <w:r w:rsidRPr="005B1A11">
        <w:rPr>
          <w:szCs w:val="24"/>
        </w:rPr>
        <w:t>POLS 498 – Honors Thesis (with a quantitative component</w:t>
      </w:r>
      <w:r w:rsidR="005B1A11">
        <w:rPr>
          <w:szCs w:val="24"/>
        </w:rPr>
        <w:t>; up to 6 credits</w:t>
      </w:r>
      <w:r w:rsidRPr="005B1A11">
        <w:rPr>
          <w:szCs w:val="24"/>
        </w:rPr>
        <w:t>)</w:t>
      </w:r>
    </w:p>
    <w:p w14:paraId="7109375D" w14:textId="60FCFA92" w:rsidR="002B6357" w:rsidRPr="005B1A11" w:rsidRDefault="002B6357" w:rsidP="002B6357">
      <w:pPr>
        <w:rPr>
          <w:szCs w:val="24"/>
        </w:rPr>
      </w:pPr>
      <w:r w:rsidRPr="005B1A11">
        <w:rPr>
          <w:szCs w:val="24"/>
        </w:rPr>
        <w:t xml:space="preserve">The undergraduate is required to take POLS 306 (or equivalent). After 306 the undergraduate chooses a track. They can choose the data analytics track and take four courses from data analytics or choose either survey research or policy analysis. If they choose these tracks they have to take at least one (but maybe both) of the classes listed under these tracks and (2 to 3) courses from the data analytics track. If the student has at least 3 data analytics courses they can also substitute the thesis option for the final 3 hours provided the thesis involves quantitative data analysis. </w:t>
      </w:r>
      <w:r w:rsidR="007525D3" w:rsidRPr="005B1A11">
        <w:rPr>
          <w:szCs w:val="24"/>
        </w:rPr>
        <w:t>Alter</w:t>
      </w:r>
      <w:r w:rsidR="008C58FD" w:rsidRPr="005B1A11">
        <w:rPr>
          <w:szCs w:val="24"/>
        </w:rPr>
        <w:t>natively, we could just require</w:t>
      </w:r>
      <w:r w:rsidR="007525D3" w:rsidRPr="005B1A11">
        <w:rPr>
          <w:szCs w:val="24"/>
        </w:rPr>
        <w:t xml:space="preserve"> </w:t>
      </w:r>
      <w:r w:rsidR="008C58FD" w:rsidRPr="005B1A11">
        <w:rPr>
          <w:szCs w:val="24"/>
        </w:rPr>
        <w:t>4 data analytics courses in addition to 306.</w:t>
      </w:r>
    </w:p>
    <w:sectPr w:rsidR="002B6357" w:rsidRPr="005B1A1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4DDA" w14:textId="77777777" w:rsidR="002B6357" w:rsidRDefault="002B6357" w:rsidP="00885BD4">
      <w:pPr>
        <w:spacing w:after="0"/>
      </w:pPr>
      <w:r>
        <w:separator/>
      </w:r>
    </w:p>
  </w:endnote>
  <w:endnote w:type="continuationSeparator" w:id="0">
    <w:p w14:paraId="502B5BCE" w14:textId="77777777" w:rsidR="002B6357" w:rsidRDefault="002B6357" w:rsidP="00885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F35D" w14:textId="77777777" w:rsidR="002B6357" w:rsidRDefault="002B6357" w:rsidP="00BC3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90370" w14:textId="77777777" w:rsidR="002B6357" w:rsidRDefault="002B6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EDBF" w14:textId="1733392B" w:rsidR="002B6357" w:rsidRDefault="002B6357" w:rsidP="00BC3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A11">
      <w:rPr>
        <w:rStyle w:val="PageNumber"/>
        <w:noProof/>
      </w:rPr>
      <w:t>1</w:t>
    </w:r>
    <w:r>
      <w:rPr>
        <w:rStyle w:val="PageNumber"/>
      </w:rPr>
      <w:fldChar w:fldCharType="end"/>
    </w:r>
  </w:p>
  <w:p w14:paraId="3EB06B1D" w14:textId="77777777" w:rsidR="002B6357" w:rsidRDefault="002B6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DF050" w14:textId="77777777" w:rsidR="002B6357" w:rsidRDefault="002B6357" w:rsidP="00885BD4">
      <w:pPr>
        <w:spacing w:after="0"/>
      </w:pPr>
      <w:r>
        <w:separator/>
      </w:r>
    </w:p>
  </w:footnote>
  <w:footnote w:type="continuationSeparator" w:id="0">
    <w:p w14:paraId="529EF47F" w14:textId="77777777" w:rsidR="002B6357" w:rsidRDefault="002B6357" w:rsidP="00885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F84EB" w14:textId="77777777" w:rsidR="002B6357" w:rsidRPr="00193237" w:rsidRDefault="002B6357" w:rsidP="00193237">
    <w:pPr>
      <w:pStyle w:val="Header"/>
      <w:rPr>
        <w:sz w:val="56"/>
        <w:szCs w:val="56"/>
      </w:rPr>
    </w:pPr>
    <w:r>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C61F6"/>
    <w:multiLevelType w:val="multilevel"/>
    <w:tmpl w:val="AB7ADEF6"/>
    <w:lvl w:ilvl="0">
      <w:start w:val="1"/>
      <w:numFmt w:val="decimal"/>
      <w:lvlText w:val="%1."/>
      <w:lvlJc w:val="left"/>
      <w:pPr>
        <w:tabs>
          <w:tab w:val="num" w:pos="810"/>
        </w:tabs>
        <w:ind w:left="810" w:hanging="360"/>
      </w:pPr>
      <w:rPr>
        <w:rFonts w:ascii="Times New Roman" w:eastAsiaTheme="minorHAnsi" w:hAnsi="Times New Roman" w:cs="Times New Roman" w:hint="default"/>
        <w:sz w:val="24"/>
        <w:szCs w:val="24"/>
      </w:rPr>
    </w:lvl>
    <w:lvl w:ilvl="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 w15:restartNumberingAfterBreak="0">
    <w:nsid w:val="48D14C2F"/>
    <w:multiLevelType w:val="hybridMultilevel"/>
    <w:tmpl w:val="26B68B74"/>
    <w:lvl w:ilvl="0" w:tplc="9E04972E">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38544B"/>
    <w:multiLevelType w:val="hybridMultilevel"/>
    <w:tmpl w:val="BA8C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0E468D"/>
    <w:multiLevelType w:val="hybridMultilevel"/>
    <w:tmpl w:val="B11C0F44"/>
    <w:lvl w:ilvl="0" w:tplc="5D248B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57"/>
    <w:rsid w:val="00005EBB"/>
    <w:rsid w:val="000128D8"/>
    <w:rsid w:val="0001376D"/>
    <w:rsid w:val="000317F6"/>
    <w:rsid w:val="00035CF8"/>
    <w:rsid w:val="00037F33"/>
    <w:rsid w:val="0004003B"/>
    <w:rsid w:val="00061694"/>
    <w:rsid w:val="00063CDF"/>
    <w:rsid w:val="000679CD"/>
    <w:rsid w:val="00074EA6"/>
    <w:rsid w:val="00095E9E"/>
    <w:rsid w:val="000A28BB"/>
    <w:rsid w:val="000B6419"/>
    <w:rsid w:val="000C7DF1"/>
    <w:rsid w:val="000E1849"/>
    <w:rsid w:val="000F1B89"/>
    <w:rsid w:val="00106B32"/>
    <w:rsid w:val="00107CD9"/>
    <w:rsid w:val="00116155"/>
    <w:rsid w:val="00122362"/>
    <w:rsid w:val="001739A5"/>
    <w:rsid w:val="00193237"/>
    <w:rsid w:val="0019457A"/>
    <w:rsid w:val="00197C24"/>
    <w:rsid w:val="001B1F64"/>
    <w:rsid w:val="001C73EA"/>
    <w:rsid w:val="001D3CBD"/>
    <w:rsid w:val="001E0850"/>
    <w:rsid w:val="001F0AD2"/>
    <w:rsid w:val="002103ED"/>
    <w:rsid w:val="00235325"/>
    <w:rsid w:val="002401B6"/>
    <w:rsid w:val="002408A5"/>
    <w:rsid w:val="002543F0"/>
    <w:rsid w:val="00257DE2"/>
    <w:rsid w:val="00267104"/>
    <w:rsid w:val="00267EE5"/>
    <w:rsid w:val="00272AE8"/>
    <w:rsid w:val="002B6357"/>
    <w:rsid w:val="002C2D9C"/>
    <w:rsid w:val="002F2B63"/>
    <w:rsid w:val="002F3A1D"/>
    <w:rsid w:val="00306ECE"/>
    <w:rsid w:val="00316AC4"/>
    <w:rsid w:val="003260B3"/>
    <w:rsid w:val="00357B7E"/>
    <w:rsid w:val="00362400"/>
    <w:rsid w:val="0038071D"/>
    <w:rsid w:val="0039126E"/>
    <w:rsid w:val="003A1C89"/>
    <w:rsid w:val="003B23CF"/>
    <w:rsid w:val="003C3267"/>
    <w:rsid w:val="004054F7"/>
    <w:rsid w:val="00412389"/>
    <w:rsid w:val="004179E4"/>
    <w:rsid w:val="0043076F"/>
    <w:rsid w:val="0044592E"/>
    <w:rsid w:val="00452D5A"/>
    <w:rsid w:val="0046288B"/>
    <w:rsid w:val="00487F4A"/>
    <w:rsid w:val="00491D4C"/>
    <w:rsid w:val="00492F24"/>
    <w:rsid w:val="00494597"/>
    <w:rsid w:val="004A2061"/>
    <w:rsid w:val="004B2055"/>
    <w:rsid w:val="00506B7A"/>
    <w:rsid w:val="0053172A"/>
    <w:rsid w:val="00590BDA"/>
    <w:rsid w:val="005B07AB"/>
    <w:rsid w:val="005B1A11"/>
    <w:rsid w:val="005C2828"/>
    <w:rsid w:val="005D55C7"/>
    <w:rsid w:val="005E0946"/>
    <w:rsid w:val="005E5D4F"/>
    <w:rsid w:val="005F3F67"/>
    <w:rsid w:val="006133AC"/>
    <w:rsid w:val="00613F1B"/>
    <w:rsid w:val="006406CC"/>
    <w:rsid w:val="00652A81"/>
    <w:rsid w:val="006709FF"/>
    <w:rsid w:val="00671A9B"/>
    <w:rsid w:val="006B469C"/>
    <w:rsid w:val="006C015D"/>
    <w:rsid w:val="006C08DA"/>
    <w:rsid w:val="006E0276"/>
    <w:rsid w:val="006E48E5"/>
    <w:rsid w:val="006F1E8C"/>
    <w:rsid w:val="007111B4"/>
    <w:rsid w:val="00716A15"/>
    <w:rsid w:val="007525D3"/>
    <w:rsid w:val="00767C0B"/>
    <w:rsid w:val="007737B5"/>
    <w:rsid w:val="00775D16"/>
    <w:rsid w:val="007A6735"/>
    <w:rsid w:val="007C089E"/>
    <w:rsid w:val="007C413A"/>
    <w:rsid w:val="007E6112"/>
    <w:rsid w:val="007F68E6"/>
    <w:rsid w:val="008212C2"/>
    <w:rsid w:val="00842893"/>
    <w:rsid w:val="00851588"/>
    <w:rsid w:val="00852789"/>
    <w:rsid w:val="00854254"/>
    <w:rsid w:val="0086070F"/>
    <w:rsid w:val="00870035"/>
    <w:rsid w:val="00885BD4"/>
    <w:rsid w:val="008C5264"/>
    <w:rsid w:val="008C58FD"/>
    <w:rsid w:val="008D135D"/>
    <w:rsid w:val="008D1E1F"/>
    <w:rsid w:val="008D3A80"/>
    <w:rsid w:val="008E19EE"/>
    <w:rsid w:val="008E51B5"/>
    <w:rsid w:val="008F576E"/>
    <w:rsid w:val="00913829"/>
    <w:rsid w:val="00934E81"/>
    <w:rsid w:val="0093515C"/>
    <w:rsid w:val="00937F31"/>
    <w:rsid w:val="00940535"/>
    <w:rsid w:val="00974D28"/>
    <w:rsid w:val="009829ED"/>
    <w:rsid w:val="009834D5"/>
    <w:rsid w:val="00990929"/>
    <w:rsid w:val="009B18B1"/>
    <w:rsid w:val="009B5602"/>
    <w:rsid w:val="009E45DE"/>
    <w:rsid w:val="00A0675F"/>
    <w:rsid w:val="00A06D6C"/>
    <w:rsid w:val="00A11765"/>
    <w:rsid w:val="00A22FF6"/>
    <w:rsid w:val="00A50339"/>
    <w:rsid w:val="00A52BDD"/>
    <w:rsid w:val="00A642D5"/>
    <w:rsid w:val="00A66E42"/>
    <w:rsid w:val="00AA1485"/>
    <w:rsid w:val="00AB20D0"/>
    <w:rsid w:val="00B03362"/>
    <w:rsid w:val="00B2636D"/>
    <w:rsid w:val="00B407A6"/>
    <w:rsid w:val="00B83211"/>
    <w:rsid w:val="00BB11AA"/>
    <w:rsid w:val="00BC3233"/>
    <w:rsid w:val="00BE1029"/>
    <w:rsid w:val="00BE3827"/>
    <w:rsid w:val="00C43B1D"/>
    <w:rsid w:val="00C51757"/>
    <w:rsid w:val="00C66907"/>
    <w:rsid w:val="00C73CBE"/>
    <w:rsid w:val="00C81724"/>
    <w:rsid w:val="00C87F20"/>
    <w:rsid w:val="00CA1D72"/>
    <w:rsid w:val="00CB27C9"/>
    <w:rsid w:val="00CE2270"/>
    <w:rsid w:val="00D11FD3"/>
    <w:rsid w:val="00D20613"/>
    <w:rsid w:val="00D23161"/>
    <w:rsid w:val="00D23C46"/>
    <w:rsid w:val="00D76A10"/>
    <w:rsid w:val="00DA4E20"/>
    <w:rsid w:val="00DC52B4"/>
    <w:rsid w:val="00DF790F"/>
    <w:rsid w:val="00E04474"/>
    <w:rsid w:val="00E425EF"/>
    <w:rsid w:val="00E4449B"/>
    <w:rsid w:val="00E703EA"/>
    <w:rsid w:val="00E94701"/>
    <w:rsid w:val="00EB2DEE"/>
    <w:rsid w:val="00EC1C9D"/>
    <w:rsid w:val="00EE62C6"/>
    <w:rsid w:val="00EF1313"/>
    <w:rsid w:val="00EF4051"/>
    <w:rsid w:val="00EF6FBD"/>
    <w:rsid w:val="00F24A10"/>
    <w:rsid w:val="00F63FB0"/>
    <w:rsid w:val="00F968F0"/>
    <w:rsid w:val="00FB35F4"/>
    <w:rsid w:val="00FB7A74"/>
    <w:rsid w:val="00FE5F10"/>
    <w:rsid w:val="00FF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9DF6F"/>
  <w15:docId w15:val="{08EB18C5-C961-40A2-9D2A-A2BB1203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locked="1" w:semiHidden="1" w:uiPriority="9" w:unhideWhenUsed="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36D"/>
    <w:pPr>
      <w:spacing w:after="200"/>
    </w:pPr>
    <w:rPr>
      <w:rFonts w:ascii="Times New Roman" w:hAnsi="Times New Roman"/>
      <w:sz w:val="24"/>
      <w:szCs w:val="22"/>
    </w:rPr>
  </w:style>
  <w:style w:type="paragraph" w:styleId="Heading1">
    <w:name w:val="heading 1"/>
    <w:basedOn w:val="Normal"/>
    <w:next w:val="Normal"/>
    <w:link w:val="Heading1Char"/>
    <w:uiPriority w:val="9"/>
    <w:qFormat/>
    <w:rsid w:val="00362400"/>
    <w:pPr>
      <w:keepNext/>
      <w:keepLines/>
      <w:spacing w:before="480" w:after="0"/>
      <w:outlineLvl w:val="0"/>
    </w:pPr>
    <w:rPr>
      <w:rFonts w:eastAsia="MS Gothic"/>
      <w:b/>
      <w:bCs/>
      <w:sz w:val="32"/>
      <w:szCs w:val="28"/>
    </w:rPr>
  </w:style>
  <w:style w:type="paragraph" w:styleId="Heading2">
    <w:name w:val="heading 2"/>
    <w:basedOn w:val="Normal"/>
    <w:next w:val="Normal"/>
    <w:link w:val="Heading2Char"/>
    <w:uiPriority w:val="9"/>
    <w:unhideWhenUsed/>
    <w:qFormat/>
    <w:rsid w:val="00362400"/>
    <w:pPr>
      <w:keepNext/>
      <w:keepLines/>
      <w:spacing w:before="200" w:after="0"/>
      <w:outlineLvl w:val="1"/>
    </w:pPr>
    <w:rPr>
      <w:rFonts w:eastAsia="MS Gothic"/>
      <w:b/>
      <w:bCs/>
      <w:sz w:val="28"/>
      <w:szCs w:val="26"/>
    </w:rPr>
  </w:style>
  <w:style w:type="paragraph" w:styleId="Heading3">
    <w:name w:val="heading 3"/>
    <w:basedOn w:val="Normal"/>
    <w:next w:val="Normal"/>
    <w:link w:val="Heading3Char"/>
    <w:uiPriority w:val="9"/>
    <w:unhideWhenUsed/>
    <w:qFormat/>
    <w:rsid w:val="00362400"/>
    <w:pPr>
      <w:keepNext/>
      <w:keepLines/>
      <w:spacing w:before="200" w:after="0"/>
      <w:outlineLvl w:val="2"/>
    </w:pPr>
    <w:rPr>
      <w:rFonts w:eastAsia="MS Gothic"/>
      <w:b/>
      <w:bCs/>
      <w:sz w:val="26"/>
    </w:rPr>
  </w:style>
  <w:style w:type="paragraph" w:styleId="Heading4">
    <w:name w:val="heading 4"/>
    <w:basedOn w:val="Normal"/>
    <w:next w:val="Normal"/>
    <w:link w:val="Heading4Char"/>
    <w:uiPriority w:val="9"/>
    <w:unhideWhenUsed/>
    <w:qFormat/>
    <w:rsid w:val="00362400"/>
    <w:pPr>
      <w:keepNext/>
      <w:keepLines/>
      <w:spacing w:before="200" w:after="0"/>
      <w:outlineLvl w:val="3"/>
    </w:pPr>
    <w:rPr>
      <w:rFonts w:eastAsia="MS Gothic"/>
      <w:b/>
      <w:bCs/>
      <w:iCs/>
    </w:rPr>
  </w:style>
  <w:style w:type="paragraph" w:styleId="Heading5">
    <w:name w:val="heading 5"/>
    <w:basedOn w:val="Normal"/>
    <w:next w:val="Normal"/>
    <w:link w:val="Heading5Char"/>
    <w:uiPriority w:val="9"/>
    <w:unhideWhenUsed/>
    <w:locked/>
    <w:rsid w:val="00362400"/>
    <w:pPr>
      <w:keepNext/>
      <w:keepLines/>
      <w:spacing w:before="200" w:after="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2400"/>
    <w:rPr>
      <w:rFonts w:ascii="Times New Roman" w:eastAsia="MS Gothic" w:hAnsi="Times New Roman" w:cs="Times New Roman"/>
      <w:b/>
      <w:bCs/>
      <w:sz w:val="32"/>
      <w:szCs w:val="28"/>
    </w:rPr>
  </w:style>
  <w:style w:type="character" w:customStyle="1" w:styleId="Heading2Char">
    <w:name w:val="Heading 2 Char"/>
    <w:link w:val="Heading2"/>
    <w:uiPriority w:val="9"/>
    <w:rsid w:val="00362400"/>
    <w:rPr>
      <w:rFonts w:ascii="Times New Roman" w:eastAsia="MS Gothic" w:hAnsi="Times New Roman" w:cs="Times New Roman"/>
      <w:b/>
      <w:bCs/>
      <w:sz w:val="28"/>
      <w:szCs w:val="26"/>
    </w:rPr>
  </w:style>
  <w:style w:type="character" w:customStyle="1" w:styleId="Heading3Char">
    <w:name w:val="Heading 3 Char"/>
    <w:link w:val="Heading3"/>
    <w:uiPriority w:val="9"/>
    <w:rsid w:val="00362400"/>
    <w:rPr>
      <w:rFonts w:ascii="Times New Roman" w:eastAsia="MS Gothic" w:hAnsi="Times New Roman" w:cs="Times New Roman"/>
      <w:b/>
      <w:bCs/>
      <w:sz w:val="26"/>
    </w:rPr>
  </w:style>
  <w:style w:type="character" w:customStyle="1" w:styleId="Heading4Char">
    <w:name w:val="Heading 4 Char"/>
    <w:link w:val="Heading4"/>
    <w:uiPriority w:val="9"/>
    <w:rsid w:val="00362400"/>
    <w:rPr>
      <w:rFonts w:ascii="Times New Roman" w:eastAsia="MS Gothic" w:hAnsi="Times New Roman" w:cs="Times New Roman"/>
      <w:b/>
      <w:bCs/>
      <w:iCs/>
      <w:sz w:val="24"/>
    </w:rPr>
  </w:style>
  <w:style w:type="paragraph" w:styleId="ListParagraph">
    <w:name w:val="List Paragraph"/>
    <w:basedOn w:val="Normal"/>
    <w:uiPriority w:val="34"/>
    <w:qFormat/>
    <w:rsid w:val="0038071D"/>
    <w:pPr>
      <w:ind w:left="720"/>
      <w:contextualSpacing/>
    </w:pPr>
  </w:style>
  <w:style w:type="paragraph" w:styleId="FootnoteText">
    <w:name w:val="footnote text"/>
    <w:basedOn w:val="Normal"/>
    <w:link w:val="FootnoteTextChar"/>
    <w:uiPriority w:val="99"/>
    <w:semiHidden/>
    <w:unhideWhenUsed/>
    <w:rsid w:val="00885BD4"/>
    <w:pPr>
      <w:spacing w:after="0"/>
    </w:pPr>
    <w:rPr>
      <w:sz w:val="20"/>
      <w:szCs w:val="20"/>
    </w:rPr>
  </w:style>
  <w:style w:type="character" w:customStyle="1" w:styleId="FootnoteTextChar">
    <w:name w:val="Footnote Text Char"/>
    <w:link w:val="FootnoteText"/>
    <w:uiPriority w:val="99"/>
    <w:semiHidden/>
    <w:rsid w:val="00885BD4"/>
    <w:rPr>
      <w:rFonts w:ascii="Times New Roman" w:hAnsi="Times New Roman"/>
      <w:sz w:val="20"/>
      <w:szCs w:val="20"/>
    </w:rPr>
  </w:style>
  <w:style w:type="character" w:styleId="FootnoteReference">
    <w:name w:val="footnote reference"/>
    <w:uiPriority w:val="99"/>
    <w:semiHidden/>
    <w:unhideWhenUsed/>
    <w:rsid w:val="00885BD4"/>
    <w:rPr>
      <w:vertAlign w:val="superscript"/>
    </w:rPr>
  </w:style>
  <w:style w:type="paragraph" w:styleId="Title">
    <w:name w:val="Title"/>
    <w:basedOn w:val="Normal"/>
    <w:next w:val="Normal"/>
    <w:link w:val="TitleChar"/>
    <w:uiPriority w:val="10"/>
    <w:qFormat/>
    <w:rsid w:val="00362400"/>
    <w:pPr>
      <w:spacing w:after="300"/>
      <w:contextualSpacing/>
      <w:jc w:val="center"/>
    </w:pPr>
    <w:rPr>
      <w:rFonts w:eastAsia="MS Gothic"/>
      <w:spacing w:val="5"/>
      <w:kern w:val="28"/>
      <w:sz w:val="40"/>
      <w:szCs w:val="52"/>
    </w:rPr>
  </w:style>
  <w:style w:type="character" w:customStyle="1" w:styleId="TitleChar">
    <w:name w:val="Title Char"/>
    <w:link w:val="Title"/>
    <w:uiPriority w:val="10"/>
    <w:rsid w:val="00362400"/>
    <w:rPr>
      <w:rFonts w:ascii="Times New Roman" w:eastAsia="MS Gothic" w:hAnsi="Times New Roman" w:cs="Times New Roman"/>
      <w:spacing w:val="5"/>
      <w:kern w:val="28"/>
      <w:sz w:val="40"/>
      <w:szCs w:val="52"/>
    </w:rPr>
  </w:style>
  <w:style w:type="character" w:customStyle="1" w:styleId="Heading5Char">
    <w:name w:val="Heading 5 Char"/>
    <w:link w:val="Heading5"/>
    <w:uiPriority w:val="9"/>
    <w:rsid w:val="00362400"/>
    <w:rPr>
      <w:rFonts w:ascii="Cambria" w:eastAsia="MS Gothic" w:hAnsi="Cambria" w:cs="Times New Roman"/>
      <w:color w:val="243F60"/>
      <w:sz w:val="24"/>
    </w:rPr>
  </w:style>
  <w:style w:type="paragraph" w:styleId="TOCHeading">
    <w:name w:val="TOC Heading"/>
    <w:basedOn w:val="Heading1"/>
    <w:next w:val="Normal"/>
    <w:uiPriority w:val="39"/>
    <w:semiHidden/>
    <w:unhideWhenUsed/>
    <w:qFormat/>
    <w:rsid w:val="00B2636D"/>
    <w:pPr>
      <w:spacing w:line="276" w:lineRule="auto"/>
      <w:outlineLvl w:val="9"/>
    </w:pPr>
    <w:rPr>
      <w:rFonts w:ascii="Cambria" w:hAnsi="Cambria"/>
      <w:color w:val="365F91"/>
      <w:sz w:val="28"/>
      <w:lang w:eastAsia="ja-JP"/>
    </w:rPr>
  </w:style>
  <w:style w:type="paragraph" w:styleId="TOC1">
    <w:name w:val="toc 1"/>
    <w:basedOn w:val="Normal"/>
    <w:next w:val="Normal"/>
    <w:autoRedefine/>
    <w:uiPriority w:val="39"/>
    <w:unhideWhenUsed/>
    <w:rsid w:val="00B2636D"/>
    <w:pPr>
      <w:spacing w:after="100"/>
    </w:pPr>
  </w:style>
  <w:style w:type="paragraph" w:styleId="TOC2">
    <w:name w:val="toc 2"/>
    <w:basedOn w:val="Normal"/>
    <w:next w:val="Normal"/>
    <w:autoRedefine/>
    <w:uiPriority w:val="39"/>
    <w:unhideWhenUsed/>
    <w:rsid w:val="00B2636D"/>
    <w:pPr>
      <w:spacing w:after="100"/>
      <w:ind w:left="240"/>
    </w:pPr>
  </w:style>
  <w:style w:type="paragraph" w:styleId="TOC3">
    <w:name w:val="toc 3"/>
    <w:basedOn w:val="Normal"/>
    <w:next w:val="Normal"/>
    <w:autoRedefine/>
    <w:uiPriority w:val="39"/>
    <w:unhideWhenUsed/>
    <w:rsid w:val="00B2636D"/>
    <w:pPr>
      <w:spacing w:after="100"/>
      <w:ind w:left="480"/>
    </w:pPr>
  </w:style>
  <w:style w:type="character" w:styleId="Hyperlink">
    <w:name w:val="Hyperlink"/>
    <w:uiPriority w:val="99"/>
    <w:unhideWhenUsed/>
    <w:rsid w:val="00B2636D"/>
    <w:rPr>
      <w:color w:val="0000FF"/>
      <w:u w:val="single"/>
    </w:rPr>
  </w:style>
  <w:style w:type="paragraph" w:styleId="BalloonText">
    <w:name w:val="Balloon Text"/>
    <w:basedOn w:val="Normal"/>
    <w:link w:val="BalloonTextChar"/>
    <w:uiPriority w:val="99"/>
    <w:semiHidden/>
    <w:unhideWhenUsed/>
    <w:rsid w:val="00B2636D"/>
    <w:pPr>
      <w:spacing w:after="0"/>
    </w:pPr>
    <w:rPr>
      <w:rFonts w:ascii="Tahoma" w:hAnsi="Tahoma" w:cs="Tahoma"/>
      <w:sz w:val="16"/>
      <w:szCs w:val="16"/>
    </w:rPr>
  </w:style>
  <w:style w:type="character" w:customStyle="1" w:styleId="BalloonTextChar">
    <w:name w:val="Balloon Text Char"/>
    <w:link w:val="BalloonText"/>
    <w:uiPriority w:val="99"/>
    <w:semiHidden/>
    <w:rsid w:val="00B2636D"/>
    <w:rPr>
      <w:rFonts w:ascii="Tahoma" w:hAnsi="Tahoma" w:cs="Tahoma"/>
      <w:sz w:val="16"/>
      <w:szCs w:val="16"/>
    </w:rPr>
  </w:style>
  <w:style w:type="paragraph" w:styleId="DocumentMap">
    <w:name w:val="Document Map"/>
    <w:basedOn w:val="Normal"/>
    <w:link w:val="DocumentMapChar"/>
    <w:uiPriority w:val="99"/>
    <w:semiHidden/>
    <w:unhideWhenUsed/>
    <w:rsid w:val="0004003B"/>
    <w:pPr>
      <w:spacing w:after="0"/>
    </w:pPr>
    <w:rPr>
      <w:rFonts w:ascii="Lucida Grande" w:hAnsi="Lucida Grande"/>
      <w:szCs w:val="24"/>
    </w:rPr>
  </w:style>
  <w:style w:type="character" w:customStyle="1" w:styleId="DocumentMapChar">
    <w:name w:val="Document Map Char"/>
    <w:link w:val="DocumentMap"/>
    <w:uiPriority w:val="99"/>
    <w:semiHidden/>
    <w:rsid w:val="0004003B"/>
    <w:rPr>
      <w:rFonts w:ascii="Lucida Grande" w:hAnsi="Lucida Grande"/>
      <w:sz w:val="24"/>
      <w:szCs w:val="24"/>
    </w:rPr>
  </w:style>
  <w:style w:type="paragraph" w:styleId="Header">
    <w:name w:val="header"/>
    <w:basedOn w:val="Normal"/>
    <w:link w:val="HeaderChar"/>
    <w:uiPriority w:val="99"/>
    <w:unhideWhenUsed/>
    <w:rsid w:val="00193237"/>
    <w:pPr>
      <w:tabs>
        <w:tab w:val="center" w:pos="4320"/>
        <w:tab w:val="right" w:pos="8640"/>
      </w:tabs>
      <w:spacing w:after="0"/>
    </w:pPr>
  </w:style>
  <w:style w:type="character" w:customStyle="1" w:styleId="HeaderChar">
    <w:name w:val="Header Char"/>
    <w:link w:val="Header"/>
    <w:uiPriority w:val="99"/>
    <w:rsid w:val="00193237"/>
    <w:rPr>
      <w:rFonts w:ascii="Times New Roman" w:hAnsi="Times New Roman"/>
      <w:sz w:val="24"/>
    </w:rPr>
  </w:style>
  <w:style w:type="paragraph" w:styleId="Footer">
    <w:name w:val="footer"/>
    <w:basedOn w:val="Normal"/>
    <w:link w:val="FooterChar"/>
    <w:uiPriority w:val="99"/>
    <w:unhideWhenUsed/>
    <w:rsid w:val="00193237"/>
    <w:pPr>
      <w:tabs>
        <w:tab w:val="center" w:pos="4320"/>
        <w:tab w:val="right" w:pos="8640"/>
      </w:tabs>
      <w:spacing w:after="0"/>
    </w:pPr>
  </w:style>
  <w:style w:type="character" w:customStyle="1" w:styleId="FooterChar">
    <w:name w:val="Footer Char"/>
    <w:link w:val="Footer"/>
    <w:uiPriority w:val="99"/>
    <w:rsid w:val="00193237"/>
    <w:rPr>
      <w:rFonts w:ascii="Times New Roman" w:hAnsi="Times New Roman"/>
      <w:sz w:val="24"/>
    </w:rPr>
  </w:style>
  <w:style w:type="character" w:styleId="Strong">
    <w:name w:val="Strong"/>
    <w:uiPriority w:val="22"/>
    <w:rsid w:val="008E19EE"/>
    <w:rPr>
      <w:b/>
      <w:bCs/>
    </w:rPr>
  </w:style>
  <w:style w:type="character" w:styleId="PageNumber">
    <w:name w:val="page number"/>
    <w:basedOn w:val="DefaultParagraphFont"/>
    <w:uiPriority w:val="99"/>
    <w:semiHidden/>
    <w:unhideWhenUsed/>
    <w:rsid w:val="0011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4B674-375E-4CE6-8F76-83A8383A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2026</CharactersWithSpaces>
  <SharedDoc>false</SharedDoc>
  <HyperlinkBase/>
  <HLinks>
    <vt:vector size="6" baseType="variant">
      <vt:variant>
        <vt:i4>4456555</vt:i4>
      </vt:variant>
      <vt:variant>
        <vt:i4>0</vt:i4>
      </vt:variant>
      <vt:variant>
        <vt:i4>0</vt:i4>
      </vt:variant>
      <vt:variant>
        <vt:i4>5</vt:i4>
      </vt:variant>
      <vt:variant>
        <vt:lpwstr>http://www.ats.ucla.edu/stat/dae/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Webb</dc:creator>
  <cp:keywords/>
  <dc:description/>
  <cp:lastModifiedBy>Haider-Markel, Donald Patrick</cp:lastModifiedBy>
  <cp:revision>4</cp:revision>
  <dcterms:created xsi:type="dcterms:W3CDTF">2017-04-25T19:20:00Z</dcterms:created>
  <dcterms:modified xsi:type="dcterms:W3CDTF">2017-09-14T21:54:00Z</dcterms:modified>
  <cp:category/>
</cp:coreProperties>
</file>