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9DA" w:rsidRPr="00E439DA" w:rsidRDefault="00E439DA" w:rsidP="00E439DA">
      <w:pPr>
        <w:spacing w:after="0" w:line="240" w:lineRule="auto"/>
        <w:jc w:val="center"/>
        <w:rPr>
          <w:b/>
          <w:bCs/>
          <w:sz w:val="28"/>
          <w:szCs w:val="28"/>
        </w:rPr>
      </w:pPr>
      <w:bookmarkStart w:id="0" w:name="_GoBack"/>
      <w:bookmarkEnd w:id="0"/>
      <w:r w:rsidRPr="00E439DA">
        <w:rPr>
          <w:b/>
          <w:bCs/>
          <w:sz w:val="28"/>
          <w:szCs w:val="28"/>
        </w:rPr>
        <w:t>KU College of Liberal Arts and Sciences Strategic Planning Document</w:t>
      </w:r>
    </w:p>
    <w:p w:rsidR="00E439DA" w:rsidRDefault="00E439DA" w:rsidP="00E439DA">
      <w:pPr>
        <w:spacing w:after="0" w:line="240" w:lineRule="auto"/>
        <w:rPr>
          <w:b/>
          <w:bCs/>
        </w:rPr>
      </w:pPr>
    </w:p>
    <w:p w:rsidR="00E439DA" w:rsidRDefault="00E439DA" w:rsidP="00E439DA">
      <w:pPr>
        <w:spacing w:after="0" w:line="240" w:lineRule="auto"/>
        <w:rPr>
          <w:b/>
          <w:bCs/>
        </w:rPr>
      </w:pPr>
    </w:p>
    <w:p w:rsidR="00E439DA" w:rsidRPr="00E439DA" w:rsidRDefault="00E439DA" w:rsidP="00E439DA">
      <w:pPr>
        <w:spacing w:after="0" w:line="240" w:lineRule="auto"/>
        <w:rPr>
          <w:b/>
          <w:bCs/>
          <w:sz w:val="26"/>
          <w:szCs w:val="26"/>
        </w:rPr>
      </w:pPr>
      <w:r w:rsidRPr="00E439DA">
        <w:rPr>
          <w:b/>
          <w:bCs/>
          <w:sz w:val="26"/>
          <w:szCs w:val="26"/>
        </w:rPr>
        <w:t>Mission</w:t>
      </w:r>
    </w:p>
    <w:p w:rsidR="00E439DA" w:rsidRPr="00E439DA" w:rsidRDefault="00E439DA" w:rsidP="00E439DA">
      <w:pPr>
        <w:spacing w:after="0" w:line="240" w:lineRule="auto"/>
        <w:rPr>
          <w:sz w:val="24"/>
          <w:szCs w:val="24"/>
        </w:rPr>
      </w:pPr>
      <w:r w:rsidRPr="00E439DA">
        <w:rPr>
          <w:sz w:val="24"/>
          <w:szCs w:val="24"/>
        </w:rPr>
        <w:t>In the College of Liberal Arts and Sciences at the University of Kansas our mission is to provide an educational experience that allows and encourages learning without boundaries. Through our innovative research and teaching, we emphasize interdisciplinary education, global awareness, and experiential learning that ensures our graduates are engaged and socially responsible citizens who embrace diversity and are empowered to build their futures in Kansas and the world.</w:t>
      </w:r>
    </w:p>
    <w:p w:rsidR="00E439DA" w:rsidRDefault="00E439DA" w:rsidP="00E439DA">
      <w:pPr>
        <w:spacing w:after="0" w:line="240" w:lineRule="auto"/>
        <w:rPr>
          <w:sz w:val="24"/>
          <w:szCs w:val="24"/>
        </w:rPr>
      </w:pPr>
    </w:p>
    <w:p w:rsidR="00E439DA" w:rsidRPr="00E439DA" w:rsidRDefault="00E439DA" w:rsidP="00E439DA">
      <w:pPr>
        <w:spacing w:after="0" w:line="240" w:lineRule="auto"/>
        <w:rPr>
          <w:sz w:val="24"/>
          <w:szCs w:val="24"/>
        </w:rPr>
      </w:pPr>
    </w:p>
    <w:p w:rsidR="00E439DA" w:rsidRPr="00E439DA" w:rsidRDefault="00E439DA" w:rsidP="00E439DA">
      <w:pPr>
        <w:spacing w:after="0" w:line="240" w:lineRule="auto"/>
        <w:rPr>
          <w:b/>
          <w:bCs/>
          <w:sz w:val="26"/>
          <w:szCs w:val="26"/>
        </w:rPr>
      </w:pPr>
      <w:r w:rsidRPr="00E439DA">
        <w:rPr>
          <w:b/>
          <w:bCs/>
          <w:sz w:val="26"/>
          <w:szCs w:val="26"/>
        </w:rPr>
        <w:t>Vision</w:t>
      </w:r>
    </w:p>
    <w:p w:rsidR="00E439DA" w:rsidRPr="00E439DA" w:rsidRDefault="00E439DA" w:rsidP="00E439DA">
      <w:pPr>
        <w:spacing w:after="0" w:line="240" w:lineRule="auto"/>
        <w:rPr>
          <w:sz w:val="24"/>
          <w:szCs w:val="24"/>
        </w:rPr>
      </w:pPr>
      <w:r w:rsidRPr="00E439DA">
        <w:rPr>
          <w:sz w:val="24"/>
          <w:szCs w:val="24"/>
        </w:rPr>
        <w:t>We aspire to be a leading student-centered research intensive college that attracts and retains talented and intellectually curious students from across Kansas and beyond. We aim to have strong faculty and staff members who contribute to the College community. Finally, we seek to provide an environment for learning and working where differences are valued and each person is supported and offered an equitable opportunity to achieve their academic and professional goals.</w:t>
      </w:r>
    </w:p>
    <w:p w:rsidR="00E439DA" w:rsidRDefault="00E439DA" w:rsidP="00E439DA">
      <w:pPr>
        <w:spacing w:after="0" w:line="240" w:lineRule="auto"/>
        <w:rPr>
          <w:sz w:val="24"/>
          <w:szCs w:val="24"/>
        </w:rPr>
      </w:pPr>
    </w:p>
    <w:p w:rsidR="00E439DA" w:rsidRPr="00E439DA" w:rsidRDefault="00E439DA" w:rsidP="00E439DA">
      <w:pPr>
        <w:spacing w:after="0" w:line="240" w:lineRule="auto"/>
        <w:rPr>
          <w:sz w:val="24"/>
          <w:szCs w:val="24"/>
        </w:rPr>
      </w:pPr>
    </w:p>
    <w:p w:rsidR="00E439DA" w:rsidRPr="00E439DA" w:rsidRDefault="00E439DA" w:rsidP="00E439DA">
      <w:pPr>
        <w:spacing w:after="0" w:line="240" w:lineRule="auto"/>
        <w:rPr>
          <w:b/>
          <w:bCs/>
          <w:sz w:val="26"/>
          <w:szCs w:val="26"/>
        </w:rPr>
      </w:pPr>
      <w:r w:rsidRPr="00E439DA">
        <w:rPr>
          <w:b/>
          <w:bCs/>
          <w:sz w:val="26"/>
          <w:szCs w:val="26"/>
        </w:rPr>
        <w:t>Values</w:t>
      </w:r>
    </w:p>
    <w:p w:rsidR="00E439DA" w:rsidRPr="00E439DA" w:rsidRDefault="00E439DA" w:rsidP="00E439DA">
      <w:pPr>
        <w:spacing w:after="0" w:line="240" w:lineRule="auto"/>
        <w:rPr>
          <w:sz w:val="24"/>
          <w:szCs w:val="24"/>
        </w:rPr>
      </w:pPr>
      <w:r w:rsidRPr="00E439DA">
        <w:rPr>
          <w:sz w:val="24"/>
          <w:szCs w:val="24"/>
        </w:rPr>
        <w:t>We accomplish our mission through the lens of shared values such that we are:</w:t>
      </w:r>
    </w:p>
    <w:p w:rsidR="00E439DA" w:rsidRPr="00E439DA" w:rsidRDefault="00E439DA" w:rsidP="000576FC">
      <w:pPr>
        <w:pStyle w:val="ListParagraph"/>
        <w:numPr>
          <w:ilvl w:val="0"/>
          <w:numId w:val="1"/>
        </w:numPr>
        <w:spacing w:after="0" w:line="240" w:lineRule="auto"/>
        <w:rPr>
          <w:sz w:val="24"/>
          <w:szCs w:val="24"/>
        </w:rPr>
      </w:pPr>
      <w:r w:rsidRPr="00E439DA">
        <w:rPr>
          <w:sz w:val="24"/>
          <w:szCs w:val="24"/>
        </w:rPr>
        <w:t>Driven by excellence</w:t>
      </w:r>
    </w:p>
    <w:p w:rsidR="00E439DA" w:rsidRPr="00E439DA" w:rsidRDefault="00E439DA" w:rsidP="000576FC">
      <w:pPr>
        <w:pStyle w:val="ListParagraph"/>
        <w:numPr>
          <w:ilvl w:val="0"/>
          <w:numId w:val="1"/>
        </w:numPr>
        <w:spacing w:after="0" w:line="240" w:lineRule="auto"/>
        <w:rPr>
          <w:sz w:val="24"/>
          <w:szCs w:val="24"/>
        </w:rPr>
      </w:pPr>
      <w:r w:rsidRPr="00E439DA">
        <w:rPr>
          <w:sz w:val="24"/>
          <w:szCs w:val="24"/>
        </w:rPr>
        <w:t>Creative and critical thinkers</w:t>
      </w:r>
    </w:p>
    <w:p w:rsidR="00E439DA" w:rsidRPr="00E439DA" w:rsidRDefault="00E439DA" w:rsidP="000576FC">
      <w:pPr>
        <w:pStyle w:val="ListParagraph"/>
        <w:numPr>
          <w:ilvl w:val="0"/>
          <w:numId w:val="1"/>
        </w:numPr>
        <w:spacing w:after="0" w:line="240" w:lineRule="auto"/>
        <w:rPr>
          <w:sz w:val="24"/>
          <w:szCs w:val="24"/>
        </w:rPr>
      </w:pPr>
      <w:r w:rsidRPr="00E439DA">
        <w:rPr>
          <w:sz w:val="24"/>
          <w:szCs w:val="24"/>
        </w:rPr>
        <w:t>Ethical and accountable</w:t>
      </w:r>
    </w:p>
    <w:p w:rsidR="00E439DA" w:rsidRPr="00E439DA" w:rsidRDefault="00E439DA" w:rsidP="000576FC">
      <w:pPr>
        <w:pStyle w:val="ListParagraph"/>
        <w:numPr>
          <w:ilvl w:val="0"/>
          <w:numId w:val="1"/>
        </w:numPr>
        <w:spacing w:after="0" w:line="240" w:lineRule="auto"/>
        <w:rPr>
          <w:sz w:val="24"/>
          <w:szCs w:val="24"/>
        </w:rPr>
      </w:pPr>
      <w:r w:rsidRPr="00E439DA">
        <w:rPr>
          <w:sz w:val="24"/>
          <w:szCs w:val="24"/>
        </w:rPr>
        <w:t>Proactive in efforts to support a diverse, equitable, and inclusive environment</w:t>
      </w:r>
    </w:p>
    <w:p w:rsidR="00E439DA" w:rsidRPr="00E439DA" w:rsidRDefault="00E439DA" w:rsidP="000576FC">
      <w:pPr>
        <w:pStyle w:val="ListParagraph"/>
        <w:numPr>
          <w:ilvl w:val="0"/>
          <w:numId w:val="1"/>
        </w:numPr>
        <w:spacing w:after="0" w:line="240" w:lineRule="auto"/>
        <w:rPr>
          <w:sz w:val="24"/>
          <w:szCs w:val="24"/>
        </w:rPr>
      </w:pPr>
      <w:r w:rsidRPr="00E439DA">
        <w:rPr>
          <w:sz w:val="24"/>
          <w:szCs w:val="24"/>
        </w:rPr>
        <w:t>Transparent and inclusive in our governance</w:t>
      </w:r>
    </w:p>
    <w:p w:rsidR="00E439DA" w:rsidRPr="00E439DA" w:rsidRDefault="00E439DA" w:rsidP="000576FC">
      <w:pPr>
        <w:pStyle w:val="ListParagraph"/>
        <w:numPr>
          <w:ilvl w:val="0"/>
          <w:numId w:val="1"/>
        </w:numPr>
        <w:spacing w:after="0" w:line="240" w:lineRule="auto"/>
        <w:rPr>
          <w:sz w:val="24"/>
          <w:szCs w:val="24"/>
        </w:rPr>
      </w:pPr>
      <w:r w:rsidRPr="00E439DA">
        <w:rPr>
          <w:sz w:val="24"/>
          <w:szCs w:val="24"/>
        </w:rPr>
        <w:t>Service oriented</w:t>
      </w:r>
    </w:p>
    <w:p w:rsidR="00E439DA" w:rsidRPr="00E439DA" w:rsidRDefault="00E439DA" w:rsidP="000576FC">
      <w:pPr>
        <w:pStyle w:val="ListParagraph"/>
        <w:numPr>
          <w:ilvl w:val="0"/>
          <w:numId w:val="1"/>
        </w:numPr>
        <w:spacing w:after="0" w:line="240" w:lineRule="auto"/>
        <w:rPr>
          <w:sz w:val="24"/>
          <w:szCs w:val="24"/>
        </w:rPr>
      </w:pPr>
      <w:r w:rsidRPr="00E439DA">
        <w:rPr>
          <w:sz w:val="24"/>
          <w:szCs w:val="24"/>
        </w:rPr>
        <w:t>Fiscally responsible</w:t>
      </w:r>
    </w:p>
    <w:p w:rsidR="00E439DA" w:rsidRDefault="00E439DA" w:rsidP="00E439DA">
      <w:pPr>
        <w:spacing w:after="0" w:line="240" w:lineRule="auto"/>
        <w:rPr>
          <w:sz w:val="24"/>
          <w:szCs w:val="24"/>
        </w:rPr>
      </w:pPr>
    </w:p>
    <w:p w:rsidR="00E439DA" w:rsidRPr="00E439DA" w:rsidRDefault="00E439DA" w:rsidP="00E439DA">
      <w:pPr>
        <w:spacing w:after="0" w:line="240" w:lineRule="auto"/>
        <w:rPr>
          <w:sz w:val="24"/>
          <w:szCs w:val="24"/>
        </w:rPr>
      </w:pPr>
    </w:p>
    <w:p w:rsidR="00E439DA" w:rsidRPr="00E439DA" w:rsidRDefault="00E439DA" w:rsidP="00E439DA">
      <w:pPr>
        <w:spacing w:after="0" w:line="240" w:lineRule="auto"/>
        <w:rPr>
          <w:b/>
          <w:bCs/>
          <w:sz w:val="26"/>
          <w:szCs w:val="26"/>
        </w:rPr>
      </w:pPr>
      <w:r w:rsidRPr="00E439DA">
        <w:rPr>
          <w:b/>
          <w:bCs/>
          <w:sz w:val="26"/>
          <w:szCs w:val="26"/>
        </w:rPr>
        <w:t xml:space="preserve">Priorities </w:t>
      </w:r>
    </w:p>
    <w:p w:rsidR="00E439DA" w:rsidRPr="00E439DA" w:rsidRDefault="00E439DA" w:rsidP="000576FC">
      <w:pPr>
        <w:pStyle w:val="ListParagraph"/>
        <w:numPr>
          <w:ilvl w:val="0"/>
          <w:numId w:val="2"/>
        </w:numPr>
        <w:spacing w:after="0" w:line="240" w:lineRule="auto"/>
        <w:rPr>
          <w:sz w:val="24"/>
          <w:szCs w:val="24"/>
        </w:rPr>
      </w:pPr>
      <w:r w:rsidRPr="00E439DA">
        <w:rPr>
          <w:sz w:val="24"/>
          <w:szCs w:val="24"/>
        </w:rPr>
        <w:t>Increase student success by moving to a more student focused approach</w:t>
      </w:r>
    </w:p>
    <w:p w:rsidR="00E439DA" w:rsidRPr="00E439DA" w:rsidRDefault="00E439DA" w:rsidP="000576FC">
      <w:pPr>
        <w:pStyle w:val="ListParagraph"/>
        <w:numPr>
          <w:ilvl w:val="0"/>
          <w:numId w:val="2"/>
        </w:numPr>
        <w:spacing w:after="0" w:line="240" w:lineRule="auto"/>
        <w:rPr>
          <w:sz w:val="24"/>
          <w:szCs w:val="24"/>
        </w:rPr>
      </w:pPr>
      <w:r w:rsidRPr="00E439DA">
        <w:rPr>
          <w:sz w:val="24"/>
          <w:szCs w:val="24"/>
        </w:rPr>
        <w:t>Support research infrastructure and scholarly impact </w:t>
      </w:r>
    </w:p>
    <w:p w:rsidR="00E439DA" w:rsidRPr="000D386D" w:rsidRDefault="00E439DA" w:rsidP="000576FC">
      <w:pPr>
        <w:pStyle w:val="ListParagraph"/>
        <w:numPr>
          <w:ilvl w:val="0"/>
          <w:numId w:val="2"/>
        </w:numPr>
        <w:spacing w:after="0" w:line="240" w:lineRule="auto"/>
      </w:pPr>
      <w:r w:rsidRPr="00E439DA">
        <w:rPr>
          <w:sz w:val="24"/>
          <w:szCs w:val="24"/>
        </w:rPr>
        <w:t>Infuse diversity, equity, and inclusion into the college culture</w:t>
      </w:r>
      <w:r w:rsidRPr="000D386D">
        <w:t xml:space="preserve">   </w:t>
      </w:r>
    </w:p>
    <w:p w:rsidR="00E439DA" w:rsidRDefault="00E439DA" w:rsidP="00E439DA">
      <w:pPr>
        <w:spacing w:after="0" w:line="240" w:lineRule="auto"/>
        <w:rPr>
          <w:b/>
          <w:bCs/>
        </w:rPr>
        <w:sectPr w:rsidR="00E439DA">
          <w:pgSz w:w="12240" w:h="15840"/>
          <w:pgMar w:top="1440" w:right="1440" w:bottom="1440" w:left="1440" w:header="720" w:footer="720" w:gutter="0"/>
          <w:cols w:space="720"/>
          <w:docGrid w:linePitch="360"/>
        </w:sectPr>
      </w:pPr>
    </w:p>
    <w:p w:rsidR="00E439DA" w:rsidRPr="00E439DA" w:rsidRDefault="000E7FD8" w:rsidP="00E439DA">
      <w:pPr>
        <w:spacing w:after="0" w:line="240" w:lineRule="auto"/>
        <w:jc w:val="center"/>
        <w:rPr>
          <w:b/>
          <w:bCs/>
        </w:rPr>
      </w:pPr>
      <w:r>
        <w:rPr>
          <w:b/>
          <w:bCs/>
        </w:rPr>
        <w:lastRenderedPageBreak/>
        <w:t xml:space="preserve">GOAL 1: </w:t>
      </w:r>
      <w:r w:rsidR="00E439DA" w:rsidRPr="00E439DA">
        <w:rPr>
          <w:b/>
          <w:bCs/>
        </w:rPr>
        <w:t>UNDERGRADUATE STUDENTS</w:t>
      </w:r>
    </w:p>
    <w:p w:rsidR="00E439DA" w:rsidRDefault="00E439DA" w:rsidP="00E439DA">
      <w:pPr>
        <w:spacing w:after="0" w:line="240" w:lineRule="auto"/>
      </w:pPr>
    </w:p>
    <w:p w:rsidR="00F723AC" w:rsidRDefault="00E439DA" w:rsidP="00E439DA">
      <w:pPr>
        <w:spacing w:after="0" w:line="240" w:lineRule="auto"/>
      </w:pPr>
      <w:r w:rsidRPr="00E439DA">
        <w:t>For our undergraduate students we will promote a dynamic learning environment that maintains rigor and high standards while meeting students where and how they learn best. This environment will be characterized by the use of multifaceted and innovative approaches to promote student engagement and success on campus and career opportunities once students graduate. </w:t>
      </w:r>
    </w:p>
    <w:p w:rsidR="00F723AC" w:rsidRDefault="00F723AC" w:rsidP="00E439DA">
      <w:pPr>
        <w:spacing w:after="0" w:line="240" w:lineRule="auto"/>
      </w:pPr>
    </w:p>
    <w:p w:rsidR="00F723AC" w:rsidRDefault="00F723AC" w:rsidP="00F723AC">
      <w:pPr>
        <w:spacing w:after="0" w:line="240" w:lineRule="auto"/>
        <w:rPr>
          <w:b/>
          <w:bCs/>
        </w:rPr>
      </w:pPr>
      <w:r>
        <w:rPr>
          <w:b/>
          <w:bCs/>
        </w:rPr>
        <w:t>Strategy 1</w:t>
      </w:r>
    </w:p>
    <w:p w:rsidR="00F723AC" w:rsidRDefault="00F723AC" w:rsidP="00F723AC">
      <w:pPr>
        <w:spacing w:after="0" w:line="240" w:lineRule="auto"/>
        <w:rPr>
          <w:rFonts w:ascii="Calibri" w:eastAsia="Times New Roman" w:hAnsi="Calibri" w:cs="Times New Roman"/>
          <w:color w:val="000000"/>
        </w:rPr>
      </w:pPr>
      <w:r w:rsidRPr="00E439DA">
        <w:rPr>
          <w:rFonts w:ascii="Calibri" w:eastAsia="Times New Roman" w:hAnsi="Calibri" w:cs="Times New Roman"/>
          <w:color w:val="000000"/>
        </w:rPr>
        <w:t>Support overall KU recruitment effort</w:t>
      </w:r>
      <w:r>
        <w:rPr>
          <w:rFonts w:ascii="Calibri" w:eastAsia="Times New Roman" w:hAnsi="Calibri" w:cs="Times New Roman"/>
          <w:color w:val="000000"/>
        </w:rPr>
        <w:t>s</w:t>
      </w:r>
      <w:r w:rsidRPr="00E439DA">
        <w:rPr>
          <w:rFonts w:ascii="Calibri" w:eastAsia="Times New Roman" w:hAnsi="Calibri" w:cs="Times New Roman"/>
          <w:color w:val="000000"/>
        </w:rPr>
        <w:t xml:space="preserve">, </w:t>
      </w:r>
      <w:r>
        <w:rPr>
          <w:rFonts w:ascii="Calibri" w:eastAsia="Times New Roman" w:hAnsi="Calibri" w:cs="Times New Roman"/>
          <w:color w:val="000000"/>
        </w:rPr>
        <w:t xml:space="preserve">with a </w:t>
      </w:r>
      <w:r w:rsidRPr="00E439DA">
        <w:rPr>
          <w:rFonts w:ascii="Calibri" w:eastAsia="Times New Roman" w:hAnsi="Calibri" w:cs="Times New Roman"/>
          <w:color w:val="000000"/>
        </w:rPr>
        <w:t xml:space="preserve">particular dual focus on the KC/Johnson County region </w:t>
      </w:r>
      <w:r>
        <w:rPr>
          <w:rFonts w:ascii="Calibri" w:eastAsia="Times New Roman" w:hAnsi="Calibri" w:cs="Times New Roman"/>
          <w:color w:val="000000"/>
        </w:rPr>
        <w:t>and</w:t>
      </w:r>
      <w:r w:rsidRPr="00E439DA">
        <w:rPr>
          <w:rFonts w:ascii="Calibri" w:eastAsia="Times New Roman" w:hAnsi="Calibri" w:cs="Times New Roman"/>
          <w:color w:val="000000"/>
        </w:rPr>
        <w:t xml:space="preserve"> west of route 81</w:t>
      </w:r>
    </w:p>
    <w:p w:rsidR="00F723AC" w:rsidRDefault="00F723AC" w:rsidP="00F723AC">
      <w:pPr>
        <w:spacing w:after="0" w:line="240" w:lineRule="auto"/>
        <w:rPr>
          <w:rFonts w:ascii="Calibri" w:eastAsia="Times New Roman" w:hAnsi="Calibri" w:cs="Times New Roman"/>
          <w:color w:val="000000"/>
        </w:rPr>
      </w:pPr>
    </w:p>
    <w:p w:rsidR="00D92AB3" w:rsidRPr="00D92AB3" w:rsidRDefault="00D92AB3" w:rsidP="00D92AB3">
      <w:pPr>
        <w:spacing w:after="0" w:line="240" w:lineRule="auto"/>
        <w:rPr>
          <w:rFonts w:ascii="Calibri" w:eastAsia="Times New Roman" w:hAnsi="Calibri" w:cs="Times New Roman"/>
          <w:color w:val="000000"/>
          <w:u w:val="single"/>
        </w:rPr>
      </w:pPr>
      <w:r w:rsidRPr="00D92AB3">
        <w:rPr>
          <w:rFonts w:ascii="Calibri" w:eastAsia="Times New Roman" w:hAnsi="Calibri" w:cs="Times New Roman"/>
          <w:color w:val="000000"/>
          <w:u w:val="single"/>
        </w:rPr>
        <w:t>Tactics</w:t>
      </w:r>
    </w:p>
    <w:p w:rsidR="00D92AB3" w:rsidRDefault="00D92AB3" w:rsidP="000576FC">
      <w:pPr>
        <w:pStyle w:val="ListParagraph"/>
        <w:numPr>
          <w:ilvl w:val="0"/>
          <w:numId w:val="88"/>
        </w:numPr>
        <w:spacing w:after="0" w:line="240" w:lineRule="auto"/>
        <w:rPr>
          <w:rFonts w:ascii="Calibri" w:eastAsia="Times New Roman" w:hAnsi="Calibri" w:cs="Times New Roman"/>
          <w:color w:val="000000"/>
        </w:rPr>
      </w:pPr>
      <w:r w:rsidRPr="00D92AB3">
        <w:rPr>
          <w:rFonts w:ascii="Calibri" w:eastAsia="Times New Roman" w:hAnsi="Calibri" w:cs="Times New Roman"/>
          <w:color w:val="000000"/>
        </w:rPr>
        <w:t>Implement an outreach campaign that promotes the breadth of opportunities available in the College and career outcomes</w:t>
      </w:r>
    </w:p>
    <w:p w:rsidR="00D92AB3" w:rsidRDefault="00D92AB3" w:rsidP="000576FC">
      <w:pPr>
        <w:pStyle w:val="ListParagraph"/>
        <w:numPr>
          <w:ilvl w:val="0"/>
          <w:numId w:val="88"/>
        </w:numPr>
        <w:spacing w:after="0" w:line="240" w:lineRule="auto"/>
        <w:rPr>
          <w:rFonts w:ascii="Calibri" w:eastAsia="Times New Roman" w:hAnsi="Calibri" w:cs="Times New Roman"/>
          <w:color w:val="000000"/>
        </w:rPr>
      </w:pPr>
      <w:r w:rsidRPr="00D92AB3">
        <w:rPr>
          <w:rFonts w:ascii="Calibri" w:eastAsia="Times New Roman" w:hAnsi="Calibri" w:cs="Times New Roman"/>
          <w:color w:val="000000"/>
        </w:rPr>
        <w:t>Communicate an authentic message about KU that has broad appeal but also targets specifics regions</w:t>
      </w:r>
    </w:p>
    <w:p w:rsidR="00D92AB3" w:rsidRDefault="00D92AB3" w:rsidP="000576FC">
      <w:pPr>
        <w:pStyle w:val="ListParagraph"/>
        <w:numPr>
          <w:ilvl w:val="0"/>
          <w:numId w:val="88"/>
        </w:numPr>
        <w:spacing w:after="0" w:line="240" w:lineRule="auto"/>
        <w:rPr>
          <w:rFonts w:ascii="Calibri" w:eastAsia="Times New Roman" w:hAnsi="Calibri" w:cs="Times New Roman"/>
          <w:color w:val="000000"/>
        </w:rPr>
      </w:pPr>
      <w:r w:rsidRPr="00D92AB3">
        <w:rPr>
          <w:rFonts w:ascii="Calibri" w:eastAsia="Times New Roman" w:hAnsi="Calibri" w:cs="Times New Roman"/>
          <w:color w:val="000000"/>
        </w:rPr>
        <w:t xml:space="preserve">Collaborate with admissions and deploy College-specific efforts to build stronger connections with high schools and community colleges in key geographic regions </w:t>
      </w:r>
    </w:p>
    <w:p w:rsidR="00D92AB3" w:rsidRDefault="00D92AB3" w:rsidP="000576FC">
      <w:pPr>
        <w:pStyle w:val="ListParagraph"/>
        <w:numPr>
          <w:ilvl w:val="0"/>
          <w:numId w:val="88"/>
        </w:numPr>
        <w:spacing w:after="0" w:line="240" w:lineRule="auto"/>
        <w:rPr>
          <w:rFonts w:ascii="Calibri" w:eastAsia="Times New Roman" w:hAnsi="Calibri" w:cs="Times New Roman"/>
          <w:color w:val="000000"/>
        </w:rPr>
      </w:pPr>
      <w:r w:rsidRPr="00D92AB3">
        <w:rPr>
          <w:rFonts w:ascii="Calibri" w:eastAsia="Times New Roman" w:hAnsi="Calibri" w:cs="Times New Roman"/>
          <w:color w:val="000000"/>
        </w:rPr>
        <w:t>Increase college-specific recruitment efforts and coordination with Campus level efforts with a focus on key populations including students from under-represented groups, high ability students who might otherwise leave the state, and legacies</w:t>
      </w:r>
    </w:p>
    <w:p w:rsidR="00D92AB3" w:rsidRPr="00D92AB3" w:rsidRDefault="00D92AB3" w:rsidP="000576FC">
      <w:pPr>
        <w:pStyle w:val="ListParagraph"/>
        <w:numPr>
          <w:ilvl w:val="0"/>
          <w:numId w:val="88"/>
        </w:numPr>
        <w:spacing w:after="0" w:line="240" w:lineRule="auto"/>
        <w:rPr>
          <w:rFonts w:ascii="Calibri" w:eastAsia="Times New Roman" w:hAnsi="Calibri" w:cs="Times New Roman"/>
          <w:color w:val="000000"/>
        </w:rPr>
      </w:pPr>
      <w:r w:rsidRPr="00D92AB3">
        <w:rPr>
          <w:rFonts w:ascii="Calibri" w:eastAsia="Times New Roman" w:hAnsi="Calibri" w:cs="Times New Roman"/>
          <w:color w:val="000000"/>
        </w:rPr>
        <w:t>Develop new arrangements with community colleges for students interested in transferring to KU</w:t>
      </w:r>
    </w:p>
    <w:p w:rsidR="00D92AB3" w:rsidRDefault="00D92AB3" w:rsidP="00D92AB3">
      <w:pPr>
        <w:spacing w:after="0" w:line="240" w:lineRule="auto"/>
        <w:rPr>
          <w:rFonts w:ascii="Calibri" w:eastAsia="Times New Roman" w:hAnsi="Calibri" w:cs="Times New Roman"/>
          <w:color w:val="000000"/>
        </w:rPr>
      </w:pPr>
    </w:p>
    <w:p w:rsidR="00D92AB3" w:rsidRPr="00D92AB3" w:rsidRDefault="00D92AB3" w:rsidP="00D92AB3">
      <w:pPr>
        <w:spacing w:after="0" w:line="240" w:lineRule="auto"/>
        <w:rPr>
          <w:rFonts w:ascii="Calibri" w:eastAsia="Times New Roman" w:hAnsi="Calibri" w:cs="Times New Roman"/>
          <w:color w:val="000000"/>
          <w:u w:val="single"/>
        </w:rPr>
      </w:pPr>
      <w:r w:rsidRPr="00D92AB3">
        <w:rPr>
          <w:rFonts w:ascii="Calibri" w:eastAsia="Times New Roman" w:hAnsi="Calibri" w:cs="Times New Roman"/>
          <w:color w:val="000000"/>
          <w:u w:val="single"/>
        </w:rPr>
        <w:t>Metrics</w:t>
      </w:r>
    </w:p>
    <w:p w:rsidR="00D92AB3" w:rsidRDefault="00D92AB3" w:rsidP="000576FC">
      <w:pPr>
        <w:pStyle w:val="ListParagraph"/>
        <w:numPr>
          <w:ilvl w:val="0"/>
          <w:numId w:val="89"/>
        </w:numPr>
        <w:spacing w:after="0" w:line="240" w:lineRule="auto"/>
        <w:rPr>
          <w:rFonts w:ascii="Calibri" w:eastAsia="Times New Roman" w:hAnsi="Calibri" w:cs="Times New Roman"/>
          <w:color w:val="000000"/>
        </w:rPr>
      </w:pPr>
      <w:r w:rsidRPr="00D92AB3">
        <w:rPr>
          <w:rFonts w:ascii="Calibri" w:eastAsia="Times New Roman" w:hAnsi="Calibri" w:cs="Times New Roman"/>
          <w:color w:val="000000"/>
        </w:rPr>
        <w:t>Increased enrollment overall in the College  of 5% in 3 years and 10% in 5 years</w:t>
      </w:r>
    </w:p>
    <w:p w:rsidR="00D92AB3" w:rsidRDefault="00D92AB3" w:rsidP="000576FC">
      <w:pPr>
        <w:pStyle w:val="ListParagraph"/>
        <w:numPr>
          <w:ilvl w:val="0"/>
          <w:numId w:val="89"/>
        </w:numPr>
        <w:spacing w:after="0" w:line="240" w:lineRule="auto"/>
        <w:rPr>
          <w:rFonts w:ascii="Calibri" w:eastAsia="Times New Roman" w:hAnsi="Calibri" w:cs="Times New Roman"/>
          <w:color w:val="000000"/>
        </w:rPr>
      </w:pPr>
      <w:r w:rsidRPr="00D92AB3">
        <w:rPr>
          <w:rFonts w:ascii="Calibri" w:eastAsia="Times New Roman" w:hAnsi="Calibri" w:cs="Times New Roman"/>
          <w:color w:val="000000"/>
        </w:rPr>
        <w:t>Evidence of enthusiasm about KU throughout the state evidenced by a 10% increase in positive media mentions in the state</w:t>
      </w:r>
    </w:p>
    <w:p w:rsidR="00D92AB3" w:rsidRPr="00D92AB3" w:rsidRDefault="00D92AB3" w:rsidP="000576FC">
      <w:pPr>
        <w:pStyle w:val="ListParagraph"/>
        <w:numPr>
          <w:ilvl w:val="0"/>
          <w:numId w:val="89"/>
        </w:numPr>
        <w:spacing w:after="0" w:line="240" w:lineRule="auto"/>
        <w:rPr>
          <w:rFonts w:ascii="Calibri" w:eastAsia="Times New Roman" w:hAnsi="Calibri" w:cs="Times New Roman"/>
          <w:color w:val="000000"/>
        </w:rPr>
      </w:pPr>
      <w:r w:rsidRPr="00D92AB3">
        <w:rPr>
          <w:rFonts w:ascii="Calibri" w:eastAsia="Times New Roman" w:hAnsi="Calibri" w:cs="Times New Roman"/>
          <w:color w:val="000000"/>
        </w:rPr>
        <w:t>Increased frequency of contact with high schools and community colleges; increased yield from previously lower recruited schools high schools and community colleges</w:t>
      </w:r>
    </w:p>
    <w:p w:rsidR="00D92AB3" w:rsidRPr="00D92AB3" w:rsidRDefault="00D92AB3" w:rsidP="00D92AB3">
      <w:pPr>
        <w:spacing w:after="0" w:line="240" w:lineRule="auto"/>
        <w:rPr>
          <w:rFonts w:ascii="Calibri" w:eastAsia="Times New Roman" w:hAnsi="Calibri" w:cs="Times New Roman"/>
          <w:color w:val="000000"/>
        </w:rPr>
      </w:pPr>
    </w:p>
    <w:p w:rsidR="00D92AB3" w:rsidRPr="00D92AB3" w:rsidRDefault="00D92AB3" w:rsidP="00D92AB3">
      <w:pPr>
        <w:spacing w:after="0" w:line="240" w:lineRule="auto"/>
        <w:rPr>
          <w:rFonts w:ascii="Calibri" w:eastAsia="Times New Roman" w:hAnsi="Calibri" w:cs="Times New Roman"/>
          <w:color w:val="000000"/>
          <w:u w:val="single"/>
        </w:rPr>
      </w:pPr>
      <w:r w:rsidRPr="00D92AB3">
        <w:rPr>
          <w:rFonts w:ascii="Calibri" w:eastAsia="Times New Roman" w:hAnsi="Calibri" w:cs="Times New Roman"/>
          <w:color w:val="000000"/>
          <w:u w:val="single"/>
        </w:rPr>
        <w:t xml:space="preserve">Strengths </w:t>
      </w:r>
    </w:p>
    <w:p w:rsidR="00D92AB3" w:rsidRDefault="00D92AB3" w:rsidP="000576FC">
      <w:pPr>
        <w:pStyle w:val="ListParagraph"/>
        <w:numPr>
          <w:ilvl w:val="0"/>
          <w:numId w:val="90"/>
        </w:numPr>
        <w:spacing w:after="0" w:line="240" w:lineRule="auto"/>
        <w:rPr>
          <w:rFonts w:ascii="Calibri" w:eastAsia="Times New Roman" w:hAnsi="Calibri" w:cs="Times New Roman"/>
          <w:color w:val="000000"/>
        </w:rPr>
      </w:pPr>
      <w:r w:rsidRPr="00D92AB3">
        <w:rPr>
          <w:rFonts w:ascii="Calibri" w:eastAsia="Times New Roman" w:hAnsi="Calibri" w:cs="Times New Roman"/>
          <w:color w:val="000000"/>
        </w:rPr>
        <w:t>Considerably ramped up outreach efforts are already under including some at college level (e.g., hiring of a recruiter)</w:t>
      </w:r>
    </w:p>
    <w:p w:rsidR="00D92AB3" w:rsidRDefault="00D92AB3" w:rsidP="000576FC">
      <w:pPr>
        <w:pStyle w:val="ListParagraph"/>
        <w:numPr>
          <w:ilvl w:val="0"/>
          <w:numId w:val="90"/>
        </w:numPr>
        <w:spacing w:after="0" w:line="240" w:lineRule="auto"/>
        <w:rPr>
          <w:rFonts w:ascii="Calibri" w:eastAsia="Times New Roman" w:hAnsi="Calibri" w:cs="Times New Roman"/>
          <w:color w:val="000000"/>
        </w:rPr>
      </w:pPr>
      <w:r w:rsidRPr="00D92AB3">
        <w:rPr>
          <w:rFonts w:ascii="Calibri" w:eastAsia="Times New Roman" w:hAnsi="Calibri" w:cs="Times New Roman"/>
          <w:color w:val="000000"/>
        </w:rPr>
        <w:t>Campus level recruitment is very interested in partnering efforts with the College broadly and with individual units</w:t>
      </w:r>
    </w:p>
    <w:p w:rsidR="00D92AB3" w:rsidRPr="00D92AB3" w:rsidRDefault="00D92AB3" w:rsidP="000576FC">
      <w:pPr>
        <w:pStyle w:val="ListParagraph"/>
        <w:numPr>
          <w:ilvl w:val="0"/>
          <w:numId w:val="90"/>
        </w:numPr>
        <w:spacing w:after="0" w:line="240" w:lineRule="auto"/>
        <w:rPr>
          <w:rFonts w:ascii="Calibri" w:eastAsia="Times New Roman" w:hAnsi="Calibri" w:cs="Times New Roman"/>
          <w:color w:val="000000"/>
        </w:rPr>
      </w:pPr>
      <w:r w:rsidRPr="00D92AB3">
        <w:rPr>
          <w:rFonts w:ascii="Calibri" w:eastAsia="Times New Roman" w:hAnsi="Calibri" w:cs="Times New Roman"/>
          <w:color w:val="000000"/>
        </w:rPr>
        <w:t>KU has much to offer if we can push out our strengths broadly</w:t>
      </w:r>
    </w:p>
    <w:p w:rsidR="00D92AB3" w:rsidRDefault="00D92AB3" w:rsidP="00D92AB3">
      <w:pPr>
        <w:spacing w:after="0" w:line="240" w:lineRule="auto"/>
        <w:rPr>
          <w:rFonts w:ascii="Calibri" w:eastAsia="Times New Roman" w:hAnsi="Calibri" w:cs="Times New Roman"/>
          <w:color w:val="000000"/>
        </w:rPr>
      </w:pPr>
    </w:p>
    <w:p w:rsidR="00D92AB3" w:rsidRPr="00D92AB3" w:rsidRDefault="00D92AB3" w:rsidP="00D92AB3">
      <w:pPr>
        <w:spacing w:after="0" w:line="240" w:lineRule="auto"/>
        <w:rPr>
          <w:rFonts w:ascii="Calibri" w:eastAsia="Times New Roman" w:hAnsi="Calibri" w:cs="Times New Roman"/>
          <w:color w:val="000000"/>
          <w:u w:val="single"/>
        </w:rPr>
      </w:pPr>
      <w:r w:rsidRPr="00D92AB3">
        <w:rPr>
          <w:rFonts w:ascii="Calibri" w:eastAsia="Times New Roman" w:hAnsi="Calibri" w:cs="Times New Roman"/>
          <w:color w:val="000000"/>
          <w:u w:val="single"/>
        </w:rPr>
        <w:t>Barriers</w:t>
      </w:r>
    </w:p>
    <w:p w:rsidR="00D92AB3" w:rsidRPr="00D92AB3" w:rsidRDefault="00D92AB3" w:rsidP="000576FC">
      <w:pPr>
        <w:pStyle w:val="ListParagraph"/>
        <w:numPr>
          <w:ilvl w:val="0"/>
          <w:numId w:val="91"/>
        </w:numPr>
        <w:spacing w:after="0" w:line="240" w:lineRule="auto"/>
        <w:rPr>
          <w:rFonts w:ascii="Calibri" w:eastAsia="Times New Roman" w:hAnsi="Calibri" w:cs="Times New Roman"/>
          <w:color w:val="000000"/>
        </w:rPr>
      </w:pPr>
      <w:r w:rsidRPr="00D92AB3">
        <w:rPr>
          <w:rFonts w:ascii="Calibri" w:eastAsia="Times New Roman" w:hAnsi="Calibri" w:cs="Times New Roman"/>
          <w:color w:val="000000"/>
        </w:rPr>
        <w:t>Perceptions about how invested KU is in recruiting in certain areas and questions about the role of KU for all Kansans</w:t>
      </w:r>
    </w:p>
    <w:p w:rsidR="00D92AB3" w:rsidRPr="00D92AB3" w:rsidRDefault="00D92AB3" w:rsidP="000576FC">
      <w:pPr>
        <w:pStyle w:val="ListParagraph"/>
        <w:numPr>
          <w:ilvl w:val="0"/>
          <w:numId w:val="91"/>
        </w:numPr>
        <w:spacing w:after="0" w:line="240" w:lineRule="auto"/>
        <w:rPr>
          <w:rFonts w:ascii="Calibri" w:eastAsia="Times New Roman" w:hAnsi="Calibri" w:cs="Times New Roman"/>
          <w:color w:val="000000"/>
        </w:rPr>
      </w:pPr>
      <w:r w:rsidRPr="00D92AB3">
        <w:rPr>
          <w:rFonts w:ascii="Calibri" w:eastAsia="Times New Roman" w:hAnsi="Calibri" w:cs="Times New Roman"/>
          <w:color w:val="000000"/>
        </w:rPr>
        <w:t>There are considerable lower cost options in the state</w:t>
      </w:r>
    </w:p>
    <w:p w:rsidR="00D92AB3" w:rsidRPr="00D92AB3" w:rsidRDefault="00D92AB3" w:rsidP="000576FC">
      <w:pPr>
        <w:pStyle w:val="ListParagraph"/>
        <w:numPr>
          <w:ilvl w:val="0"/>
          <w:numId w:val="91"/>
        </w:numPr>
        <w:spacing w:after="0" w:line="240" w:lineRule="auto"/>
        <w:rPr>
          <w:rFonts w:ascii="Calibri" w:eastAsia="Times New Roman" w:hAnsi="Calibri" w:cs="Times New Roman"/>
          <w:color w:val="000000"/>
        </w:rPr>
      </w:pPr>
      <w:r w:rsidRPr="00D92AB3">
        <w:rPr>
          <w:rFonts w:ascii="Calibri" w:eastAsia="Times New Roman" w:hAnsi="Calibri" w:cs="Times New Roman"/>
          <w:color w:val="000000"/>
        </w:rPr>
        <w:t>What KU offers may not be readily obvious across the state and beyond</w:t>
      </w:r>
    </w:p>
    <w:p w:rsidR="00D92AB3" w:rsidRDefault="00D92AB3" w:rsidP="000576FC">
      <w:pPr>
        <w:pStyle w:val="ListParagraph"/>
        <w:numPr>
          <w:ilvl w:val="0"/>
          <w:numId w:val="91"/>
        </w:numPr>
        <w:spacing w:after="0" w:line="240" w:lineRule="auto"/>
        <w:rPr>
          <w:rFonts w:ascii="Calibri" w:eastAsia="Times New Roman" w:hAnsi="Calibri" w:cs="Times New Roman"/>
          <w:color w:val="000000"/>
        </w:rPr>
      </w:pPr>
      <w:r w:rsidRPr="00D92AB3">
        <w:rPr>
          <w:rFonts w:ascii="Calibri" w:eastAsia="Times New Roman" w:hAnsi="Calibri" w:cs="Times New Roman"/>
          <w:color w:val="000000"/>
        </w:rPr>
        <w:t>Staffing concerns if we want to undertake broader outreach and recruitment efforts with transfer students</w:t>
      </w:r>
    </w:p>
    <w:p w:rsidR="00D92AB3" w:rsidRDefault="00D92AB3" w:rsidP="000576FC">
      <w:pPr>
        <w:pStyle w:val="ListParagraph"/>
        <w:numPr>
          <w:ilvl w:val="0"/>
          <w:numId w:val="91"/>
        </w:numPr>
        <w:spacing w:after="0" w:line="240" w:lineRule="auto"/>
        <w:rPr>
          <w:rFonts w:ascii="Calibri" w:eastAsia="Times New Roman" w:hAnsi="Calibri" w:cs="Times New Roman"/>
          <w:color w:val="000000"/>
        </w:rPr>
      </w:pPr>
      <w:r w:rsidRPr="00D92AB3">
        <w:rPr>
          <w:rFonts w:ascii="Calibri" w:eastAsia="Times New Roman" w:hAnsi="Calibri" w:cs="Times New Roman"/>
          <w:color w:val="000000"/>
        </w:rPr>
        <w:t xml:space="preserve">KU's increased admissions requirements will a strength in many ways may hurt our efforts to recruit students in new target areas </w:t>
      </w:r>
    </w:p>
    <w:p w:rsidR="00D92AB3" w:rsidRPr="00D92AB3" w:rsidRDefault="00D92AB3" w:rsidP="000576FC">
      <w:pPr>
        <w:pStyle w:val="ListParagraph"/>
        <w:numPr>
          <w:ilvl w:val="0"/>
          <w:numId w:val="91"/>
        </w:numPr>
        <w:spacing w:after="0" w:line="240" w:lineRule="auto"/>
        <w:rPr>
          <w:rFonts w:ascii="Calibri" w:eastAsia="Times New Roman" w:hAnsi="Calibri" w:cs="Times New Roman"/>
          <w:color w:val="000000"/>
        </w:rPr>
      </w:pPr>
      <w:r w:rsidRPr="00D92AB3">
        <w:rPr>
          <w:rFonts w:ascii="Calibri" w:eastAsia="Times New Roman" w:hAnsi="Calibri" w:cs="Times New Roman"/>
          <w:color w:val="000000"/>
        </w:rPr>
        <w:t>Time and commitment to develop more cooperative school-college certificates</w:t>
      </w:r>
    </w:p>
    <w:p w:rsidR="00D92AB3" w:rsidRDefault="00D92AB3" w:rsidP="00F723AC">
      <w:pPr>
        <w:spacing w:after="0" w:line="240" w:lineRule="auto"/>
        <w:rPr>
          <w:rFonts w:ascii="Calibri" w:eastAsia="Times New Roman" w:hAnsi="Calibri" w:cs="Times New Roman"/>
          <w:color w:val="000000"/>
        </w:rPr>
      </w:pPr>
    </w:p>
    <w:p w:rsidR="00F723AC" w:rsidRDefault="00F723AC" w:rsidP="00F723AC">
      <w:pPr>
        <w:spacing w:after="0" w:line="240" w:lineRule="auto"/>
        <w:rPr>
          <w:b/>
          <w:bCs/>
        </w:rPr>
      </w:pPr>
      <w:r>
        <w:rPr>
          <w:b/>
          <w:bCs/>
        </w:rPr>
        <w:t>Strategy 2</w:t>
      </w:r>
    </w:p>
    <w:p w:rsidR="00F723AC" w:rsidRPr="00F723AC" w:rsidRDefault="00F723AC" w:rsidP="00F723AC">
      <w:pPr>
        <w:spacing w:after="0" w:line="240" w:lineRule="auto"/>
        <w:rPr>
          <w:rFonts w:ascii="Calibri" w:eastAsia="Times New Roman" w:hAnsi="Calibri" w:cs="Times New Roman"/>
          <w:color w:val="000000"/>
        </w:rPr>
      </w:pPr>
      <w:r w:rsidRPr="00F723AC">
        <w:rPr>
          <w:rFonts w:ascii="Calibri" w:eastAsia="Times New Roman" w:hAnsi="Calibri" w:cs="Times New Roman"/>
          <w:color w:val="000000"/>
        </w:rPr>
        <w:t>Support increase in overall College SCH and enrollment while maintaining our focus on disciplinary and interdisciplinary mission and rigor</w:t>
      </w:r>
    </w:p>
    <w:p w:rsidR="00F723AC" w:rsidRDefault="00F723AC" w:rsidP="00F723AC">
      <w:pPr>
        <w:spacing w:after="0" w:line="240" w:lineRule="auto"/>
        <w:rPr>
          <w:b/>
          <w:bCs/>
        </w:rPr>
      </w:pPr>
    </w:p>
    <w:p w:rsidR="00D92AB3" w:rsidRPr="00D92AB3" w:rsidRDefault="00D92AB3" w:rsidP="00D92AB3">
      <w:pPr>
        <w:spacing w:after="0" w:line="240" w:lineRule="auto"/>
        <w:rPr>
          <w:u w:val="single"/>
        </w:rPr>
      </w:pPr>
      <w:r>
        <w:rPr>
          <w:u w:val="single"/>
        </w:rPr>
        <w:t>Tactics</w:t>
      </w:r>
    </w:p>
    <w:p w:rsidR="00D92AB3" w:rsidRDefault="00D92AB3" w:rsidP="000576FC">
      <w:pPr>
        <w:pStyle w:val="ListParagraph"/>
        <w:numPr>
          <w:ilvl w:val="0"/>
          <w:numId w:val="92"/>
        </w:numPr>
        <w:spacing w:after="0" w:line="240" w:lineRule="auto"/>
      </w:pPr>
      <w:r w:rsidRPr="00D92AB3">
        <w:t>Tell our prospective students how liberal arts and sciences can transform their lives and how our specific disciplines can prepare them for a lifetime of learning and occupational success. Address myths incoming students have about the liberal arts and sciences and introduce them to disciplines they were not exposed to in high school</w:t>
      </w:r>
    </w:p>
    <w:p w:rsidR="00D92AB3" w:rsidRDefault="00D92AB3" w:rsidP="000576FC">
      <w:pPr>
        <w:pStyle w:val="ListParagraph"/>
        <w:numPr>
          <w:ilvl w:val="0"/>
          <w:numId w:val="92"/>
        </w:numPr>
        <w:spacing w:after="0" w:line="240" w:lineRule="auto"/>
      </w:pPr>
      <w:r w:rsidRPr="00D92AB3">
        <w:t xml:space="preserve">Provide multiple entry opportunities for students to take courses in the College such as winter term </w:t>
      </w:r>
    </w:p>
    <w:p w:rsidR="00D92AB3" w:rsidRDefault="00D92AB3" w:rsidP="000576FC">
      <w:pPr>
        <w:pStyle w:val="ListParagraph"/>
        <w:numPr>
          <w:ilvl w:val="0"/>
          <w:numId w:val="92"/>
        </w:numPr>
        <w:spacing w:after="0" w:line="240" w:lineRule="auto"/>
      </w:pPr>
      <w:r w:rsidRPr="00D92AB3">
        <w:t>Increase curriculum partnerships across schools/the College to provide students with additional ways to maximize their educational experiences; These facilitated pathways (dual degree, interdisciplinary certificate) provide students from other schools with motivation to take CLAS courses where previously they would not have done so and this alone may lead to greater intrinsic interest in liberal arts and sciences courses</w:t>
      </w:r>
    </w:p>
    <w:p w:rsidR="00D92AB3" w:rsidRDefault="00D92AB3" w:rsidP="000576FC">
      <w:pPr>
        <w:pStyle w:val="ListParagraph"/>
        <w:numPr>
          <w:ilvl w:val="0"/>
          <w:numId w:val="92"/>
        </w:numPr>
        <w:spacing w:after="0" w:line="240" w:lineRule="auto"/>
      </w:pPr>
      <w:r w:rsidRPr="00D92AB3">
        <w:t>Work with units to develop strategies to address and respond to increasing and student interest across our disciplines</w:t>
      </w:r>
    </w:p>
    <w:p w:rsidR="00D92AB3" w:rsidRPr="00D92AB3" w:rsidRDefault="00D92AB3" w:rsidP="000576FC">
      <w:pPr>
        <w:pStyle w:val="ListParagraph"/>
        <w:numPr>
          <w:ilvl w:val="0"/>
          <w:numId w:val="92"/>
        </w:numPr>
        <w:spacing w:after="0" w:line="240" w:lineRule="auto"/>
      </w:pPr>
      <w:r w:rsidRPr="00D92AB3">
        <w:t>Build facilities and course offerings to prevent leakage</w:t>
      </w:r>
    </w:p>
    <w:p w:rsidR="00D92AB3" w:rsidRDefault="00D92AB3" w:rsidP="00D92AB3">
      <w:pPr>
        <w:spacing w:after="0" w:line="240" w:lineRule="auto"/>
      </w:pPr>
    </w:p>
    <w:p w:rsidR="00D92AB3" w:rsidRPr="00D92AB3" w:rsidRDefault="00D92AB3" w:rsidP="00D92AB3">
      <w:pPr>
        <w:spacing w:after="0" w:line="240" w:lineRule="auto"/>
        <w:rPr>
          <w:u w:val="single"/>
        </w:rPr>
      </w:pPr>
      <w:r w:rsidRPr="00D92AB3">
        <w:rPr>
          <w:u w:val="single"/>
        </w:rPr>
        <w:t>Metrics</w:t>
      </w:r>
    </w:p>
    <w:p w:rsidR="00D92AB3" w:rsidRDefault="00D92AB3" w:rsidP="000576FC">
      <w:pPr>
        <w:pStyle w:val="ListParagraph"/>
        <w:numPr>
          <w:ilvl w:val="0"/>
          <w:numId w:val="93"/>
        </w:numPr>
        <w:spacing w:after="0" w:line="240" w:lineRule="auto"/>
      </w:pPr>
      <w:r w:rsidRPr="00D92AB3">
        <w:t>Incremental increase in College SCH each year for five years</w:t>
      </w:r>
    </w:p>
    <w:p w:rsidR="00D92AB3" w:rsidRDefault="00D92AB3" w:rsidP="000576FC">
      <w:pPr>
        <w:pStyle w:val="ListParagraph"/>
        <w:numPr>
          <w:ilvl w:val="0"/>
          <w:numId w:val="93"/>
        </w:numPr>
        <w:spacing w:after="0" w:line="240" w:lineRule="auto"/>
      </w:pPr>
      <w:r w:rsidRPr="00D92AB3">
        <w:t>Increase in course enrollment in disciplines less well known to high school students</w:t>
      </w:r>
    </w:p>
    <w:p w:rsidR="00D92AB3" w:rsidRDefault="00D92AB3" w:rsidP="000576FC">
      <w:pPr>
        <w:pStyle w:val="ListParagraph"/>
        <w:numPr>
          <w:ilvl w:val="0"/>
          <w:numId w:val="93"/>
        </w:numPr>
        <w:spacing w:after="0" w:line="240" w:lineRule="auto"/>
      </w:pPr>
      <w:r w:rsidRPr="00D92AB3">
        <w:t>Increase intersession and 8 week mini-semester offerings - by 20 % in 1 year and by 50 % in 3 years</w:t>
      </w:r>
    </w:p>
    <w:p w:rsidR="00D92AB3" w:rsidRPr="00D92AB3" w:rsidRDefault="00D92AB3" w:rsidP="000576FC">
      <w:pPr>
        <w:pStyle w:val="ListParagraph"/>
        <w:numPr>
          <w:ilvl w:val="0"/>
          <w:numId w:val="93"/>
        </w:numPr>
        <w:spacing w:after="0" w:line="240" w:lineRule="auto"/>
      </w:pPr>
      <w:r w:rsidRPr="00D92AB3">
        <w:t>Develop one new dual degree, interdisciplinary certificate, or other cross-school curriculum collaboration per year</w:t>
      </w:r>
    </w:p>
    <w:p w:rsidR="00D92AB3" w:rsidRPr="00D92AB3" w:rsidRDefault="00D92AB3" w:rsidP="00D92AB3">
      <w:pPr>
        <w:spacing w:after="0" w:line="240" w:lineRule="auto"/>
      </w:pPr>
    </w:p>
    <w:p w:rsidR="00D92AB3" w:rsidRPr="00D92AB3" w:rsidRDefault="00D92AB3" w:rsidP="00D92AB3">
      <w:pPr>
        <w:spacing w:after="0" w:line="240" w:lineRule="auto"/>
        <w:rPr>
          <w:u w:val="single"/>
        </w:rPr>
      </w:pPr>
      <w:r w:rsidRPr="00D92AB3">
        <w:rPr>
          <w:u w:val="single"/>
        </w:rPr>
        <w:t xml:space="preserve">Strengths </w:t>
      </w:r>
    </w:p>
    <w:p w:rsidR="00D92AB3" w:rsidRDefault="00D92AB3" w:rsidP="000576FC">
      <w:pPr>
        <w:pStyle w:val="ListParagraph"/>
        <w:numPr>
          <w:ilvl w:val="0"/>
          <w:numId w:val="94"/>
        </w:numPr>
        <w:spacing w:after="0" w:line="240" w:lineRule="auto"/>
      </w:pPr>
      <w:r w:rsidRPr="00D92AB3">
        <w:t>Expanding collaboration opportunities across schools</w:t>
      </w:r>
    </w:p>
    <w:p w:rsidR="00D92AB3" w:rsidRDefault="00D92AB3" w:rsidP="000576FC">
      <w:pPr>
        <w:pStyle w:val="ListParagraph"/>
        <w:numPr>
          <w:ilvl w:val="0"/>
          <w:numId w:val="94"/>
        </w:numPr>
        <w:spacing w:after="0" w:line="240" w:lineRule="auto"/>
      </w:pPr>
      <w:r w:rsidRPr="00D92AB3">
        <w:t>Provide additional flexibility of curriculum to allow for course availability to a wider student population</w:t>
      </w:r>
    </w:p>
    <w:p w:rsidR="00D92AB3" w:rsidRPr="00D92AB3" w:rsidRDefault="00D92AB3" w:rsidP="000576FC">
      <w:pPr>
        <w:pStyle w:val="ListParagraph"/>
        <w:numPr>
          <w:ilvl w:val="0"/>
          <w:numId w:val="94"/>
        </w:numPr>
        <w:spacing w:after="0" w:line="240" w:lineRule="auto"/>
      </w:pPr>
      <w:r w:rsidRPr="00D92AB3">
        <w:t>Increased awareness of value of lesser known disciplines</w:t>
      </w:r>
    </w:p>
    <w:p w:rsidR="00D92AB3" w:rsidRDefault="00D92AB3" w:rsidP="00D92AB3">
      <w:pPr>
        <w:spacing w:after="0" w:line="240" w:lineRule="auto"/>
      </w:pPr>
    </w:p>
    <w:p w:rsidR="00D92AB3" w:rsidRPr="00D92AB3" w:rsidRDefault="00D92AB3" w:rsidP="00D92AB3">
      <w:pPr>
        <w:spacing w:after="0" w:line="240" w:lineRule="auto"/>
        <w:rPr>
          <w:u w:val="single"/>
        </w:rPr>
      </w:pPr>
      <w:r w:rsidRPr="00D92AB3">
        <w:rPr>
          <w:u w:val="single"/>
        </w:rPr>
        <w:t>Barriers</w:t>
      </w:r>
    </w:p>
    <w:p w:rsidR="00886E76" w:rsidRDefault="00D92AB3" w:rsidP="000576FC">
      <w:pPr>
        <w:pStyle w:val="ListParagraph"/>
        <w:numPr>
          <w:ilvl w:val="0"/>
          <w:numId w:val="95"/>
        </w:numPr>
        <w:spacing w:after="0" w:line="240" w:lineRule="auto"/>
      </w:pPr>
      <w:r w:rsidRPr="00D92AB3">
        <w:t>Overall decline state-wide in student enrollment at 4 year institutions</w:t>
      </w:r>
    </w:p>
    <w:p w:rsidR="00886E76" w:rsidRDefault="00886E76" w:rsidP="000576FC">
      <w:pPr>
        <w:pStyle w:val="ListParagraph"/>
        <w:numPr>
          <w:ilvl w:val="0"/>
          <w:numId w:val="95"/>
        </w:numPr>
        <w:spacing w:after="0" w:line="240" w:lineRule="auto"/>
      </w:pPr>
      <w:r w:rsidRPr="00886E76">
        <w:t>Funding for staffing and development of additional non-semester based course offerings</w:t>
      </w:r>
    </w:p>
    <w:p w:rsidR="00886E76" w:rsidRDefault="00886E76" w:rsidP="000576FC">
      <w:pPr>
        <w:pStyle w:val="ListParagraph"/>
        <w:numPr>
          <w:ilvl w:val="0"/>
          <w:numId w:val="95"/>
        </w:numPr>
        <w:spacing w:after="0" w:line="240" w:lineRule="auto"/>
      </w:pPr>
      <w:r w:rsidRPr="00886E76">
        <w:t>Lack of clarity in level of buy-in from other schools on program collaboration</w:t>
      </w:r>
    </w:p>
    <w:p w:rsidR="00886E76" w:rsidRDefault="00886E76" w:rsidP="000576FC">
      <w:pPr>
        <w:pStyle w:val="ListParagraph"/>
        <w:numPr>
          <w:ilvl w:val="0"/>
          <w:numId w:val="95"/>
        </w:numPr>
        <w:spacing w:after="0" w:line="240" w:lineRule="auto"/>
      </w:pPr>
      <w:r w:rsidRPr="00886E76">
        <w:t>The existence of questionable admission to major requirements</w:t>
      </w:r>
    </w:p>
    <w:p w:rsidR="00886E76" w:rsidRDefault="00886E76" w:rsidP="000576FC">
      <w:pPr>
        <w:pStyle w:val="ListParagraph"/>
        <w:numPr>
          <w:ilvl w:val="0"/>
          <w:numId w:val="95"/>
        </w:numPr>
        <w:spacing w:after="0" w:line="240" w:lineRule="auto"/>
      </w:pPr>
      <w:r w:rsidRPr="00886E76">
        <w:t>Difficult to navigate degree requirements</w:t>
      </w:r>
    </w:p>
    <w:p w:rsidR="00886E76" w:rsidRDefault="00886E76" w:rsidP="000576FC">
      <w:pPr>
        <w:pStyle w:val="ListParagraph"/>
        <w:numPr>
          <w:ilvl w:val="0"/>
          <w:numId w:val="95"/>
        </w:numPr>
        <w:spacing w:after="0" w:line="240" w:lineRule="auto"/>
      </w:pPr>
      <w:r w:rsidRPr="00886E76">
        <w:t>Myths about the liberal arts may reduce student enthusiasm about majoring in one of these fields</w:t>
      </w:r>
    </w:p>
    <w:p w:rsidR="00D92AB3" w:rsidRPr="00886E76" w:rsidRDefault="00886E76" w:rsidP="000576FC">
      <w:pPr>
        <w:pStyle w:val="ListParagraph"/>
        <w:numPr>
          <w:ilvl w:val="0"/>
          <w:numId w:val="95"/>
        </w:numPr>
        <w:spacing w:after="0" w:line="240" w:lineRule="auto"/>
      </w:pPr>
      <w:r w:rsidRPr="00886E76">
        <w:t>Costs of time and commitment to develop more cooperative school-college certificates</w:t>
      </w:r>
    </w:p>
    <w:p w:rsidR="00886E76" w:rsidRDefault="00886E76" w:rsidP="00F723AC">
      <w:pPr>
        <w:spacing w:after="0" w:line="240" w:lineRule="auto"/>
        <w:rPr>
          <w:b/>
          <w:bCs/>
        </w:rPr>
      </w:pPr>
    </w:p>
    <w:p w:rsidR="00F723AC" w:rsidRDefault="00F723AC" w:rsidP="00F723AC">
      <w:pPr>
        <w:spacing w:after="0" w:line="240" w:lineRule="auto"/>
        <w:rPr>
          <w:b/>
          <w:bCs/>
        </w:rPr>
      </w:pPr>
      <w:r>
        <w:rPr>
          <w:b/>
          <w:bCs/>
        </w:rPr>
        <w:t>Strategy 3</w:t>
      </w:r>
    </w:p>
    <w:p w:rsidR="00F723AC" w:rsidRPr="00F723AC" w:rsidRDefault="00F723AC" w:rsidP="00F723AC">
      <w:pPr>
        <w:spacing w:after="0" w:line="240" w:lineRule="auto"/>
        <w:rPr>
          <w:rFonts w:ascii="Calibri" w:eastAsia="Times New Roman" w:hAnsi="Calibri" w:cs="Times New Roman"/>
          <w:color w:val="000000"/>
        </w:rPr>
      </w:pPr>
      <w:r w:rsidRPr="00F723AC">
        <w:rPr>
          <w:rFonts w:ascii="Calibri" w:eastAsia="Times New Roman" w:hAnsi="Calibri" w:cs="Times New Roman"/>
          <w:color w:val="000000"/>
        </w:rPr>
        <w:t xml:space="preserve">Retain our students at an increased rate, and </w:t>
      </w:r>
      <w:r>
        <w:rPr>
          <w:rFonts w:ascii="Calibri" w:eastAsia="Times New Roman" w:hAnsi="Calibri" w:cs="Times New Roman"/>
          <w:color w:val="000000"/>
        </w:rPr>
        <w:t xml:space="preserve">support the </w:t>
      </w:r>
      <w:r w:rsidRPr="00F723AC">
        <w:rPr>
          <w:rFonts w:ascii="Calibri" w:eastAsia="Times New Roman" w:hAnsi="Calibri" w:cs="Times New Roman"/>
          <w:color w:val="000000"/>
        </w:rPr>
        <w:t>develop</w:t>
      </w:r>
      <w:r>
        <w:rPr>
          <w:rFonts w:ascii="Calibri" w:eastAsia="Times New Roman" w:hAnsi="Calibri" w:cs="Times New Roman"/>
          <w:color w:val="000000"/>
        </w:rPr>
        <w:t>ment of</w:t>
      </w:r>
      <w:r w:rsidRPr="00F723AC">
        <w:rPr>
          <w:rFonts w:ascii="Calibri" w:eastAsia="Times New Roman" w:hAnsi="Calibri" w:cs="Times New Roman"/>
          <w:color w:val="000000"/>
        </w:rPr>
        <w:t xml:space="preserve"> strategies for successful and timely progression</w:t>
      </w:r>
    </w:p>
    <w:p w:rsidR="00886E76" w:rsidRPr="00886E76" w:rsidRDefault="00886E76" w:rsidP="00886E76">
      <w:pPr>
        <w:spacing w:after="0" w:line="240" w:lineRule="auto"/>
        <w:rPr>
          <w:u w:val="single"/>
        </w:rPr>
      </w:pPr>
      <w:r w:rsidRPr="00886E76">
        <w:rPr>
          <w:u w:val="single"/>
        </w:rPr>
        <w:lastRenderedPageBreak/>
        <w:t>Tactics</w:t>
      </w:r>
    </w:p>
    <w:p w:rsidR="00886E76" w:rsidRDefault="00886E76" w:rsidP="000576FC">
      <w:pPr>
        <w:pStyle w:val="ListParagraph"/>
        <w:numPr>
          <w:ilvl w:val="0"/>
          <w:numId w:val="96"/>
        </w:numPr>
        <w:spacing w:after="0" w:line="240" w:lineRule="auto"/>
      </w:pPr>
      <w:r w:rsidRPr="00886E76">
        <w:t>Increase focused efforts on struggling students and help them access needed services</w:t>
      </w:r>
    </w:p>
    <w:p w:rsidR="00886E76" w:rsidRDefault="00886E76" w:rsidP="000576FC">
      <w:pPr>
        <w:pStyle w:val="ListParagraph"/>
        <w:numPr>
          <w:ilvl w:val="0"/>
          <w:numId w:val="96"/>
        </w:numPr>
        <w:spacing w:after="0" w:line="240" w:lineRule="auto"/>
      </w:pPr>
      <w:r w:rsidRPr="00886E76">
        <w:t>Continue expansion of Faculty Mentor Program to connect with at-risk students earlier</w:t>
      </w:r>
    </w:p>
    <w:p w:rsidR="00886E76" w:rsidRDefault="00886E76" w:rsidP="000576FC">
      <w:pPr>
        <w:pStyle w:val="ListParagraph"/>
        <w:numPr>
          <w:ilvl w:val="0"/>
          <w:numId w:val="96"/>
        </w:numPr>
        <w:spacing w:after="0" w:line="240" w:lineRule="auto"/>
      </w:pPr>
      <w:r w:rsidRPr="00886E76">
        <w:t>Develop alternative numeracy pathways for BGS students and others, including pathways to 8 week mini-semester courses</w:t>
      </w:r>
    </w:p>
    <w:p w:rsidR="00886E76" w:rsidRPr="00886E76" w:rsidRDefault="00886E76" w:rsidP="000576FC">
      <w:pPr>
        <w:pStyle w:val="ListParagraph"/>
        <w:numPr>
          <w:ilvl w:val="0"/>
          <w:numId w:val="96"/>
        </w:numPr>
        <w:spacing w:after="0" w:line="240" w:lineRule="auto"/>
      </w:pPr>
      <w:r w:rsidRPr="00886E76">
        <w:t xml:space="preserve">Identify courses with high DFW rates and work together with units (and their faculty) to identify high to support student progression while holding rigor in high regard </w:t>
      </w:r>
    </w:p>
    <w:p w:rsidR="00886E76" w:rsidRPr="00886E76" w:rsidRDefault="00886E76" w:rsidP="00886E76">
      <w:pPr>
        <w:spacing w:after="0" w:line="240" w:lineRule="auto"/>
      </w:pPr>
    </w:p>
    <w:p w:rsidR="00886E76" w:rsidRPr="00886E76" w:rsidRDefault="00886E76" w:rsidP="00886E76">
      <w:pPr>
        <w:spacing w:after="0" w:line="240" w:lineRule="auto"/>
        <w:rPr>
          <w:u w:val="single"/>
        </w:rPr>
      </w:pPr>
      <w:r w:rsidRPr="00886E76">
        <w:rPr>
          <w:u w:val="single"/>
        </w:rPr>
        <w:t>Metrics</w:t>
      </w:r>
    </w:p>
    <w:p w:rsidR="00886E76" w:rsidRDefault="00614AF0" w:rsidP="00614AF0">
      <w:pPr>
        <w:pStyle w:val="ListParagraph"/>
        <w:numPr>
          <w:ilvl w:val="0"/>
          <w:numId w:val="97"/>
        </w:numPr>
        <w:spacing w:after="0" w:line="240" w:lineRule="auto"/>
      </w:pPr>
      <w:r w:rsidRPr="00614AF0">
        <w:t>Increase number of intervention strategies implemented per year for the next 5 years</w:t>
      </w:r>
    </w:p>
    <w:p w:rsidR="00886E76" w:rsidRDefault="00886E76" w:rsidP="000576FC">
      <w:pPr>
        <w:pStyle w:val="ListParagraph"/>
        <w:numPr>
          <w:ilvl w:val="0"/>
          <w:numId w:val="97"/>
        </w:numPr>
        <w:spacing w:after="0" w:line="240" w:lineRule="auto"/>
      </w:pPr>
      <w:r w:rsidRPr="00886E76">
        <w:t>Increase the number of four year degree plans completed with struggling students by 30% in year one; 50% in year two; 75% in year three</w:t>
      </w:r>
    </w:p>
    <w:p w:rsidR="00886E76" w:rsidRDefault="00886E76" w:rsidP="000576FC">
      <w:pPr>
        <w:pStyle w:val="ListParagraph"/>
        <w:numPr>
          <w:ilvl w:val="0"/>
          <w:numId w:val="97"/>
        </w:numPr>
        <w:spacing w:after="0" w:line="240" w:lineRule="auto"/>
      </w:pPr>
      <w:r w:rsidRPr="00886E76">
        <w:t xml:space="preserve">Reduce DFW rates by 25% in key bottleneck courses </w:t>
      </w:r>
    </w:p>
    <w:p w:rsidR="00886E76" w:rsidRPr="00886E76" w:rsidRDefault="00886E76" w:rsidP="000576FC">
      <w:pPr>
        <w:pStyle w:val="ListParagraph"/>
        <w:numPr>
          <w:ilvl w:val="0"/>
          <w:numId w:val="97"/>
        </w:numPr>
        <w:spacing w:after="0" w:line="240" w:lineRule="auto"/>
      </w:pPr>
      <w:r w:rsidRPr="00886E76">
        <w:t>Incremental increase in students served by the Faculty Mentor Program</w:t>
      </w:r>
    </w:p>
    <w:p w:rsidR="00886E76" w:rsidRPr="00886E76" w:rsidRDefault="00886E76" w:rsidP="00886E76">
      <w:pPr>
        <w:spacing w:after="0" w:line="240" w:lineRule="auto"/>
      </w:pPr>
    </w:p>
    <w:p w:rsidR="00886E76" w:rsidRPr="00886E76" w:rsidRDefault="00886E76" w:rsidP="00886E76">
      <w:pPr>
        <w:spacing w:after="0" w:line="240" w:lineRule="auto"/>
        <w:rPr>
          <w:u w:val="single"/>
        </w:rPr>
      </w:pPr>
      <w:r w:rsidRPr="00886E76">
        <w:rPr>
          <w:u w:val="single"/>
        </w:rPr>
        <w:t xml:space="preserve">Strengths </w:t>
      </w:r>
    </w:p>
    <w:p w:rsidR="00886E76" w:rsidRDefault="00886E76" w:rsidP="000576FC">
      <w:pPr>
        <w:pStyle w:val="ListParagraph"/>
        <w:numPr>
          <w:ilvl w:val="0"/>
          <w:numId w:val="98"/>
        </w:numPr>
        <w:spacing w:after="0" w:line="240" w:lineRule="auto"/>
      </w:pPr>
      <w:r w:rsidRPr="00886E76">
        <w:t>National research shows direct correlation between frequency/quality of connections made with students and increased retention rates</w:t>
      </w:r>
    </w:p>
    <w:p w:rsidR="00886E76" w:rsidRDefault="00886E76" w:rsidP="000576FC">
      <w:pPr>
        <w:pStyle w:val="ListParagraph"/>
        <w:numPr>
          <w:ilvl w:val="0"/>
          <w:numId w:val="98"/>
        </w:numPr>
        <w:spacing w:after="0" w:line="240" w:lineRule="auto"/>
      </w:pPr>
      <w:r w:rsidRPr="00886E76">
        <w:t>Earlier intervention allows for pathway correction at a time when it has less negative impact on timely degree completion</w:t>
      </w:r>
    </w:p>
    <w:p w:rsidR="00886E76" w:rsidRPr="00886E76" w:rsidRDefault="00886E76" w:rsidP="000576FC">
      <w:pPr>
        <w:pStyle w:val="ListParagraph"/>
        <w:numPr>
          <w:ilvl w:val="0"/>
          <w:numId w:val="98"/>
        </w:numPr>
        <w:spacing w:after="0" w:line="240" w:lineRule="auto"/>
      </w:pPr>
      <w:r w:rsidRPr="00886E76">
        <w:t>Potential collaborations between SAS and UAC</w:t>
      </w:r>
    </w:p>
    <w:p w:rsidR="00886E76" w:rsidRDefault="00886E76" w:rsidP="00886E76">
      <w:pPr>
        <w:spacing w:after="0" w:line="240" w:lineRule="auto"/>
        <w:rPr>
          <w:u w:val="single"/>
        </w:rPr>
      </w:pPr>
    </w:p>
    <w:p w:rsidR="00886E76" w:rsidRPr="00886E76" w:rsidRDefault="00886E76" w:rsidP="00886E76">
      <w:pPr>
        <w:spacing w:after="0" w:line="240" w:lineRule="auto"/>
        <w:rPr>
          <w:u w:val="single"/>
        </w:rPr>
      </w:pPr>
      <w:r w:rsidRPr="00886E76">
        <w:rPr>
          <w:u w:val="single"/>
        </w:rPr>
        <w:t>Barriers</w:t>
      </w:r>
    </w:p>
    <w:p w:rsidR="00886E76" w:rsidRDefault="00886E76" w:rsidP="000576FC">
      <w:pPr>
        <w:pStyle w:val="ListParagraph"/>
        <w:numPr>
          <w:ilvl w:val="0"/>
          <w:numId w:val="99"/>
        </w:numPr>
        <w:spacing w:after="0" w:line="240" w:lineRule="auto"/>
      </w:pPr>
      <w:r w:rsidRPr="00886E76">
        <w:t>Increase in completion of four year degree plans would also require additional advising resources</w:t>
      </w:r>
    </w:p>
    <w:p w:rsidR="00886E76" w:rsidRDefault="00886E76" w:rsidP="000576FC">
      <w:pPr>
        <w:pStyle w:val="ListParagraph"/>
        <w:numPr>
          <w:ilvl w:val="0"/>
          <w:numId w:val="99"/>
        </w:numPr>
        <w:spacing w:after="0" w:line="240" w:lineRule="auto"/>
      </w:pPr>
      <w:r w:rsidRPr="00886E76">
        <w:t>Possible lack of adequate number of faculty willing to mentor in order to fully expand Mentor program</w:t>
      </w:r>
    </w:p>
    <w:p w:rsidR="00886E76" w:rsidRDefault="00886E76" w:rsidP="000576FC">
      <w:pPr>
        <w:pStyle w:val="ListParagraph"/>
        <w:numPr>
          <w:ilvl w:val="0"/>
          <w:numId w:val="99"/>
        </w:numPr>
        <w:spacing w:after="0" w:line="240" w:lineRule="auto"/>
      </w:pPr>
      <w:r w:rsidRPr="00886E76">
        <w:t>Insufficient retention advisor resources to support a fully expanded faculty mentor program</w:t>
      </w:r>
    </w:p>
    <w:p w:rsidR="00886E76" w:rsidRDefault="00886E76" w:rsidP="000576FC">
      <w:pPr>
        <w:pStyle w:val="ListParagraph"/>
        <w:numPr>
          <w:ilvl w:val="0"/>
          <w:numId w:val="99"/>
        </w:numPr>
        <w:spacing w:after="0" w:line="240" w:lineRule="auto"/>
      </w:pPr>
      <w:r w:rsidRPr="00886E76">
        <w:t>Possible lack of funding to expand 8 week mini-semester offerings ex</w:t>
      </w:r>
      <w:r>
        <w:t>tensively enough to meet metric</w:t>
      </w:r>
    </w:p>
    <w:p w:rsidR="00886E76" w:rsidRDefault="00886E76" w:rsidP="000576FC">
      <w:pPr>
        <w:pStyle w:val="ListParagraph"/>
        <w:numPr>
          <w:ilvl w:val="0"/>
          <w:numId w:val="99"/>
        </w:numPr>
        <w:spacing w:after="0" w:line="240" w:lineRule="auto"/>
      </w:pPr>
      <w:r w:rsidRPr="00886E76">
        <w:t>Potential reluctance of key departments to move to a more progressive numeracy pathway option</w:t>
      </w:r>
    </w:p>
    <w:p w:rsidR="00F723AC" w:rsidRPr="00886E76" w:rsidRDefault="00886E76" w:rsidP="000576FC">
      <w:pPr>
        <w:pStyle w:val="ListParagraph"/>
        <w:numPr>
          <w:ilvl w:val="0"/>
          <w:numId w:val="99"/>
        </w:numPr>
        <w:spacing w:after="0" w:line="240" w:lineRule="auto"/>
      </w:pPr>
      <w:r w:rsidRPr="00886E76">
        <w:t>Climate issues on campus can distract students from their studies and limit enthusiasm about staying at KU</w:t>
      </w:r>
    </w:p>
    <w:p w:rsidR="00886E76" w:rsidRDefault="00886E76" w:rsidP="00886E76">
      <w:pPr>
        <w:spacing w:after="0" w:line="240" w:lineRule="auto"/>
        <w:rPr>
          <w:b/>
          <w:bCs/>
        </w:rPr>
      </w:pPr>
    </w:p>
    <w:p w:rsidR="00F723AC" w:rsidRDefault="00F723AC" w:rsidP="00F723AC">
      <w:pPr>
        <w:spacing w:after="0" w:line="240" w:lineRule="auto"/>
        <w:rPr>
          <w:b/>
          <w:bCs/>
        </w:rPr>
      </w:pPr>
      <w:r>
        <w:rPr>
          <w:b/>
          <w:bCs/>
        </w:rPr>
        <w:t>Strategy 4</w:t>
      </w:r>
    </w:p>
    <w:p w:rsidR="00F723AC" w:rsidRPr="00F723AC" w:rsidRDefault="00F723AC" w:rsidP="00F723AC">
      <w:pPr>
        <w:spacing w:after="0" w:line="240" w:lineRule="auto"/>
        <w:rPr>
          <w:rFonts w:ascii="Calibri" w:eastAsia="Times New Roman" w:hAnsi="Calibri" w:cs="Times New Roman"/>
          <w:color w:val="000000"/>
        </w:rPr>
      </w:pPr>
      <w:r>
        <w:rPr>
          <w:rFonts w:ascii="Calibri" w:eastAsia="Times New Roman" w:hAnsi="Calibri" w:cs="Times New Roman"/>
          <w:color w:val="000000"/>
        </w:rPr>
        <w:t>D</w:t>
      </w:r>
      <w:r w:rsidRPr="00F723AC">
        <w:rPr>
          <w:rFonts w:ascii="Calibri" w:eastAsia="Times New Roman" w:hAnsi="Calibri" w:cs="Times New Roman"/>
          <w:color w:val="000000"/>
        </w:rPr>
        <w:t>evelop liberal arts and sciences skills and values in our students</w:t>
      </w:r>
    </w:p>
    <w:p w:rsidR="00F723AC" w:rsidRDefault="00F723AC" w:rsidP="00F723AC">
      <w:pPr>
        <w:spacing w:after="0" w:line="240" w:lineRule="auto"/>
        <w:rPr>
          <w:b/>
          <w:bCs/>
        </w:rPr>
      </w:pPr>
    </w:p>
    <w:p w:rsidR="00886E76" w:rsidRPr="00886E76" w:rsidRDefault="00886E76" w:rsidP="00F723AC">
      <w:pPr>
        <w:spacing w:after="0" w:line="240" w:lineRule="auto"/>
        <w:rPr>
          <w:u w:val="single"/>
        </w:rPr>
      </w:pPr>
      <w:r w:rsidRPr="00886E76">
        <w:rPr>
          <w:u w:val="single"/>
        </w:rPr>
        <w:t>Tactics</w:t>
      </w:r>
    </w:p>
    <w:p w:rsidR="00886E76" w:rsidRDefault="00886E76" w:rsidP="000576FC">
      <w:pPr>
        <w:pStyle w:val="ListParagraph"/>
        <w:numPr>
          <w:ilvl w:val="0"/>
          <w:numId w:val="100"/>
        </w:numPr>
        <w:spacing w:after="0" w:line="240" w:lineRule="auto"/>
      </w:pPr>
      <w:r w:rsidRPr="00886E76">
        <w:t>Take a fluid approach to the College curriculum to meet the diverse needs of our students and enhance student learning</w:t>
      </w:r>
    </w:p>
    <w:p w:rsidR="00886E76" w:rsidRDefault="00886E76" w:rsidP="000576FC">
      <w:pPr>
        <w:pStyle w:val="ListParagraph"/>
        <w:numPr>
          <w:ilvl w:val="0"/>
          <w:numId w:val="100"/>
        </w:numPr>
        <w:spacing w:after="0" w:line="240" w:lineRule="auto"/>
      </w:pPr>
      <w:r w:rsidRPr="00886E76">
        <w:t>Ensure capstone opportunities for students in all College disciplines, including development of multi-discipline capstone opportunities, with a particular focus on relationship with KU Core</w:t>
      </w:r>
    </w:p>
    <w:p w:rsidR="00886E76" w:rsidRPr="00886E76" w:rsidRDefault="00886E76" w:rsidP="000576FC">
      <w:pPr>
        <w:pStyle w:val="ListParagraph"/>
        <w:numPr>
          <w:ilvl w:val="0"/>
          <w:numId w:val="100"/>
        </w:numPr>
        <w:spacing w:after="0" w:line="240" w:lineRule="auto"/>
      </w:pPr>
      <w:r w:rsidRPr="00886E76">
        <w:t>Expand engaged classroom experiences</w:t>
      </w:r>
    </w:p>
    <w:p w:rsidR="00886E76" w:rsidRDefault="00886E76" w:rsidP="00886E76">
      <w:pPr>
        <w:spacing w:after="0" w:line="240" w:lineRule="auto"/>
      </w:pPr>
    </w:p>
    <w:p w:rsidR="00886E76" w:rsidRPr="00886E76" w:rsidRDefault="00886E76" w:rsidP="00886E76">
      <w:pPr>
        <w:spacing w:after="0" w:line="240" w:lineRule="auto"/>
        <w:rPr>
          <w:u w:val="single"/>
        </w:rPr>
      </w:pPr>
      <w:r w:rsidRPr="00886E76">
        <w:rPr>
          <w:u w:val="single"/>
        </w:rPr>
        <w:t>Metrics</w:t>
      </w:r>
    </w:p>
    <w:p w:rsidR="00886E76" w:rsidRPr="00886E76" w:rsidRDefault="00886E76" w:rsidP="000576FC">
      <w:pPr>
        <w:pStyle w:val="ListParagraph"/>
        <w:numPr>
          <w:ilvl w:val="0"/>
          <w:numId w:val="101"/>
        </w:numPr>
        <w:spacing w:after="0" w:line="240" w:lineRule="auto"/>
      </w:pPr>
      <w:r w:rsidRPr="00886E76">
        <w:t>Increased creation of major specific capstone courses</w:t>
      </w:r>
    </w:p>
    <w:p w:rsidR="00886E76" w:rsidRDefault="00886E76" w:rsidP="000576FC">
      <w:pPr>
        <w:pStyle w:val="ListParagraph"/>
        <w:numPr>
          <w:ilvl w:val="0"/>
          <w:numId w:val="101"/>
        </w:numPr>
        <w:spacing w:after="0" w:line="240" w:lineRule="auto"/>
      </w:pPr>
      <w:r w:rsidRPr="00886E76">
        <w:lastRenderedPageBreak/>
        <w:t xml:space="preserve">Evidence of progress in development of core liberal arts and sciences </w:t>
      </w:r>
      <w:r>
        <w:t xml:space="preserve">values and skills including </w:t>
      </w:r>
      <w:r w:rsidRPr="00886E76">
        <w:t>work</w:t>
      </w:r>
      <w:r>
        <w:t>ing</w:t>
      </w:r>
      <w:r w:rsidRPr="00886E76">
        <w:t xml:space="preserve"> with CTE to establish gold-standard measures of student development of core liberal arts</w:t>
      </w:r>
      <w:r>
        <w:t xml:space="preserve"> and sciences skills and d</w:t>
      </w:r>
      <w:r w:rsidRPr="00886E76">
        <w:t>evelop</w:t>
      </w:r>
      <w:r>
        <w:t>ing</w:t>
      </w:r>
      <w:r w:rsidRPr="00886E76">
        <w:t xml:space="preserve"> senior survey with questions designed to assess students' liberal arts and sciences skills and knowledge of values </w:t>
      </w:r>
      <w:r>
        <w:t>gained during their time here; t</w:t>
      </w:r>
      <w:r w:rsidRPr="00886E76">
        <w:t>his could also be developed as a comparison survey given to freshmen and then again as seniors</w:t>
      </w:r>
      <w:r>
        <w:t>.</w:t>
      </w:r>
    </w:p>
    <w:p w:rsidR="00886E76" w:rsidRDefault="00886E76" w:rsidP="000576FC">
      <w:pPr>
        <w:pStyle w:val="ListParagraph"/>
        <w:numPr>
          <w:ilvl w:val="0"/>
          <w:numId w:val="101"/>
        </w:numPr>
        <w:spacing w:after="0" w:line="240" w:lineRule="auto"/>
      </w:pPr>
      <w:r w:rsidRPr="00886E76">
        <w:t>Timely completion of degree level assessments across College units (in collaboration with Provost Office)</w:t>
      </w:r>
    </w:p>
    <w:p w:rsidR="00886E76" w:rsidRPr="00886E76" w:rsidRDefault="00886E76" w:rsidP="000576FC">
      <w:pPr>
        <w:pStyle w:val="ListParagraph"/>
        <w:numPr>
          <w:ilvl w:val="0"/>
          <w:numId w:val="101"/>
        </w:numPr>
        <w:spacing w:after="0" w:line="240" w:lineRule="auto"/>
      </w:pPr>
      <w:r>
        <w:t>10% in</w:t>
      </w:r>
      <w:r w:rsidRPr="00886E76">
        <w:t>crease in 8 week courses to build skill development</w:t>
      </w:r>
    </w:p>
    <w:p w:rsidR="00886E76" w:rsidRPr="00886E76" w:rsidRDefault="00886E76" w:rsidP="00886E76">
      <w:pPr>
        <w:spacing w:after="0" w:line="240" w:lineRule="auto"/>
      </w:pPr>
    </w:p>
    <w:p w:rsidR="00886E76" w:rsidRPr="00886E76" w:rsidRDefault="00886E76" w:rsidP="00886E76">
      <w:pPr>
        <w:spacing w:after="0" w:line="240" w:lineRule="auto"/>
        <w:rPr>
          <w:u w:val="single"/>
        </w:rPr>
      </w:pPr>
      <w:r w:rsidRPr="00886E76">
        <w:rPr>
          <w:u w:val="single"/>
        </w:rPr>
        <w:t xml:space="preserve">Strengths </w:t>
      </w:r>
    </w:p>
    <w:p w:rsidR="00886E76" w:rsidRDefault="00886E76" w:rsidP="000576FC">
      <w:pPr>
        <w:pStyle w:val="ListParagraph"/>
        <w:numPr>
          <w:ilvl w:val="0"/>
          <w:numId w:val="102"/>
        </w:numPr>
        <w:spacing w:after="0" w:line="240" w:lineRule="auto"/>
      </w:pPr>
      <w:r w:rsidRPr="00886E76">
        <w:t>Increased options for student pathways to degree completion that allow for additional creativity in skill development and acquisition of diverse liberal arts and sciences values</w:t>
      </w:r>
    </w:p>
    <w:p w:rsidR="00886E76" w:rsidRPr="00886E76" w:rsidRDefault="00886E76" w:rsidP="000576FC">
      <w:pPr>
        <w:pStyle w:val="ListParagraph"/>
        <w:numPr>
          <w:ilvl w:val="0"/>
          <w:numId w:val="102"/>
        </w:numPr>
        <w:spacing w:after="0" w:line="240" w:lineRule="auto"/>
      </w:pPr>
      <w:r w:rsidRPr="00886E76">
        <w:t>Provides a clear culminating academic and intellectual experience that highlights the skills and values of a liberal arts and sciences education that relates to the student</w:t>
      </w:r>
      <w:r>
        <w:t>’</w:t>
      </w:r>
      <w:r w:rsidRPr="00886E76">
        <w:t>s chosen area of study</w:t>
      </w:r>
    </w:p>
    <w:p w:rsidR="00886E76" w:rsidRPr="00886E76" w:rsidRDefault="00886E76" w:rsidP="00886E76">
      <w:pPr>
        <w:spacing w:after="0" w:line="240" w:lineRule="auto"/>
      </w:pPr>
    </w:p>
    <w:p w:rsidR="00886E76" w:rsidRPr="00886E76" w:rsidRDefault="00886E76" w:rsidP="00886E76">
      <w:pPr>
        <w:spacing w:after="0" w:line="240" w:lineRule="auto"/>
        <w:rPr>
          <w:u w:val="single"/>
        </w:rPr>
      </w:pPr>
      <w:r w:rsidRPr="00886E76">
        <w:rPr>
          <w:u w:val="single"/>
        </w:rPr>
        <w:t>Barriers</w:t>
      </w:r>
    </w:p>
    <w:p w:rsidR="00886E76" w:rsidRDefault="00886E76" w:rsidP="000576FC">
      <w:pPr>
        <w:pStyle w:val="ListParagraph"/>
        <w:numPr>
          <w:ilvl w:val="0"/>
          <w:numId w:val="103"/>
        </w:numPr>
        <w:spacing w:after="0" w:line="240" w:lineRule="auto"/>
      </w:pPr>
      <w:r w:rsidRPr="00886E76">
        <w:t>In times of extremely limited resources, departments that do not already have a capstone experience may be reluctant to focus resources in this area</w:t>
      </w:r>
    </w:p>
    <w:p w:rsidR="00886E76" w:rsidRDefault="00886E76" w:rsidP="000576FC">
      <w:pPr>
        <w:pStyle w:val="ListParagraph"/>
        <w:numPr>
          <w:ilvl w:val="0"/>
          <w:numId w:val="103"/>
        </w:numPr>
        <w:spacing w:after="0" w:line="240" w:lineRule="auto"/>
      </w:pPr>
      <w:r w:rsidRPr="00886E76">
        <w:t>Myths and miscommunications limit student interest in liberal arts courses</w:t>
      </w:r>
    </w:p>
    <w:p w:rsidR="00886E76" w:rsidRPr="00886E76" w:rsidRDefault="00886E76" w:rsidP="000576FC">
      <w:pPr>
        <w:pStyle w:val="ListParagraph"/>
        <w:numPr>
          <w:ilvl w:val="0"/>
          <w:numId w:val="103"/>
        </w:numPr>
        <w:spacing w:after="0" w:line="240" w:lineRule="auto"/>
      </w:pPr>
      <w:r w:rsidRPr="00886E76">
        <w:t>Reduced exposure to liberal arts and sciences courses resulting from the initiation of the KU Core and increased AP placements</w:t>
      </w:r>
    </w:p>
    <w:p w:rsidR="00886E76" w:rsidRDefault="00886E76" w:rsidP="00F723AC">
      <w:pPr>
        <w:spacing w:after="0" w:line="240" w:lineRule="auto"/>
        <w:rPr>
          <w:b/>
          <w:bCs/>
        </w:rPr>
      </w:pPr>
    </w:p>
    <w:p w:rsidR="00F723AC" w:rsidRDefault="00F723AC" w:rsidP="00F723AC">
      <w:pPr>
        <w:spacing w:after="0" w:line="240" w:lineRule="auto"/>
        <w:rPr>
          <w:b/>
          <w:bCs/>
        </w:rPr>
      </w:pPr>
      <w:r>
        <w:rPr>
          <w:b/>
          <w:bCs/>
        </w:rPr>
        <w:t>Strategy 5</w:t>
      </w:r>
    </w:p>
    <w:p w:rsidR="00886E76" w:rsidRDefault="00F723AC" w:rsidP="00F723AC">
      <w:pPr>
        <w:spacing w:after="0" w:line="240" w:lineRule="auto"/>
        <w:rPr>
          <w:rFonts w:ascii="Calibri" w:eastAsia="Times New Roman" w:hAnsi="Calibri" w:cs="Times New Roman"/>
          <w:color w:val="000000"/>
        </w:rPr>
      </w:pPr>
      <w:r w:rsidRPr="00F723AC">
        <w:rPr>
          <w:rFonts w:ascii="Calibri" w:eastAsia="Times New Roman" w:hAnsi="Calibri" w:cs="Times New Roman"/>
          <w:color w:val="000000"/>
        </w:rPr>
        <w:t xml:space="preserve">Support career readiness </w:t>
      </w:r>
    </w:p>
    <w:p w:rsidR="00886E76" w:rsidRDefault="00886E76" w:rsidP="00F723AC">
      <w:pPr>
        <w:spacing w:after="0" w:line="240" w:lineRule="auto"/>
        <w:rPr>
          <w:rFonts w:ascii="Calibri" w:eastAsia="Times New Roman" w:hAnsi="Calibri" w:cs="Times New Roman"/>
          <w:color w:val="000000"/>
        </w:rPr>
      </w:pPr>
    </w:p>
    <w:p w:rsidR="00886E76" w:rsidRPr="00886E76" w:rsidRDefault="00886E76" w:rsidP="00886E76">
      <w:pPr>
        <w:spacing w:after="0" w:line="240" w:lineRule="auto"/>
        <w:rPr>
          <w:u w:val="single"/>
        </w:rPr>
      </w:pPr>
      <w:r w:rsidRPr="00886E76">
        <w:rPr>
          <w:u w:val="single"/>
        </w:rPr>
        <w:t>Tactics</w:t>
      </w:r>
    </w:p>
    <w:p w:rsidR="00886E76" w:rsidRDefault="00886E76" w:rsidP="000576FC">
      <w:pPr>
        <w:pStyle w:val="ListParagraph"/>
        <w:numPr>
          <w:ilvl w:val="0"/>
          <w:numId w:val="104"/>
        </w:numPr>
        <w:spacing w:after="0" w:line="240" w:lineRule="auto"/>
      </w:pPr>
      <w:r>
        <w:t>Enhance research experiences and tell a clear story that research experiences facilitate preparation for graduate school as well as a multitude of career options - Collaborate with KU Center for Undergraduate Research when appropriate</w:t>
      </w:r>
    </w:p>
    <w:p w:rsidR="00886E76" w:rsidRDefault="00886E76" w:rsidP="000576FC">
      <w:pPr>
        <w:pStyle w:val="ListParagraph"/>
        <w:numPr>
          <w:ilvl w:val="0"/>
          <w:numId w:val="104"/>
        </w:numPr>
        <w:spacing w:after="0" w:line="240" w:lineRule="auto"/>
      </w:pPr>
      <w:r>
        <w:t>Forge clearer connections with the career center and with alumni who can serve as role models, idea generators, and mentors</w:t>
      </w:r>
    </w:p>
    <w:p w:rsidR="00886E76" w:rsidRDefault="00886E76" w:rsidP="000576FC">
      <w:pPr>
        <w:pStyle w:val="ListParagraph"/>
        <w:numPr>
          <w:ilvl w:val="0"/>
          <w:numId w:val="104"/>
        </w:numPr>
        <w:spacing w:after="0" w:line="240" w:lineRule="auto"/>
      </w:pPr>
      <w:r>
        <w:t>Expand career readiness course offerings to include all departments/programs (required component of BGS degree)</w:t>
      </w:r>
    </w:p>
    <w:p w:rsidR="00886E76" w:rsidRDefault="00886E76" w:rsidP="000576FC">
      <w:pPr>
        <w:pStyle w:val="ListParagraph"/>
        <w:numPr>
          <w:ilvl w:val="0"/>
          <w:numId w:val="104"/>
        </w:numPr>
        <w:spacing w:after="0" w:line="240" w:lineRule="auto"/>
      </w:pPr>
      <w:r>
        <w:t>Engage with regional workforce partners to get input on their needs, and provide a responsive collaborative relationship</w:t>
      </w:r>
    </w:p>
    <w:p w:rsidR="00886E76" w:rsidRDefault="00886E76" w:rsidP="00886E76">
      <w:pPr>
        <w:spacing w:after="0" w:line="240" w:lineRule="auto"/>
      </w:pPr>
    </w:p>
    <w:p w:rsidR="00886E76" w:rsidRPr="00886E76" w:rsidRDefault="00886E76" w:rsidP="00886E76">
      <w:pPr>
        <w:spacing w:after="0" w:line="240" w:lineRule="auto"/>
        <w:rPr>
          <w:u w:val="single"/>
        </w:rPr>
      </w:pPr>
      <w:r w:rsidRPr="00886E76">
        <w:rPr>
          <w:u w:val="single"/>
        </w:rPr>
        <w:t>Metrics</w:t>
      </w:r>
    </w:p>
    <w:p w:rsidR="00886E76" w:rsidRDefault="00886E76" w:rsidP="000576FC">
      <w:pPr>
        <w:pStyle w:val="ListParagraph"/>
        <w:numPr>
          <w:ilvl w:val="0"/>
          <w:numId w:val="105"/>
        </w:numPr>
        <w:spacing w:after="0" w:line="240" w:lineRule="auto"/>
      </w:pPr>
      <w:r>
        <w:t>Incremental increase over a 3 year period in number of students participating in undergraduate research experiences</w:t>
      </w:r>
    </w:p>
    <w:p w:rsidR="00886E76" w:rsidRDefault="00886E76" w:rsidP="000576FC">
      <w:pPr>
        <w:pStyle w:val="ListParagraph"/>
        <w:numPr>
          <w:ilvl w:val="0"/>
          <w:numId w:val="105"/>
        </w:numPr>
        <w:spacing w:after="0" w:line="240" w:lineRule="auto"/>
      </w:pPr>
      <w:r>
        <w:t>Increase in specific alumni/student connection opportunities</w:t>
      </w:r>
    </w:p>
    <w:p w:rsidR="00886E76" w:rsidRDefault="00886E76" w:rsidP="000576FC">
      <w:pPr>
        <w:pStyle w:val="ListParagraph"/>
        <w:numPr>
          <w:ilvl w:val="0"/>
          <w:numId w:val="105"/>
        </w:numPr>
        <w:spacing w:after="0" w:line="240" w:lineRule="auto"/>
      </w:pPr>
      <w:r>
        <w:t>Increase in job/career placement of students who complete the BGS Career Preparation Requirement (new requirement Fall 2017) which may include partnering with University Career Center</w:t>
      </w:r>
    </w:p>
    <w:p w:rsidR="00886E76" w:rsidRDefault="00886E76" w:rsidP="000576FC">
      <w:pPr>
        <w:pStyle w:val="ListParagraph"/>
        <w:numPr>
          <w:ilvl w:val="0"/>
          <w:numId w:val="105"/>
        </w:numPr>
        <w:spacing w:after="0" w:line="240" w:lineRule="auto"/>
      </w:pPr>
      <w:r>
        <w:t>Incremental increase over a 3 year period in number of department/program specific career readiness courses</w:t>
      </w:r>
    </w:p>
    <w:p w:rsidR="00886E76" w:rsidRDefault="00886E76" w:rsidP="00886E76">
      <w:pPr>
        <w:spacing w:after="0" w:line="240" w:lineRule="auto"/>
      </w:pPr>
    </w:p>
    <w:p w:rsidR="00886E76" w:rsidRPr="00886E76" w:rsidRDefault="00886E76" w:rsidP="00886E76">
      <w:pPr>
        <w:spacing w:after="0" w:line="240" w:lineRule="auto"/>
        <w:rPr>
          <w:u w:val="single"/>
        </w:rPr>
      </w:pPr>
      <w:r w:rsidRPr="00886E76">
        <w:rPr>
          <w:u w:val="single"/>
        </w:rPr>
        <w:t xml:space="preserve">Strengths </w:t>
      </w:r>
    </w:p>
    <w:p w:rsidR="00886E76" w:rsidRDefault="00886E76" w:rsidP="000576FC">
      <w:pPr>
        <w:pStyle w:val="ListParagraph"/>
        <w:numPr>
          <w:ilvl w:val="0"/>
          <w:numId w:val="106"/>
        </w:numPr>
        <w:spacing w:after="0" w:line="240" w:lineRule="auto"/>
      </w:pPr>
      <w:r>
        <w:t>Greater preparation for future career opportunities</w:t>
      </w:r>
    </w:p>
    <w:p w:rsidR="00886E76" w:rsidRDefault="00886E76" w:rsidP="000576FC">
      <w:pPr>
        <w:pStyle w:val="ListParagraph"/>
        <w:numPr>
          <w:ilvl w:val="0"/>
          <w:numId w:val="106"/>
        </w:numPr>
        <w:spacing w:after="0" w:line="240" w:lineRule="auto"/>
      </w:pPr>
      <w:r>
        <w:lastRenderedPageBreak/>
        <w:t>Clearer student understanding of value of undergraduate experiences in relation to real world careers</w:t>
      </w:r>
    </w:p>
    <w:p w:rsidR="00886E76" w:rsidRDefault="00886E76" w:rsidP="00886E76">
      <w:pPr>
        <w:spacing w:after="0" w:line="240" w:lineRule="auto"/>
      </w:pPr>
    </w:p>
    <w:p w:rsidR="00886E76" w:rsidRPr="00886E76" w:rsidRDefault="00886E76" w:rsidP="00886E76">
      <w:pPr>
        <w:spacing w:after="0" w:line="240" w:lineRule="auto"/>
        <w:rPr>
          <w:u w:val="single"/>
        </w:rPr>
      </w:pPr>
      <w:r w:rsidRPr="00886E76">
        <w:rPr>
          <w:u w:val="single"/>
        </w:rPr>
        <w:t>Barriers</w:t>
      </w:r>
    </w:p>
    <w:p w:rsidR="00886E76" w:rsidRDefault="00886E76" w:rsidP="000576FC">
      <w:pPr>
        <w:pStyle w:val="ListParagraph"/>
        <w:numPr>
          <w:ilvl w:val="0"/>
          <w:numId w:val="107"/>
        </w:numPr>
        <w:spacing w:after="0" w:line="240" w:lineRule="auto"/>
      </w:pPr>
      <w:r>
        <w:t>Limits in the available funding for research experience opportunities</w:t>
      </w:r>
    </w:p>
    <w:p w:rsidR="00886E76" w:rsidRDefault="00886E76" w:rsidP="000576FC">
      <w:pPr>
        <w:pStyle w:val="ListParagraph"/>
        <w:numPr>
          <w:ilvl w:val="0"/>
          <w:numId w:val="107"/>
        </w:numPr>
        <w:spacing w:after="0" w:line="240" w:lineRule="auto"/>
      </w:pPr>
      <w:r>
        <w:t>Challenges in availability and coordination with alumni in matching with students</w:t>
      </w:r>
    </w:p>
    <w:p w:rsidR="00886E76" w:rsidRDefault="00886E76" w:rsidP="000576FC">
      <w:pPr>
        <w:pStyle w:val="ListParagraph"/>
        <w:numPr>
          <w:ilvl w:val="0"/>
          <w:numId w:val="107"/>
        </w:numPr>
        <w:spacing w:after="0" w:line="240" w:lineRule="auto"/>
      </w:pPr>
      <w:r>
        <w:t>Currently there is limited clarity in the best ways to engage  student populations, beyond those students who are naturally cultivated for these types of experiences</w:t>
      </w:r>
    </w:p>
    <w:p w:rsidR="00886E76" w:rsidRDefault="00886E76" w:rsidP="000576FC">
      <w:pPr>
        <w:pStyle w:val="ListParagraph"/>
        <w:numPr>
          <w:ilvl w:val="0"/>
          <w:numId w:val="107"/>
        </w:numPr>
        <w:spacing w:after="0" w:line="240" w:lineRule="auto"/>
      </w:pPr>
      <w:r>
        <w:t>Faculty resources available for career readiness courses</w:t>
      </w:r>
    </w:p>
    <w:p w:rsidR="00E439DA" w:rsidRPr="00E439DA" w:rsidRDefault="00886E76" w:rsidP="000576FC">
      <w:pPr>
        <w:pStyle w:val="ListParagraph"/>
        <w:numPr>
          <w:ilvl w:val="0"/>
          <w:numId w:val="107"/>
        </w:numPr>
        <w:spacing w:after="0" w:line="240" w:lineRule="auto"/>
      </w:pPr>
      <w:r>
        <w:t>There is a need for access to employment data beyond what is available through the University Career Center</w:t>
      </w:r>
      <w:r w:rsidR="00E439DA" w:rsidRPr="00E439DA">
        <w:br w:type="page"/>
      </w:r>
    </w:p>
    <w:p w:rsidR="00E439DA" w:rsidRDefault="00E439DA" w:rsidP="00E439DA">
      <w:pPr>
        <w:spacing w:after="0" w:line="240" w:lineRule="auto"/>
        <w:rPr>
          <w:b/>
          <w:bCs/>
        </w:rPr>
        <w:sectPr w:rsidR="00E439DA">
          <w:pgSz w:w="12240" w:h="15840"/>
          <w:pgMar w:top="1440" w:right="1440" w:bottom="1440" w:left="1440" w:header="720" w:footer="720" w:gutter="0"/>
          <w:cols w:space="720"/>
          <w:docGrid w:linePitch="360"/>
        </w:sectPr>
      </w:pPr>
    </w:p>
    <w:p w:rsidR="00BF59DE" w:rsidRPr="00E439DA" w:rsidRDefault="00BF59DE" w:rsidP="00BF59DE">
      <w:pPr>
        <w:spacing w:after="0" w:line="240" w:lineRule="auto"/>
        <w:jc w:val="center"/>
        <w:rPr>
          <w:b/>
          <w:bCs/>
        </w:rPr>
      </w:pPr>
      <w:r>
        <w:rPr>
          <w:b/>
          <w:bCs/>
        </w:rPr>
        <w:lastRenderedPageBreak/>
        <w:t>GOAL 2</w:t>
      </w:r>
      <w:r w:rsidR="000E7FD8">
        <w:rPr>
          <w:b/>
          <w:bCs/>
        </w:rPr>
        <w:t>:</w:t>
      </w:r>
      <w:r w:rsidRPr="00E439DA">
        <w:rPr>
          <w:b/>
          <w:bCs/>
        </w:rPr>
        <w:t xml:space="preserve"> GRADUATE STUDENTS</w:t>
      </w:r>
    </w:p>
    <w:p w:rsidR="00BF59DE" w:rsidRDefault="00BF59DE" w:rsidP="00BF59DE">
      <w:pPr>
        <w:spacing w:after="0" w:line="240" w:lineRule="auto"/>
      </w:pPr>
    </w:p>
    <w:p w:rsidR="00BF59DE" w:rsidRDefault="00BF59DE" w:rsidP="00BF59DE">
      <w:pPr>
        <w:spacing w:after="0" w:line="240" w:lineRule="auto"/>
      </w:pPr>
      <w:r w:rsidRPr="00BF59DE">
        <w:t>For our graduate students, we will support efforts to enhance deep understanding in core areas of study while embracing an</w:t>
      </w:r>
      <w:r>
        <w:t xml:space="preserve"> interdisciplinary perspective.</w:t>
      </w:r>
      <w:r w:rsidRPr="00BF59DE">
        <w:t xml:space="preserve"> Our master’s and doctoral students will obtain the expert knowledge and professional skills necessary to make unique and lasting contributions to society from positions in higher education, industry, and the public sector.</w:t>
      </w:r>
    </w:p>
    <w:p w:rsidR="00BF59DE" w:rsidRDefault="00BF59DE" w:rsidP="00BF59DE">
      <w:pPr>
        <w:spacing w:after="0" w:line="240" w:lineRule="auto"/>
      </w:pPr>
    </w:p>
    <w:p w:rsidR="00BF59DE" w:rsidRDefault="00BF59DE" w:rsidP="00BF59DE">
      <w:pPr>
        <w:spacing w:after="0" w:line="240" w:lineRule="auto"/>
        <w:rPr>
          <w:b/>
          <w:bCs/>
        </w:rPr>
      </w:pPr>
      <w:r>
        <w:rPr>
          <w:b/>
          <w:bCs/>
        </w:rPr>
        <w:t>Strategy 1</w:t>
      </w:r>
    </w:p>
    <w:p w:rsidR="00BF59DE" w:rsidRDefault="00BF59DE" w:rsidP="00BF59DE">
      <w:pPr>
        <w:spacing w:after="0" w:line="240" w:lineRule="auto"/>
        <w:rPr>
          <w:rFonts w:ascii="Calibri" w:eastAsia="Times New Roman" w:hAnsi="Calibri" w:cs="Times New Roman"/>
          <w:color w:val="000000"/>
        </w:rPr>
      </w:pPr>
      <w:r w:rsidRPr="00BF59DE">
        <w:rPr>
          <w:rFonts w:ascii="Calibri" w:eastAsia="Times New Roman" w:hAnsi="Calibri" w:cs="Times New Roman"/>
          <w:color w:val="000000"/>
        </w:rPr>
        <w:t>Facilitate unit recruit of top candidates to their doctoral and/or masters programs</w:t>
      </w:r>
    </w:p>
    <w:p w:rsidR="00BF59DE" w:rsidRDefault="00BF59DE" w:rsidP="00BF59DE">
      <w:pPr>
        <w:spacing w:after="0" w:line="240" w:lineRule="auto"/>
        <w:rPr>
          <w:rFonts w:ascii="Calibri" w:eastAsia="Times New Roman" w:hAnsi="Calibri" w:cs="Times New Roman"/>
          <w:color w:val="000000"/>
        </w:rPr>
      </w:pPr>
    </w:p>
    <w:p w:rsidR="009D4BD8" w:rsidRPr="009D4BD8" w:rsidRDefault="009D4BD8" w:rsidP="009D4BD8">
      <w:pPr>
        <w:spacing w:after="0" w:line="240" w:lineRule="auto"/>
        <w:rPr>
          <w:rFonts w:ascii="Calibri" w:eastAsia="Times New Roman" w:hAnsi="Calibri" w:cs="Times New Roman"/>
          <w:color w:val="000000"/>
          <w:u w:val="single"/>
        </w:rPr>
      </w:pPr>
      <w:r w:rsidRPr="009D4BD8">
        <w:rPr>
          <w:rFonts w:ascii="Calibri" w:eastAsia="Times New Roman" w:hAnsi="Calibri" w:cs="Times New Roman"/>
          <w:color w:val="000000"/>
          <w:u w:val="single"/>
        </w:rPr>
        <w:t>Tactics</w:t>
      </w:r>
    </w:p>
    <w:p w:rsidR="008C3A29" w:rsidRDefault="009D4BD8" w:rsidP="000576FC">
      <w:pPr>
        <w:pStyle w:val="ListParagraph"/>
        <w:numPr>
          <w:ilvl w:val="0"/>
          <w:numId w:val="67"/>
        </w:numPr>
        <w:spacing w:after="0" w:line="240" w:lineRule="auto"/>
        <w:rPr>
          <w:rFonts w:ascii="Calibri" w:eastAsia="Times New Roman" w:hAnsi="Calibri" w:cs="Times New Roman"/>
          <w:color w:val="000000"/>
        </w:rPr>
      </w:pPr>
      <w:r w:rsidRPr="008C3A29">
        <w:rPr>
          <w:rFonts w:ascii="Calibri" w:eastAsia="Times New Roman" w:hAnsi="Calibri" w:cs="Times New Roman"/>
          <w:color w:val="000000"/>
        </w:rPr>
        <w:t>Redesign graduate funding allocation strategies based upon select program metrics with the goal of targeted increases in number of and stipend amounts for graduate teaching and research assistantships</w:t>
      </w:r>
    </w:p>
    <w:p w:rsidR="008C3A29" w:rsidRDefault="009D4BD8" w:rsidP="000576FC">
      <w:pPr>
        <w:pStyle w:val="ListParagraph"/>
        <w:numPr>
          <w:ilvl w:val="0"/>
          <w:numId w:val="67"/>
        </w:numPr>
        <w:spacing w:after="0" w:line="240" w:lineRule="auto"/>
        <w:rPr>
          <w:rFonts w:ascii="Calibri" w:eastAsia="Times New Roman" w:hAnsi="Calibri" w:cs="Times New Roman"/>
          <w:color w:val="000000"/>
        </w:rPr>
      </w:pPr>
      <w:r w:rsidRPr="008C3A29">
        <w:rPr>
          <w:rFonts w:ascii="Calibri" w:eastAsia="Times New Roman" w:hAnsi="Calibri" w:cs="Times New Roman"/>
          <w:color w:val="000000"/>
        </w:rPr>
        <w:t>Identify and implement strategies to increase the representation of historically minoritized populations in our doctoral programs</w:t>
      </w:r>
    </w:p>
    <w:p w:rsidR="008C3A29" w:rsidRDefault="009D4BD8" w:rsidP="000576FC">
      <w:pPr>
        <w:pStyle w:val="ListParagraph"/>
        <w:numPr>
          <w:ilvl w:val="0"/>
          <w:numId w:val="67"/>
        </w:numPr>
        <w:spacing w:after="0" w:line="240" w:lineRule="auto"/>
        <w:rPr>
          <w:rFonts w:ascii="Calibri" w:eastAsia="Times New Roman" w:hAnsi="Calibri" w:cs="Times New Roman"/>
          <w:color w:val="000000"/>
        </w:rPr>
      </w:pPr>
      <w:r w:rsidRPr="008C3A29">
        <w:rPr>
          <w:rFonts w:ascii="Calibri" w:eastAsia="Times New Roman" w:hAnsi="Calibri" w:cs="Times New Roman"/>
          <w:color w:val="000000"/>
        </w:rPr>
        <w:t xml:space="preserve">Systematic review and </w:t>
      </w:r>
      <w:r w:rsidR="008C3A29" w:rsidRPr="008C3A29">
        <w:rPr>
          <w:rFonts w:ascii="Calibri" w:eastAsia="Times New Roman" w:hAnsi="Calibri" w:cs="Times New Roman"/>
          <w:color w:val="000000"/>
        </w:rPr>
        <w:t>identification</w:t>
      </w:r>
      <w:r w:rsidRPr="008C3A29">
        <w:rPr>
          <w:rFonts w:ascii="Calibri" w:eastAsia="Times New Roman" w:hAnsi="Calibri" w:cs="Times New Roman"/>
          <w:color w:val="000000"/>
        </w:rPr>
        <w:t xml:space="preserve"> of web presence and other marketing tools for all departments with strategies identified for College-level support where limitations are noted </w:t>
      </w:r>
    </w:p>
    <w:p w:rsidR="009D4BD8" w:rsidRPr="008C3A29" w:rsidRDefault="009D4BD8" w:rsidP="000576FC">
      <w:pPr>
        <w:pStyle w:val="ListParagraph"/>
        <w:numPr>
          <w:ilvl w:val="0"/>
          <w:numId w:val="67"/>
        </w:numPr>
        <w:spacing w:after="0" w:line="240" w:lineRule="auto"/>
        <w:rPr>
          <w:rFonts w:ascii="Calibri" w:eastAsia="Times New Roman" w:hAnsi="Calibri" w:cs="Times New Roman"/>
          <w:color w:val="000000"/>
        </w:rPr>
      </w:pPr>
      <w:r w:rsidRPr="008C3A29">
        <w:rPr>
          <w:rFonts w:ascii="Calibri" w:eastAsia="Times New Roman" w:hAnsi="Calibri" w:cs="Times New Roman"/>
          <w:color w:val="000000"/>
        </w:rPr>
        <w:t>Potential creation of degree and other related programs to (e.g., accelerated masters programs) to attract higher quality undergraduates that may convert to doctoral students</w:t>
      </w:r>
    </w:p>
    <w:p w:rsidR="008C3A29" w:rsidRDefault="008C3A29" w:rsidP="009D4BD8">
      <w:pPr>
        <w:spacing w:after="0" w:line="240" w:lineRule="auto"/>
        <w:rPr>
          <w:rFonts w:ascii="Calibri" w:eastAsia="Times New Roman" w:hAnsi="Calibri" w:cs="Times New Roman"/>
          <w:color w:val="000000"/>
        </w:rPr>
      </w:pPr>
    </w:p>
    <w:p w:rsidR="009D4BD8" w:rsidRPr="008C3A29" w:rsidRDefault="009D4BD8" w:rsidP="009D4BD8">
      <w:pPr>
        <w:spacing w:after="0" w:line="240" w:lineRule="auto"/>
        <w:rPr>
          <w:rFonts w:ascii="Calibri" w:eastAsia="Times New Roman" w:hAnsi="Calibri" w:cs="Times New Roman"/>
          <w:color w:val="000000"/>
          <w:u w:val="single"/>
        </w:rPr>
      </w:pPr>
      <w:r w:rsidRPr="008C3A29">
        <w:rPr>
          <w:rFonts w:ascii="Calibri" w:eastAsia="Times New Roman" w:hAnsi="Calibri" w:cs="Times New Roman"/>
          <w:color w:val="000000"/>
          <w:u w:val="single"/>
        </w:rPr>
        <w:t>Metrics</w:t>
      </w:r>
    </w:p>
    <w:p w:rsidR="008C3A29" w:rsidRDefault="009D4BD8" w:rsidP="000576FC">
      <w:pPr>
        <w:pStyle w:val="ListParagraph"/>
        <w:numPr>
          <w:ilvl w:val="0"/>
          <w:numId w:val="68"/>
        </w:numPr>
        <w:spacing w:after="0" w:line="240" w:lineRule="auto"/>
        <w:rPr>
          <w:rFonts w:ascii="Calibri" w:eastAsia="Times New Roman" w:hAnsi="Calibri" w:cs="Times New Roman"/>
          <w:color w:val="000000"/>
        </w:rPr>
      </w:pPr>
      <w:r w:rsidRPr="008C3A29">
        <w:rPr>
          <w:rFonts w:ascii="Calibri" w:eastAsia="Times New Roman" w:hAnsi="Calibri" w:cs="Times New Roman"/>
          <w:color w:val="000000"/>
        </w:rPr>
        <w:t>5% increase in number of graduate fellowships (teaching and research) offering a competitive stipend, with increased availability of stipend support for top recruits</w:t>
      </w:r>
    </w:p>
    <w:p w:rsidR="008C3A29" w:rsidRDefault="009D4BD8" w:rsidP="000576FC">
      <w:pPr>
        <w:pStyle w:val="ListParagraph"/>
        <w:numPr>
          <w:ilvl w:val="0"/>
          <w:numId w:val="68"/>
        </w:numPr>
        <w:spacing w:after="0" w:line="240" w:lineRule="auto"/>
        <w:rPr>
          <w:rFonts w:ascii="Calibri" w:eastAsia="Times New Roman" w:hAnsi="Calibri" w:cs="Times New Roman"/>
          <w:color w:val="000000"/>
        </w:rPr>
      </w:pPr>
      <w:r w:rsidRPr="008C3A29">
        <w:rPr>
          <w:rFonts w:ascii="Calibri" w:eastAsia="Times New Roman" w:hAnsi="Calibri" w:cs="Times New Roman"/>
          <w:color w:val="000000"/>
        </w:rPr>
        <w:t>Increase in # of applications from members of minoritized populations; increase in acceptance of offers of admission</w:t>
      </w:r>
    </w:p>
    <w:p w:rsidR="008C3A29" w:rsidRDefault="009D4BD8" w:rsidP="000576FC">
      <w:pPr>
        <w:pStyle w:val="ListParagraph"/>
        <w:numPr>
          <w:ilvl w:val="0"/>
          <w:numId w:val="68"/>
        </w:numPr>
        <w:spacing w:after="0" w:line="240" w:lineRule="auto"/>
        <w:rPr>
          <w:rFonts w:ascii="Calibri" w:eastAsia="Times New Roman" w:hAnsi="Calibri" w:cs="Times New Roman"/>
          <w:color w:val="000000"/>
        </w:rPr>
      </w:pPr>
      <w:r w:rsidRPr="008C3A29">
        <w:rPr>
          <w:rFonts w:ascii="Calibri" w:eastAsia="Times New Roman" w:hAnsi="Calibri" w:cs="Times New Roman"/>
          <w:color w:val="000000"/>
        </w:rPr>
        <w:t>% of revenues from professional education programs (Strategy #5) reinvested in doctoral program</w:t>
      </w:r>
    </w:p>
    <w:p w:rsidR="008C3A29" w:rsidRDefault="009D4BD8" w:rsidP="000576FC">
      <w:pPr>
        <w:pStyle w:val="ListParagraph"/>
        <w:numPr>
          <w:ilvl w:val="0"/>
          <w:numId w:val="68"/>
        </w:numPr>
        <w:spacing w:after="0" w:line="240" w:lineRule="auto"/>
        <w:rPr>
          <w:rFonts w:ascii="Calibri" w:eastAsia="Times New Roman" w:hAnsi="Calibri" w:cs="Times New Roman"/>
          <w:color w:val="000000"/>
        </w:rPr>
      </w:pPr>
      <w:r w:rsidRPr="008C3A29">
        <w:rPr>
          <w:rFonts w:ascii="Calibri" w:eastAsia="Times New Roman" w:hAnsi="Calibri" w:cs="Times New Roman"/>
          <w:color w:val="000000"/>
        </w:rPr>
        <w:t>Increase in program visibility seen by increased web traffic and page dwell times</w:t>
      </w:r>
    </w:p>
    <w:p w:rsidR="009D4BD8" w:rsidRPr="008C3A29" w:rsidRDefault="008C3A29" w:rsidP="000576FC">
      <w:pPr>
        <w:pStyle w:val="ListParagraph"/>
        <w:numPr>
          <w:ilvl w:val="0"/>
          <w:numId w:val="68"/>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Increase in </w:t>
      </w:r>
      <w:r w:rsidR="009D4BD8" w:rsidRPr="008C3A29">
        <w:rPr>
          <w:rFonts w:ascii="Calibri" w:eastAsia="Times New Roman" w:hAnsi="Calibri" w:cs="Times New Roman"/>
          <w:color w:val="000000"/>
        </w:rPr>
        <w:t># of doctoral programs with enhanced recruitment strategies that include fuller utilization of Prospect and specific tactics to recruit minoritized populations.</w:t>
      </w:r>
    </w:p>
    <w:p w:rsidR="008C3A29" w:rsidRDefault="008C3A29" w:rsidP="009D4BD8">
      <w:pPr>
        <w:spacing w:after="0" w:line="240" w:lineRule="auto"/>
        <w:rPr>
          <w:rFonts w:ascii="Calibri" w:eastAsia="Times New Roman" w:hAnsi="Calibri" w:cs="Times New Roman"/>
          <w:color w:val="000000"/>
        </w:rPr>
      </w:pPr>
    </w:p>
    <w:p w:rsidR="009D4BD8" w:rsidRPr="008C3A29" w:rsidRDefault="009D4BD8" w:rsidP="009D4BD8">
      <w:pPr>
        <w:spacing w:after="0" w:line="240" w:lineRule="auto"/>
        <w:rPr>
          <w:rFonts w:ascii="Calibri" w:eastAsia="Times New Roman" w:hAnsi="Calibri" w:cs="Times New Roman"/>
          <w:color w:val="000000"/>
          <w:u w:val="single"/>
        </w:rPr>
      </w:pPr>
      <w:r w:rsidRPr="008C3A29">
        <w:rPr>
          <w:rFonts w:ascii="Calibri" w:eastAsia="Times New Roman" w:hAnsi="Calibri" w:cs="Times New Roman"/>
          <w:color w:val="000000"/>
          <w:u w:val="single"/>
        </w:rPr>
        <w:t xml:space="preserve">Strengths </w:t>
      </w:r>
    </w:p>
    <w:p w:rsidR="008C3A29" w:rsidRDefault="009D4BD8" w:rsidP="000576FC">
      <w:pPr>
        <w:pStyle w:val="ListParagraph"/>
        <w:numPr>
          <w:ilvl w:val="0"/>
          <w:numId w:val="69"/>
        </w:numPr>
        <w:spacing w:after="0" w:line="240" w:lineRule="auto"/>
        <w:rPr>
          <w:rFonts w:ascii="Calibri" w:eastAsia="Times New Roman" w:hAnsi="Calibri" w:cs="Times New Roman"/>
          <w:color w:val="000000"/>
        </w:rPr>
      </w:pPr>
      <w:r w:rsidRPr="008C3A29">
        <w:rPr>
          <w:rFonts w:ascii="Calibri" w:eastAsia="Times New Roman" w:hAnsi="Calibri" w:cs="Times New Roman"/>
          <w:color w:val="000000"/>
        </w:rPr>
        <w:t>Clear understandin</w:t>
      </w:r>
      <w:r w:rsidR="008C3A29">
        <w:rPr>
          <w:rFonts w:ascii="Calibri" w:eastAsia="Times New Roman" w:hAnsi="Calibri" w:cs="Times New Roman"/>
          <w:color w:val="000000"/>
        </w:rPr>
        <w:t>g across the College of the imp</w:t>
      </w:r>
      <w:r w:rsidRPr="008C3A29">
        <w:rPr>
          <w:rFonts w:ascii="Calibri" w:eastAsia="Times New Roman" w:hAnsi="Calibri" w:cs="Times New Roman"/>
          <w:color w:val="000000"/>
        </w:rPr>
        <w:t>o</w:t>
      </w:r>
      <w:r w:rsidR="008C3A29">
        <w:rPr>
          <w:rFonts w:ascii="Calibri" w:eastAsia="Times New Roman" w:hAnsi="Calibri" w:cs="Times New Roman"/>
          <w:color w:val="000000"/>
        </w:rPr>
        <w:t>r</w:t>
      </w:r>
      <w:r w:rsidRPr="008C3A29">
        <w:rPr>
          <w:rFonts w:ascii="Calibri" w:eastAsia="Times New Roman" w:hAnsi="Calibri" w:cs="Times New Roman"/>
          <w:color w:val="000000"/>
        </w:rPr>
        <w:t>tance of graduate student support</w:t>
      </w:r>
    </w:p>
    <w:p w:rsidR="008C3A29" w:rsidRDefault="009D4BD8" w:rsidP="000576FC">
      <w:pPr>
        <w:pStyle w:val="ListParagraph"/>
        <w:numPr>
          <w:ilvl w:val="0"/>
          <w:numId w:val="69"/>
        </w:numPr>
        <w:spacing w:after="0" w:line="240" w:lineRule="auto"/>
        <w:rPr>
          <w:rFonts w:ascii="Calibri" w:eastAsia="Times New Roman" w:hAnsi="Calibri" w:cs="Times New Roman"/>
          <w:color w:val="000000"/>
        </w:rPr>
      </w:pPr>
      <w:r w:rsidRPr="008C3A29">
        <w:rPr>
          <w:rFonts w:ascii="Calibri" w:eastAsia="Times New Roman" w:hAnsi="Calibri" w:cs="Times New Roman"/>
          <w:color w:val="000000"/>
        </w:rPr>
        <w:t>Strong applicant pools in several across units</w:t>
      </w:r>
    </w:p>
    <w:p w:rsidR="008C3A29" w:rsidRDefault="009D4BD8" w:rsidP="000576FC">
      <w:pPr>
        <w:pStyle w:val="ListParagraph"/>
        <w:numPr>
          <w:ilvl w:val="0"/>
          <w:numId w:val="69"/>
        </w:numPr>
        <w:spacing w:after="0" w:line="240" w:lineRule="auto"/>
        <w:rPr>
          <w:rFonts w:ascii="Calibri" w:eastAsia="Times New Roman" w:hAnsi="Calibri" w:cs="Times New Roman"/>
          <w:color w:val="000000"/>
        </w:rPr>
      </w:pPr>
      <w:r w:rsidRPr="008C3A29">
        <w:rPr>
          <w:rFonts w:ascii="Calibri" w:eastAsia="Times New Roman" w:hAnsi="Calibri" w:cs="Times New Roman"/>
          <w:color w:val="000000"/>
        </w:rPr>
        <w:t>Increasing number of inter</w:t>
      </w:r>
      <w:r w:rsidR="008C3A29" w:rsidRPr="008C3A29">
        <w:rPr>
          <w:rFonts w:ascii="Calibri" w:eastAsia="Times New Roman" w:hAnsi="Calibri" w:cs="Times New Roman"/>
          <w:color w:val="000000"/>
        </w:rPr>
        <w:t>n</w:t>
      </w:r>
      <w:r w:rsidRPr="008C3A29">
        <w:rPr>
          <w:rFonts w:ascii="Calibri" w:eastAsia="Times New Roman" w:hAnsi="Calibri" w:cs="Times New Roman"/>
          <w:color w:val="000000"/>
        </w:rPr>
        <w:t>al research assistantships</w:t>
      </w:r>
    </w:p>
    <w:p w:rsidR="009D4BD8" w:rsidRPr="008C3A29" w:rsidRDefault="009D4BD8" w:rsidP="000576FC">
      <w:pPr>
        <w:pStyle w:val="ListParagraph"/>
        <w:numPr>
          <w:ilvl w:val="0"/>
          <w:numId w:val="69"/>
        </w:numPr>
        <w:spacing w:after="0" w:line="240" w:lineRule="auto"/>
        <w:rPr>
          <w:rFonts w:ascii="Calibri" w:eastAsia="Times New Roman" w:hAnsi="Calibri" w:cs="Times New Roman"/>
          <w:color w:val="000000"/>
        </w:rPr>
      </w:pPr>
      <w:r w:rsidRPr="008C3A29">
        <w:rPr>
          <w:rFonts w:ascii="Calibri" w:eastAsia="Times New Roman" w:hAnsi="Calibri" w:cs="Times New Roman"/>
          <w:color w:val="000000"/>
        </w:rPr>
        <w:t>Empowers departments to self-service as needs change</w:t>
      </w:r>
    </w:p>
    <w:p w:rsidR="008C3A29" w:rsidRDefault="008C3A29" w:rsidP="009D4BD8">
      <w:pPr>
        <w:spacing w:after="0" w:line="240" w:lineRule="auto"/>
        <w:rPr>
          <w:rFonts w:ascii="Calibri" w:eastAsia="Times New Roman" w:hAnsi="Calibri" w:cs="Times New Roman"/>
          <w:color w:val="000000"/>
        </w:rPr>
      </w:pPr>
    </w:p>
    <w:p w:rsidR="009D4BD8" w:rsidRPr="008C3A29" w:rsidRDefault="009D4BD8" w:rsidP="009D4BD8">
      <w:pPr>
        <w:spacing w:after="0" w:line="240" w:lineRule="auto"/>
        <w:rPr>
          <w:rFonts w:ascii="Calibri" w:eastAsia="Times New Roman" w:hAnsi="Calibri" w:cs="Times New Roman"/>
          <w:color w:val="000000"/>
          <w:u w:val="single"/>
        </w:rPr>
      </w:pPr>
      <w:r w:rsidRPr="008C3A29">
        <w:rPr>
          <w:rFonts w:ascii="Calibri" w:eastAsia="Times New Roman" w:hAnsi="Calibri" w:cs="Times New Roman"/>
          <w:color w:val="000000"/>
          <w:u w:val="single"/>
        </w:rPr>
        <w:t>Barriers</w:t>
      </w:r>
    </w:p>
    <w:p w:rsidR="008C3A29" w:rsidRDefault="008C3A29" w:rsidP="000576FC">
      <w:pPr>
        <w:pStyle w:val="ListParagraph"/>
        <w:numPr>
          <w:ilvl w:val="0"/>
          <w:numId w:val="70"/>
        </w:numPr>
        <w:spacing w:after="0" w:line="240" w:lineRule="auto"/>
        <w:rPr>
          <w:rFonts w:ascii="Calibri" w:eastAsia="Times New Roman" w:hAnsi="Calibri" w:cs="Times New Roman"/>
          <w:color w:val="000000"/>
        </w:rPr>
      </w:pPr>
      <w:r w:rsidRPr="008C3A29">
        <w:rPr>
          <w:rFonts w:ascii="Calibri" w:eastAsia="Times New Roman" w:hAnsi="Calibri" w:cs="Times New Roman"/>
          <w:color w:val="000000"/>
        </w:rPr>
        <w:t>Competition</w:t>
      </w:r>
      <w:r w:rsidR="009D4BD8" w:rsidRPr="008C3A29">
        <w:rPr>
          <w:rFonts w:ascii="Calibri" w:eastAsia="Times New Roman" w:hAnsi="Calibri" w:cs="Times New Roman"/>
          <w:color w:val="000000"/>
        </w:rPr>
        <w:t xml:space="preserve"> for students with highly ranked peers</w:t>
      </w:r>
    </w:p>
    <w:p w:rsidR="008C3A29" w:rsidRDefault="009D4BD8" w:rsidP="000576FC">
      <w:pPr>
        <w:pStyle w:val="ListParagraph"/>
        <w:numPr>
          <w:ilvl w:val="0"/>
          <w:numId w:val="70"/>
        </w:numPr>
        <w:spacing w:after="0" w:line="240" w:lineRule="auto"/>
        <w:rPr>
          <w:rFonts w:ascii="Calibri" w:eastAsia="Times New Roman" w:hAnsi="Calibri" w:cs="Times New Roman"/>
          <w:color w:val="000000"/>
        </w:rPr>
      </w:pPr>
      <w:r w:rsidRPr="008C3A29">
        <w:rPr>
          <w:rFonts w:ascii="Calibri" w:eastAsia="Times New Roman" w:hAnsi="Calibri" w:cs="Times New Roman"/>
          <w:color w:val="000000"/>
        </w:rPr>
        <w:t>Stipends are low compared to peers</w:t>
      </w:r>
    </w:p>
    <w:p w:rsidR="008C3A29" w:rsidRDefault="009D4BD8" w:rsidP="000576FC">
      <w:pPr>
        <w:pStyle w:val="ListParagraph"/>
        <w:numPr>
          <w:ilvl w:val="0"/>
          <w:numId w:val="70"/>
        </w:numPr>
        <w:spacing w:after="0" w:line="240" w:lineRule="auto"/>
        <w:rPr>
          <w:rFonts w:ascii="Calibri" w:eastAsia="Times New Roman" w:hAnsi="Calibri" w:cs="Times New Roman"/>
          <w:color w:val="000000"/>
        </w:rPr>
      </w:pPr>
      <w:r w:rsidRPr="008C3A29">
        <w:rPr>
          <w:rFonts w:ascii="Calibri" w:eastAsia="Times New Roman" w:hAnsi="Calibri" w:cs="Times New Roman"/>
          <w:color w:val="000000"/>
        </w:rPr>
        <w:t>More d</w:t>
      </w:r>
      <w:r w:rsidR="008C3A29">
        <w:rPr>
          <w:rFonts w:ascii="Calibri" w:eastAsia="Times New Roman" w:hAnsi="Calibri" w:cs="Times New Roman"/>
          <w:color w:val="000000"/>
        </w:rPr>
        <w:t>ifficult to recruit outside of M</w:t>
      </w:r>
      <w:r w:rsidRPr="008C3A29">
        <w:rPr>
          <w:rFonts w:ascii="Calibri" w:eastAsia="Times New Roman" w:hAnsi="Calibri" w:cs="Times New Roman"/>
          <w:color w:val="000000"/>
        </w:rPr>
        <w:t>idwest thereby lowering pool</w:t>
      </w:r>
    </w:p>
    <w:p w:rsidR="009D4BD8" w:rsidRPr="008C3A29" w:rsidRDefault="009D4BD8" w:rsidP="000576FC">
      <w:pPr>
        <w:pStyle w:val="ListParagraph"/>
        <w:numPr>
          <w:ilvl w:val="0"/>
          <w:numId w:val="70"/>
        </w:numPr>
        <w:spacing w:after="0" w:line="240" w:lineRule="auto"/>
        <w:rPr>
          <w:rFonts w:ascii="Calibri" w:eastAsia="Times New Roman" w:hAnsi="Calibri" w:cs="Times New Roman"/>
          <w:color w:val="000000"/>
        </w:rPr>
      </w:pPr>
      <w:r w:rsidRPr="008C3A29">
        <w:rPr>
          <w:rFonts w:ascii="Calibri" w:eastAsia="Times New Roman" w:hAnsi="Calibri" w:cs="Times New Roman"/>
          <w:color w:val="000000"/>
        </w:rPr>
        <w:t>CLAS web services may not be able to assist with necessary web presence changes</w:t>
      </w:r>
    </w:p>
    <w:p w:rsidR="009D4BD8" w:rsidRDefault="009D4BD8" w:rsidP="00BF59DE">
      <w:pPr>
        <w:spacing w:after="0" w:line="240" w:lineRule="auto"/>
        <w:rPr>
          <w:rFonts w:ascii="Calibri" w:eastAsia="Times New Roman" w:hAnsi="Calibri" w:cs="Times New Roman"/>
          <w:color w:val="000000"/>
        </w:rPr>
      </w:pPr>
    </w:p>
    <w:p w:rsidR="00BF59DE" w:rsidRDefault="00BF59DE" w:rsidP="00BF59DE">
      <w:pPr>
        <w:spacing w:after="0" w:line="240" w:lineRule="auto"/>
        <w:rPr>
          <w:b/>
          <w:bCs/>
        </w:rPr>
      </w:pPr>
      <w:r>
        <w:rPr>
          <w:b/>
          <w:bCs/>
        </w:rPr>
        <w:t>Strategy 2</w:t>
      </w:r>
    </w:p>
    <w:p w:rsidR="00BF59DE" w:rsidRPr="00F723AC" w:rsidRDefault="00BF59DE" w:rsidP="00BF59DE">
      <w:pPr>
        <w:spacing w:after="0" w:line="240" w:lineRule="auto"/>
        <w:rPr>
          <w:rFonts w:ascii="Calibri" w:eastAsia="Times New Roman" w:hAnsi="Calibri" w:cs="Times New Roman"/>
          <w:color w:val="000000"/>
        </w:rPr>
      </w:pPr>
      <w:r w:rsidRPr="00BF59DE">
        <w:rPr>
          <w:rFonts w:ascii="Calibri" w:eastAsia="Times New Roman" w:hAnsi="Calibri" w:cs="Times New Roman"/>
          <w:color w:val="000000"/>
        </w:rPr>
        <w:t>Support the development of independent scholarship and creative works</w:t>
      </w:r>
    </w:p>
    <w:p w:rsidR="00BF59DE" w:rsidRDefault="00BF59DE" w:rsidP="00BF59DE">
      <w:pPr>
        <w:spacing w:after="0" w:line="240" w:lineRule="auto"/>
        <w:rPr>
          <w:b/>
          <w:bCs/>
        </w:rPr>
      </w:pPr>
    </w:p>
    <w:p w:rsidR="008C3A29" w:rsidRPr="008C3A29" w:rsidRDefault="008C3A29" w:rsidP="008C3A29">
      <w:pPr>
        <w:spacing w:after="0" w:line="240" w:lineRule="auto"/>
        <w:rPr>
          <w:u w:val="single"/>
        </w:rPr>
      </w:pPr>
      <w:r w:rsidRPr="008C3A29">
        <w:rPr>
          <w:u w:val="single"/>
        </w:rPr>
        <w:t>Tactics</w:t>
      </w:r>
    </w:p>
    <w:p w:rsidR="00614AF0" w:rsidRDefault="008C3A29" w:rsidP="00614AF0">
      <w:pPr>
        <w:pStyle w:val="ListParagraph"/>
        <w:numPr>
          <w:ilvl w:val="0"/>
          <w:numId w:val="71"/>
        </w:numPr>
        <w:spacing w:after="0" w:line="240" w:lineRule="auto"/>
      </w:pPr>
      <w:r w:rsidRPr="008C3A29">
        <w:lastRenderedPageBreak/>
        <w:t>Increase graduate student engagement in external grant activity  which may include facilitation of workshops and writing groups and financial support of time and research costs</w:t>
      </w:r>
    </w:p>
    <w:p w:rsidR="008C3A29" w:rsidRDefault="00614AF0" w:rsidP="00614AF0">
      <w:pPr>
        <w:pStyle w:val="ListParagraph"/>
        <w:numPr>
          <w:ilvl w:val="0"/>
          <w:numId w:val="71"/>
        </w:numPr>
        <w:spacing w:after="0" w:line="240" w:lineRule="auto"/>
      </w:pPr>
      <w:r w:rsidRPr="00614AF0">
        <w:rPr>
          <w:rFonts w:ascii="Calibri" w:eastAsia="Times New Roman" w:hAnsi="Calibri" w:cs="Times New Roman"/>
          <w:color w:val="000000"/>
        </w:rPr>
        <w:t>Develop and implement strategies to generate more research assi</w:t>
      </w:r>
      <w:r>
        <w:rPr>
          <w:rFonts w:ascii="Calibri" w:eastAsia="Times New Roman" w:hAnsi="Calibri" w:cs="Times New Roman"/>
          <w:color w:val="000000"/>
        </w:rPr>
        <w:t>s</w:t>
      </w:r>
      <w:r w:rsidRPr="00614AF0">
        <w:rPr>
          <w:rFonts w:ascii="Calibri" w:eastAsia="Times New Roman" w:hAnsi="Calibri" w:cs="Times New Roman"/>
          <w:color w:val="000000"/>
        </w:rPr>
        <w:t>tantship</w:t>
      </w:r>
      <w:r>
        <w:rPr>
          <w:rFonts w:ascii="Calibri" w:eastAsia="Times New Roman" w:hAnsi="Calibri" w:cs="Times New Roman"/>
          <w:color w:val="000000"/>
        </w:rPr>
        <w:t>s</w:t>
      </w:r>
      <w:r w:rsidRPr="00614AF0">
        <w:rPr>
          <w:rFonts w:ascii="Calibri" w:eastAsia="Times New Roman" w:hAnsi="Calibri" w:cs="Times New Roman"/>
          <w:color w:val="000000"/>
        </w:rPr>
        <w:t xml:space="preserve"> for graduate students</w:t>
      </w:r>
    </w:p>
    <w:p w:rsidR="008C3A29" w:rsidRDefault="008C3A29" w:rsidP="000576FC">
      <w:pPr>
        <w:pStyle w:val="ListParagraph"/>
        <w:numPr>
          <w:ilvl w:val="0"/>
          <w:numId w:val="71"/>
        </w:numPr>
        <w:spacing w:after="0" w:line="240" w:lineRule="auto"/>
      </w:pPr>
      <w:r w:rsidRPr="008C3A29">
        <w:t>Expand Research Excellence F</w:t>
      </w:r>
      <w:r>
        <w:t>und to include graduate students</w:t>
      </w:r>
    </w:p>
    <w:p w:rsidR="008C3A29" w:rsidRPr="008C3A29" w:rsidRDefault="008C3A29" w:rsidP="000576FC">
      <w:pPr>
        <w:pStyle w:val="ListParagraph"/>
        <w:numPr>
          <w:ilvl w:val="0"/>
          <w:numId w:val="71"/>
        </w:numPr>
        <w:spacing w:after="0" w:line="240" w:lineRule="auto"/>
      </w:pPr>
      <w:r w:rsidRPr="008C3A29">
        <w:t>Support faculty research and creative activity to provide increased opportunities for graduate student mentoring</w:t>
      </w:r>
    </w:p>
    <w:p w:rsidR="008C3A29" w:rsidRDefault="008C3A29" w:rsidP="008C3A29">
      <w:pPr>
        <w:spacing w:after="0" w:line="240" w:lineRule="auto"/>
      </w:pPr>
    </w:p>
    <w:p w:rsidR="008C3A29" w:rsidRPr="008C3A29" w:rsidRDefault="008C3A29" w:rsidP="008C3A29">
      <w:pPr>
        <w:spacing w:after="0" w:line="240" w:lineRule="auto"/>
        <w:rPr>
          <w:u w:val="single"/>
        </w:rPr>
      </w:pPr>
      <w:r w:rsidRPr="008C3A29">
        <w:rPr>
          <w:u w:val="single"/>
        </w:rPr>
        <w:t>Metrics</w:t>
      </w:r>
    </w:p>
    <w:p w:rsidR="008C3A29" w:rsidRDefault="008C3A29" w:rsidP="000576FC">
      <w:pPr>
        <w:pStyle w:val="ListParagraph"/>
        <w:numPr>
          <w:ilvl w:val="0"/>
          <w:numId w:val="72"/>
        </w:numPr>
        <w:spacing w:after="0" w:line="240" w:lineRule="auto"/>
      </w:pPr>
      <w:r w:rsidRPr="008C3A29">
        <w:t>10% increase in graduate student publications or creative works</w:t>
      </w:r>
    </w:p>
    <w:p w:rsidR="008C3A29" w:rsidRDefault="008C3A29" w:rsidP="000576FC">
      <w:pPr>
        <w:pStyle w:val="ListParagraph"/>
        <w:numPr>
          <w:ilvl w:val="0"/>
          <w:numId w:val="72"/>
        </w:numPr>
        <w:spacing w:after="0" w:line="240" w:lineRule="auto"/>
      </w:pPr>
      <w:r w:rsidRPr="008C3A29">
        <w:t>Double the number of students writing an external grant application</w:t>
      </w:r>
    </w:p>
    <w:p w:rsidR="008C3A29" w:rsidRPr="008C3A29" w:rsidRDefault="008C3A29" w:rsidP="000576FC">
      <w:pPr>
        <w:pStyle w:val="ListParagraph"/>
        <w:numPr>
          <w:ilvl w:val="0"/>
          <w:numId w:val="72"/>
        </w:numPr>
        <w:spacing w:after="0" w:line="240" w:lineRule="auto"/>
      </w:pPr>
      <w:r>
        <w:t>I</w:t>
      </w:r>
      <w:r w:rsidRPr="008C3A29">
        <w:t>ncrease in new research assistantships</w:t>
      </w:r>
    </w:p>
    <w:p w:rsidR="008C3A29" w:rsidRPr="008C3A29" w:rsidRDefault="008C3A29" w:rsidP="008C3A29">
      <w:pPr>
        <w:spacing w:after="0" w:line="240" w:lineRule="auto"/>
      </w:pPr>
    </w:p>
    <w:p w:rsidR="008C3A29" w:rsidRPr="008C3A29" w:rsidRDefault="008C3A29" w:rsidP="008C3A29">
      <w:pPr>
        <w:spacing w:after="0" w:line="240" w:lineRule="auto"/>
        <w:rPr>
          <w:u w:val="single"/>
        </w:rPr>
      </w:pPr>
      <w:r w:rsidRPr="008C3A29">
        <w:rPr>
          <w:u w:val="single"/>
        </w:rPr>
        <w:t xml:space="preserve">Strengths </w:t>
      </w:r>
    </w:p>
    <w:p w:rsidR="008C3A29" w:rsidRDefault="008C3A29" w:rsidP="000576FC">
      <w:pPr>
        <w:pStyle w:val="ListParagraph"/>
        <w:numPr>
          <w:ilvl w:val="0"/>
          <w:numId w:val="73"/>
        </w:numPr>
        <w:spacing w:after="0" w:line="240" w:lineRule="auto"/>
      </w:pPr>
      <w:r w:rsidRPr="008C3A29">
        <w:t>Many talented st</w:t>
      </w:r>
      <w:r>
        <w:t>udents with requisite skill sets</w:t>
      </w:r>
    </w:p>
    <w:p w:rsidR="008C3A29" w:rsidRDefault="008C3A29" w:rsidP="000576FC">
      <w:pPr>
        <w:pStyle w:val="ListParagraph"/>
        <w:numPr>
          <w:ilvl w:val="0"/>
          <w:numId w:val="73"/>
        </w:numPr>
        <w:spacing w:after="0" w:line="240" w:lineRule="auto"/>
      </w:pPr>
      <w:r w:rsidRPr="008C3A29">
        <w:t>History of strong students with successful graduate careers and subsequent employment</w:t>
      </w:r>
    </w:p>
    <w:p w:rsidR="008C3A29" w:rsidRDefault="008C3A29" w:rsidP="000576FC">
      <w:pPr>
        <w:pStyle w:val="ListParagraph"/>
        <w:numPr>
          <w:ilvl w:val="0"/>
          <w:numId w:val="73"/>
        </w:numPr>
        <w:spacing w:after="0" w:line="240" w:lineRule="auto"/>
      </w:pPr>
      <w:r w:rsidRPr="008C3A29">
        <w:t>Continuing funding from Chancellor’s and Dean’s office; shared challenge of low response rates to internal calls for applications</w:t>
      </w:r>
    </w:p>
    <w:p w:rsidR="008C3A29" w:rsidRPr="008C3A29" w:rsidRDefault="008C3A29" w:rsidP="000576FC">
      <w:pPr>
        <w:pStyle w:val="ListParagraph"/>
        <w:numPr>
          <w:ilvl w:val="0"/>
          <w:numId w:val="73"/>
        </w:numPr>
        <w:spacing w:after="0" w:line="240" w:lineRule="auto"/>
      </w:pPr>
      <w:r w:rsidRPr="008C3A29">
        <w:t>Understanding among faculty and students regarding the potential value of increased student grant activity</w:t>
      </w:r>
    </w:p>
    <w:p w:rsidR="008C3A29" w:rsidRDefault="008C3A29" w:rsidP="008C3A29">
      <w:pPr>
        <w:spacing w:after="0" w:line="240" w:lineRule="auto"/>
      </w:pPr>
    </w:p>
    <w:p w:rsidR="008C3A29" w:rsidRDefault="008C3A29" w:rsidP="008C3A29">
      <w:pPr>
        <w:spacing w:after="0" w:line="240" w:lineRule="auto"/>
        <w:rPr>
          <w:u w:val="single"/>
        </w:rPr>
      </w:pPr>
      <w:r w:rsidRPr="008C3A29">
        <w:rPr>
          <w:u w:val="single"/>
        </w:rPr>
        <w:t>Barriers</w:t>
      </w:r>
    </w:p>
    <w:p w:rsidR="008C3A29" w:rsidRPr="008C3A29" w:rsidRDefault="008C3A29" w:rsidP="000576FC">
      <w:pPr>
        <w:pStyle w:val="ListParagraph"/>
        <w:numPr>
          <w:ilvl w:val="0"/>
          <w:numId w:val="74"/>
        </w:numPr>
        <w:spacing w:after="0" w:line="240" w:lineRule="auto"/>
        <w:rPr>
          <w:u w:val="single"/>
        </w:rPr>
      </w:pPr>
      <w:r w:rsidRPr="008C3A29">
        <w:t>Lack of an effective tracking systems for graduate students grant applications, grants received, publications, and creative works</w:t>
      </w:r>
    </w:p>
    <w:p w:rsidR="008C3A29" w:rsidRPr="008C3A29" w:rsidRDefault="008C3A29" w:rsidP="000576FC">
      <w:pPr>
        <w:pStyle w:val="ListParagraph"/>
        <w:numPr>
          <w:ilvl w:val="0"/>
          <w:numId w:val="74"/>
        </w:numPr>
        <w:spacing w:after="0" w:line="240" w:lineRule="auto"/>
        <w:rPr>
          <w:u w:val="single"/>
        </w:rPr>
      </w:pPr>
      <w:r w:rsidRPr="008C3A29">
        <w:t>Many students have heavy teaching loads that limit research time</w:t>
      </w:r>
    </w:p>
    <w:p w:rsidR="008C3A29" w:rsidRPr="008C3A29" w:rsidRDefault="008C3A29" w:rsidP="000576FC">
      <w:pPr>
        <w:pStyle w:val="ListParagraph"/>
        <w:numPr>
          <w:ilvl w:val="0"/>
          <w:numId w:val="74"/>
        </w:numPr>
        <w:spacing w:after="0" w:line="240" w:lineRule="auto"/>
        <w:rPr>
          <w:u w:val="single"/>
        </w:rPr>
      </w:pPr>
      <w:r w:rsidRPr="008C3A29">
        <w:t>While faculty often have multiple interdisciplinary opportunities, this can be more difficult to seek out of students</w:t>
      </w:r>
    </w:p>
    <w:p w:rsidR="008C3A29" w:rsidRPr="008C3A29" w:rsidRDefault="008C3A29" w:rsidP="000576FC">
      <w:pPr>
        <w:pStyle w:val="ListParagraph"/>
        <w:numPr>
          <w:ilvl w:val="0"/>
          <w:numId w:val="74"/>
        </w:numPr>
        <w:spacing w:after="0" w:line="240" w:lineRule="auto"/>
        <w:rPr>
          <w:u w:val="single"/>
        </w:rPr>
      </w:pPr>
      <w:r>
        <w:t>Faculty reluctance to</w:t>
      </w:r>
      <w:r w:rsidRPr="008C3A29">
        <w:t xml:space="preserve"> encourage graduate students to seek internal and external funding due to time constraints of graduate faculty to support grant applications, time constraints on the students, and low funding rates</w:t>
      </w:r>
    </w:p>
    <w:p w:rsidR="008C3A29" w:rsidRPr="008C3A29" w:rsidRDefault="008C3A29" w:rsidP="008C3A29">
      <w:pPr>
        <w:pStyle w:val="ListParagraph"/>
        <w:spacing w:after="0" w:line="240" w:lineRule="auto"/>
        <w:rPr>
          <w:u w:val="single"/>
        </w:rPr>
      </w:pPr>
    </w:p>
    <w:p w:rsidR="00BF59DE" w:rsidRDefault="00BF59DE" w:rsidP="00BF59DE">
      <w:pPr>
        <w:spacing w:after="0" w:line="240" w:lineRule="auto"/>
        <w:rPr>
          <w:b/>
          <w:bCs/>
        </w:rPr>
      </w:pPr>
      <w:r>
        <w:rPr>
          <w:b/>
          <w:bCs/>
        </w:rPr>
        <w:t>Strategy 3</w:t>
      </w:r>
    </w:p>
    <w:p w:rsidR="00BF59DE" w:rsidRPr="00F723AC" w:rsidRDefault="00BF59DE" w:rsidP="00BF59DE">
      <w:pPr>
        <w:spacing w:after="0" w:line="240" w:lineRule="auto"/>
        <w:rPr>
          <w:rFonts w:ascii="Calibri" w:eastAsia="Times New Roman" w:hAnsi="Calibri" w:cs="Times New Roman"/>
          <w:color w:val="000000"/>
        </w:rPr>
      </w:pPr>
      <w:r w:rsidRPr="00BF59DE">
        <w:rPr>
          <w:rFonts w:ascii="Calibri" w:eastAsia="Times New Roman" w:hAnsi="Calibri" w:cs="Times New Roman"/>
          <w:color w:val="000000"/>
        </w:rPr>
        <w:t>Improve graduate student progression and completion</w:t>
      </w:r>
    </w:p>
    <w:p w:rsidR="00BF59DE" w:rsidRDefault="00BF59DE" w:rsidP="00BF59DE">
      <w:pPr>
        <w:spacing w:after="0" w:line="240" w:lineRule="auto"/>
        <w:rPr>
          <w:b/>
          <w:bCs/>
        </w:rPr>
      </w:pPr>
    </w:p>
    <w:p w:rsidR="005B37AF" w:rsidRPr="005B37AF" w:rsidRDefault="005B37AF" w:rsidP="00BF59DE">
      <w:pPr>
        <w:spacing w:after="0" w:line="240" w:lineRule="auto"/>
        <w:rPr>
          <w:u w:val="single"/>
        </w:rPr>
      </w:pPr>
      <w:r w:rsidRPr="005B37AF">
        <w:rPr>
          <w:u w:val="single"/>
        </w:rPr>
        <w:t>Tactic</w:t>
      </w:r>
      <w:r>
        <w:rPr>
          <w:u w:val="single"/>
        </w:rPr>
        <w:t>s</w:t>
      </w:r>
    </w:p>
    <w:p w:rsidR="005B37AF" w:rsidRDefault="005B37AF" w:rsidP="000576FC">
      <w:pPr>
        <w:pStyle w:val="ListParagraph"/>
        <w:numPr>
          <w:ilvl w:val="0"/>
          <w:numId w:val="75"/>
        </w:numPr>
        <w:spacing w:after="0" w:line="240" w:lineRule="auto"/>
      </w:pPr>
      <w:r w:rsidRPr="005B37AF">
        <w:t>Create new tools and practices to better track and communicate student progress and milestones</w:t>
      </w:r>
    </w:p>
    <w:p w:rsidR="005B37AF" w:rsidRDefault="005B37AF" w:rsidP="000576FC">
      <w:pPr>
        <w:pStyle w:val="ListParagraph"/>
        <w:numPr>
          <w:ilvl w:val="0"/>
          <w:numId w:val="75"/>
        </w:numPr>
        <w:spacing w:after="0" w:line="240" w:lineRule="auto"/>
      </w:pPr>
      <w:r w:rsidRPr="005B37AF">
        <w:t>Establish clear expectations for graduate support services and provide training and professional development to enable staff to meet those expectations</w:t>
      </w:r>
    </w:p>
    <w:p w:rsidR="005B37AF" w:rsidRDefault="005B37AF" w:rsidP="000576FC">
      <w:pPr>
        <w:pStyle w:val="ListParagraph"/>
        <w:numPr>
          <w:ilvl w:val="0"/>
          <w:numId w:val="75"/>
        </w:numPr>
        <w:spacing w:after="0" w:line="240" w:lineRule="auto"/>
      </w:pPr>
      <w:r w:rsidRPr="005B37AF">
        <w:t>Enhance collaboration between COGA and departments to share best practice and drive improvements in graduate support services including centralized data collection and leveraging Prospect by providing departments with communication templates and communication plans</w:t>
      </w:r>
    </w:p>
    <w:p w:rsidR="005B37AF" w:rsidRPr="005B37AF" w:rsidRDefault="005B37AF" w:rsidP="000576FC">
      <w:pPr>
        <w:pStyle w:val="ListParagraph"/>
        <w:numPr>
          <w:ilvl w:val="0"/>
          <w:numId w:val="75"/>
        </w:numPr>
        <w:spacing w:after="0" w:line="240" w:lineRule="auto"/>
      </w:pPr>
      <w:r w:rsidRPr="005B37AF">
        <w:t>Expand Phase 1 graduate advisor professional training and oversight to additional departments in CLAS</w:t>
      </w:r>
    </w:p>
    <w:p w:rsidR="005B37AF" w:rsidRDefault="005B37AF" w:rsidP="005B37AF">
      <w:pPr>
        <w:spacing w:after="0" w:line="240" w:lineRule="auto"/>
      </w:pPr>
    </w:p>
    <w:p w:rsidR="005B37AF" w:rsidRPr="005B37AF" w:rsidRDefault="005B37AF" w:rsidP="005B37AF">
      <w:pPr>
        <w:spacing w:after="0" w:line="240" w:lineRule="auto"/>
        <w:rPr>
          <w:u w:val="single"/>
        </w:rPr>
      </w:pPr>
      <w:r w:rsidRPr="005B37AF">
        <w:rPr>
          <w:u w:val="single"/>
        </w:rPr>
        <w:t>Metrics</w:t>
      </w:r>
    </w:p>
    <w:p w:rsidR="005B37AF" w:rsidRDefault="005B37AF" w:rsidP="000576FC">
      <w:pPr>
        <w:pStyle w:val="ListParagraph"/>
        <w:numPr>
          <w:ilvl w:val="0"/>
          <w:numId w:val="76"/>
        </w:numPr>
        <w:spacing w:after="0" w:line="240" w:lineRule="auto"/>
      </w:pPr>
      <w:r w:rsidRPr="005B37AF">
        <w:t>Identification of key items that indicate graduate student satisfaction by year 2 and 10% increase in satisfaction in these items by year 4</w:t>
      </w:r>
    </w:p>
    <w:p w:rsidR="005B37AF" w:rsidRDefault="005B37AF" w:rsidP="000576FC">
      <w:pPr>
        <w:pStyle w:val="ListParagraph"/>
        <w:numPr>
          <w:ilvl w:val="0"/>
          <w:numId w:val="76"/>
        </w:numPr>
        <w:spacing w:after="0" w:line="240" w:lineRule="auto"/>
      </w:pPr>
      <w:r w:rsidRPr="005B37AF">
        <w:lastRenderedPageBreak/>
        <w:t xml:space="preserve">Increase in units with a specific plan to reduce number of PhDs beyond 7 years (with longer term goal of reduction in time to degree across the College with a specific focus on reducing the number of PhD durations beyond 7 years) </w:t>
      </w:r>
    </w:p>
    <w:p w:rsidR="005B37AF" w:rsidRDefault="005B37AF" w:rsidP="000576FC">
      <w:pPr>
        <w:pStyle w:val="ListParagraph"/>
        <w:numPr>
          <w:ilvl w:val="0"/>
          <w:numId w:val="76"/>
        </w:numPr>
        <w:spacing w:after="0" w:line="240" w:lineRule="auto"/>
      </w:pPr>
      <w:r w:rsidRPr="005B37AF">
        <w:t>Decreased time to comps</w:t>
      </w:r>
    </w:p>
    <w:p w:rsidR="005B37AF" w:rsidRDefault="005B37AF" w:rsidP="000576FC">
      <w:pPr>
        <w:pStyle w:val="ListParagraph"/>
        <w:numPr>
          <w:ilvl w:val="0"/>
          <w:numId w:val="76"/>
        </w:numPr>
        <w:spacing w:after="0" w:line="240" w:lineRule="auto"/>
      </w:pPr>
      <w:r w:rsidRPr="005B37AF">
        <w:t>Decreased time post-comp to graduation</w:t>
      </w:r>
    </w:p>
    <w:p w:rsidR="005B37AF" w:rsidRPr="005B37AF" w:rsidRDefault="005B37AF" w:rsidP="000576FC">
      <w:pPr>
        <w:pStyle w:val="ListParagraph"/>
        <w:numPr>
          <w:ilvl w:val="0"/>
          <w:numId w:val="76"/>
        </w:numPr>
        <w:spacing w:after="0" w:line="240" w:lineRule="auto"/>
      </w:pPr>
      <w:r w:rsidRPr="005B37AF">
        <w:t>Year to Year retention rate</w:t>
      </w:r>
    </w:p>
    <w:p w:rsidR="005B37AF" w:rsidRDefault="005B37AF" w:rsidP="005B37AF">
      <w:pPr>
        <w:spacing w:after="0" w:line="240" w:lineRule="auto"/>
      </w:pPr>
    </w:p>
    <w:p w:rsidR="005B37AF" w:rsidRPr="005B37AF" w:rsidRDefault="005B37AF" w:rsidP="005B37AF">
      <w:pPr>
        <w:spacing w:after="0" w:line="240" w:lineRule="auto"/>
        <w:rPr>
          <w:u w:val="single"/>
        </w:rPr>
      </w:pPr>
      <w:r w:rsidRPr="005B37AF">
        <w:rPr>
          <w:u w:val="single"/>
        </w:rPr>
        <w:t xml:space="preserve">Strengths </w:t>
      </w:r>
    </w:p>
    <w:p w:rsidR="005B37AF" w:rsidRPr="005B37AF" w:rsidRDefault="005B37AF" w:rsidP="000576FC">
      <w:pPr>
        <w:pStyle w:val="ListParagraph"/>
        <w:numPr>
          <w:ilvl w:val="0"/>
          <w:numId w:val="77"/>
        </w:numPr>
        <w:spacing w:after="0" w:line="240" w:lineRule="auto"/>
      </w:pPr>
      <w:r w:rsidRPr="005B37AF">
        <w:t>Increased coordination among Graduate Studies and COGA to develop support strategies for graduate students</w:t>
      </w:r>
    </w:p>
    <w:p w:rsidR="005B37AF" w:rsidRDefault="005B37AF" w:rsidP="000576FC">
      <w:pPr>
        <w:pStyle w:val="ListParagraph"/>
        <w:numPr>
          <w:ilvl w:val="0"/>
          <w:numId w:val="77"/>
        </w:numPr>
        <w:spacing w:after="0" w:line="240" w:lineRule="auto"/>
      </w:pPr>
      <w:r w:rsidRPr="005B37AF">
        <w:t>Prospect CRM has untapped potential for novel uses</w:t>
      </w:r>
    </w:p>
    <w:p w:rsidR="005B37AF" w:rsidRDefault="005B37AF" w:rsidP="000576FC">
      <w:pPr>
        <w:pStyle w:val="ListParagraph"/>
        <w:numPr>
          <w:ilvl w:val="0"/>
          <w:numId w:val="77"/>
        </w:numPr>
        <w:spacing w:after="0" w:line="240" w:lineRule="auto"/>
      </w:pPr>
      <w:r w:rsidRPr="005B37AF">
        <w:t>Existing COGA training opportunities that go underutilized</w:t>
      </w:r>
    </w:p>
    <w:p w:rsidR="005B37AF" w:rsidRPr="005B37AF" w:rsidRDefault="005B37AF" w:rsidP="000576FC">
      <w:pPr>
        <w:pStyle w:val="ListParagraph"/>
        <w:numPr>
          <w:ilvl w:val="0"/>
          <w:numId w:val="77"/>
        </w:numPr>
        <w:spacing w:after="0" w:line="240" w:lineRule="auto"/>
      </w:pPr>
      <w:r w:rsidRPr="005B37AF">
        <w:t>Good working relationships between COGA and many DGS's and graduate support staff</w:t>
      </w:r>
    </w:p>
    <w:p w:rsidR="005B37AF" w:rsidRDefault="005B37AF" w:rsidP="005B37AF">
      <w:pPr>
        <w:spacing w:after="0" w:line="240" w:lineRule="auto"/>
      </w:pPr>
    </w:p>
    <w:p w:rsidR="005B37AF" w:rsidRPr="005B37AF" w:rsidRDefault="005B37AF" w:rsidP="005B37AF">
      <w:pPr>
        <w:spacing w:after="0" w:line="240" w:lineRule="auto"/>
        <w:rPr>
          <w:u w:val="single"/>
        </w:rPr>
      </w:pPr>
      <w:r w:rsidRPr="005B37AF">
        <w:rPr>
          <w:u w:val="single"/>
        </w:rPr>
        <w:t>Barriers</w:t>
      </w:r>
    </w:p>
    <w:p w:rsidR="005B37AF" w:rsidRDefault="005B37AF" w:rsidP="000576FC">
      <w:pPr>
        <w:pStyle w:val="ListParagraph"/>
        <w:numPr>
          <w:ilvl w:val="0"/>
          <w:numId w:val="78"/>
        </w:numPr>
        <w:spacing w:after="0" w:line="240" w:lineRule="auto"/>
      </w:pPr>
      <w:r w:rsidRPr="005B37AF">
        <w:t>Limitations of Advising Tool</w:t>
      </w:r>
    </w:p>
    <w:p w:rsidR="005B37AF" w:rsidRDefault="005B37AF" w:rsidP="000576FC">
      <w:pPr>
        <w:pStyle w:val="ListParagraph"/>
        <w:numPr>
          <w:ilvl w:val="0"/>
          <w:numId w:val="78"/>
        </w:numPr>
        <w:spacing w:after="0" w:line="240" w:lineRule="auto"/>
      </w:pPr>
      <w:r w:rsidRPr="005B37AF">
        <w:t>Change in workload allocation that could create confusion and some other challenges</w:t>
      </w:r>
    </w:p>
    <w:p w:rsidR="005B37AF" w:rsidRDefault="005B37AF" w:rsidP="000576FC">
      <w:pPr>
        <w:pStyle w:val="ListParagraph"/>
        <w:numPr>
          <w:ilvl w:val="0"/>
          <w:numId w:val="78"/>
        </w:numPr>
        <w:spacing w:after="0" w:line="240" w:lineRule="auto"/>
      </w:pPr>
      <w:r w:rsidRPr="005B37AF">
        <w:t>Risk of creating a perception of "losing" a department resource</w:t>
      </w:r>
    </w:p>
    <w:p w:rsidR="005B37AF" w:rsidRDefault="005B37AF" w:rsidP="000576FC">
      <w:pPr>
        <w:pStyle w:val="ListParagraph"/>
        <w:numPr>
          <w:ilvl w:val="0"/>
          <w:numId w:val="78"/>
        </w:numPr>
        <w:spacing w:after="0" w:line="240" w:lineRule="auto"/>
      </w:pPr>
      <w:r w:rsidRPr="005B37AF">
        <w:t>Resistance to time to degree as a measure of program success</w:t>
      </w:r>
    </w:p>
    <w:p w:rsidR="005B37AF" w:rsidRPr="005B37AF" w:rsidRDefault="005B37AF" w:rsidP="000576FC">
      <w:pPr>
        <w:pStyle w:val="ListParagraph"/>
        <w:numPr>
          <w:ilvl w:val="0"/>
          <w:numId w:val="78"/>
        </w:numPr>
        <w:spacing w:after="0" w:line="240" w:lineRule="auto"/>
      </w:pPr>
      <w:r w:rsidRPr="005B37AF">
        <w:t>External factors of job availability and CV necessary to complete for positions</w:t>
      </w:r>
    </w:p>
    <w:p w:rsidR="005B37AF" w:rsidRDefault="005B37AF" w:rsidP="00BF59DE">
      <w:pPr>
        <w:spacing w:after="0" w:line="240" w:lineRule="auto"/>
        <w:rPr>
          <w:b/>
          <w:bCs/>
        </w:rPr>
      </w:pPr>
    </w:p>
    <w:p w:rsidR="00BF59DE" w:rsidRDefault="00BF59DE" w:rsidP="00BF59DE">
      <w:pPr>
        <w:spacing w:after="0" w:line="240" w:lineRule="auto"/>
        <w:rPr>
          <w:b/>
          <w:bCs/>
        </w:rPr>
      </w:pPr>
      <w:r>
        <w:rPr>
          <w:b/>
          <w:bCs/>
        </w:rPr>
        <w:t>Strategy 4</w:t>
      </w:r>
    </w:p>
    <w:p w:rsidR="00BF59DE" w:rsidRPr="00F723AC" w:rsidRDefault="00BF59DE" w:rsidP="00BF59DE">
      <w:pPr>
        <w:spacing w:after="0" w:line="240" w:lineRule="auto"/>
        <w:rPr>
          <w:rFonts w:ascii="Calibri" w:eastAsia="Times New Roman" w:hAnsi="Calibri" w:cs="Times New Roman"/>
          <w:color w:val="000000"/>
        </w:rPr>
      </w:pPr>
      <w:r w:rsidRPr="00BF59DE">
        <w:rPr>
          <w:rFonts w:ascii="Calibri" w:eastAsia="Times New Roman" w:hAnsi="Calibri" w:cs="Times New Roman"/>
          <w:color w:val="000000"/>
        </w:rPr>
        <w:t>Increase graduate student engagement in professional development activities</w:t>
      </w:r>
    </w:p>
    <w:p w:rsidR="00BF59DE" w:rsidRDefault="00BF59DE" w:rsidP="00BF59DE">
      <w:pPr>
        <w:spacing w:after="0" w:line="240" w:lineRule="auto"/>
        <w:rPr>
          <w:b/>
          <w:bCs/>
        </w:rPr>
      </w:pPr>
    </w:p>
    <w:p w:rsidR="005B37AF" w:rsidRPr="005B37AF" w:rsidRDefault="005B37AF" w:rsidP="005B37AF">
      <w:pPr>
        <w:spacing w:after="0" w:line="240" w:lineRule="auto"/>
        <w:rPr>
          <w:u w:val="single"/>
        </w:rPr>
      </w:pPr>
      <w:r w:rsidRPr="005B37AF">
        <w:rPr>
          <w:u w:val="single"/>
        </w:rPr>
        <w:t>Tactics</w:t>
      </w:r>
    </w:p>
    <w:p w:rsidR="005B37AF" w:rsidRDefault="005B37AF" w:rsidP="000576FC">
      <w:pPr>
        <w:pStyle w:val="ListParagraph"/>
        <w:numPr>
          <w:ilvl w:val="0"/>
          <w:numId w:val="79"/>
        </w:numPr>
        <w:spacing w:after="0" w:line="240" w:lineRule="auto"/>
      </w:pPr>
      <w:r w:rsidRPr="005B37AF">
        <w:t>Provide early professional development mentoring for students to support exploration of a range of career opportunities in academia, non-profits, and industry</w:t>
      </w:r>
    </w:p>
    <w:p w:rsidR="005B37AF" w:rsidRDefault="005B37AF" w:rsidP="000576FC">
      <w:pPr>
        <w:pStyle w:val="ListParagraph"/>
        <w:numPr>
          <w:ilvl w:val="0"/>
          <w:numId w:val="79"/>
        </w:numPr>
        <w:spacing w:after="0" w:line="240" w:lineRule="auto"/>
      </w:pPr>
      <w:r w:rsidRPr="005B37AF">
        <w:t>Develop an online suite of Graduate Student Professional Development tools and resources</w:t>
      </w:r>
    </w:p>
    <w:p w:rsidR="005B37AF" w:rsidRDefault="005B37AF" w:rsidP="000576FC">
      <w:pPr>
        <w:pStyle w:val="ListParagraph"/>
        <w:numPr>
          <w:ilvl w:val="0"/>
          <w:numId w:val="79"/>
        </w:numPr>
        <w:spacing w:after="0" w:line="240" w:lineRule="auto"/>
      </w:pPr>
      <w:r w:rsidRPr="005B37AF">
        <w:t>Develop targeted professional development programs that respond to department needs and student interest</w:t>
      </w:r>
    </w:p>
    <w:p w:rsidR="005B37AF" w:rsidRPr="005B37AF" w:rsidRDefault="005B37AF" w:rsidP="000576FC">
      <w:pPr>
        <w:pStyle w:val="ListParagraph"/>
        <w:numPr>
          <w:ilvl w:val="0"/>
          <w:numId w:val="79"/>
        </w:numPr>
        <w:spacing w:after="0" w:line="240" w:lineRule="auto"/>
      </w:pPr>
      <w:r w:rsidRPr="005B37AF">
        <w:t>Link with other campus units to create a network of graduate student professional development partners for the purposes of collaboration and sharing of best practice</w:t>
      </w:r>
    </w:p>
    <w:p w:rsidR="005B37AF" w:rsidRDefault="005B37AF" w:rsidP="005B37AF">
      <w:pPr>
        <w:spacing w:after="0" w:line="240" w:lineRule="auto"/>
      </w:pPr>
    </w:p>
    <w:p w:rsidR="005B37AF" w:rsidRPr="005B37AF" w:rsidRDefault="005B37AF" w:rsidP="005B37AF">
      <w:pPr>
        <w:spacing w:after="0" w:line="240" w:lineRule="auto"/>
        <w:rPr>
          <w:u w:val="single"/>
        </w:rPr>
      </w:pPr>
      <w:r w:rsidRPr="005B37AF">
        <w:rPr>
          <w:u w:val="single"/>
        </w:rPr>
        <w:t>Metrics</w:t>
      </w:r>
    </w:p>
    <w:p w:rsidR="005B37AF" w:rsidRDefault="005B37AF" w:rsidP="000576FC">
      <w:pPr>
        <w:pStyle w:val="ListParagraph"/>
        <w:numPr>
          <w:ilvl w:val="0"/>
          <w:numId w:val="80"/>
        </w:numPr>
        <w:spacing w:after="0" w:line="240" w:lineRule="auto"/>
      </w:pPr>
      <w:r w:rsidRPr="005B37AF">
        <w:t>Increase in student satisfaction on select Graduate Student Satisfaction Survey indicators relating to professional development</w:t>
      </w:r>
    </w:p>
    <w:p w:rsidR="005B37AF" w:rsidRDefault="005B37AF" w:rsidP="000576FC">
      <w:pPr>
        <w:pStyle w:val="ListParagraph"/>
        <w:numPr>
          <w:ilvl w:val="0"/>
          <w:numId w:val="80"/>
        </w:numPr>
        <w:spacing w:after="0" w:line="240" w:lineRule="auto"/>
      </w:pPr>
      <w:r w:rsidRPr="005B37AF">
        <w:t>% of graduate students who have an early professional development experience (within the first year of study)</w:t>
      </w:r>
    </w:p>
    <w:p w:rsidR="005B37AF" w:rsidRPr="005B37AF" w:rsidRDefault="005B37AF" w:rsidP="000576FC">
      <w:pPr>
        <w:pStyle w:val="ListParagraph"/>
        <w:numPr>
          <w:ilvl w:val="0"/>
          <w:numId w:val="80"/>
        </w:numPr>
        <w:spacing w:after="0" w:line="240" w:lineRule="auto"/>
      </w:pPr>
      <w:r w:rsidRPr="005B37AF">
        <w:t>Graduate student use of professional development tools and attendance at workshops</w:t>
      </w:r>
    </w:p>
    <w:p w:rsidR="005B37AF" w:rsidRPr="005B37AF" w:rsidRDefault="005B37AF" w:rsidP="005B37AF">
      <w:pPr>
        <w:spacing w:after="0" w:line="240" w:lineRule="auto"/>
      </w:pPr>
    </w:p>
    <w:p w:rsidR="005B37AF" w:rsidRPr="005B37AF" w:rsidRDefault="005B37AF" w:rsidP="005B37AF">
      <w:pPr>
        <w:spacing w:after="0" w:line="240" w:lineRule="auto"/>
        <w:rPr>
          <w:u w:val="single"/>
        </w:rPr>
      </w:pPr>
      <w:r w:rsidRPr="005B37AF">
        <w:rPr>
          <w:u w:val="single"/>
        </w:rPr>
        <w:t xml:space="preserve">Strengths </w:t>
      </w:r>
    </w:p>
    <w:p w:rsidR="005B37AF" w:rsidRDefault="005B37AF" w:rsidP="000576FC">
      <w:pPr>
        <w:pStyle w:val="ListParagraph"/>
        <w:numPr>
          <w:ilvl w:val="0"/>
          <w:numId w:val="81"/>
        </w:numPr>
        <w:spacing w:after="0" w:line="240" w:lineRule="auto"/>
      </w:pPr>
      <w:r w:rsidRPr="005B37AF">
        <w:t>Dedicated staff position in COGA</w:t>
      </w:r>
    </w:p>
    <w:p w:rsidR="005B37AF" w:rsidRDefault="005B37AF" w:rsidP="000576FC">
      <w:pPr>
        <w:pStyle w:val="ListParagraph"/>
        <w:numPr>
          <w:ilvl w:val="0"/>
          <w:numId w:val="81"/>
        </w:numPr>
        <w:spacing w:after="0" w:line="240" w:lineRule="auto"/>
      </w:pPr>
      <w:r w:rsidRPr="005B37AF">
        <w:t>Faculty advocates</w:t>
      </w:r>
    </w:p>
    <w:p w:rsidR="005B37AF" w:rsidRDefault="005B37AF" w:rsidP="000576FC">
      <w:pPr>
        <w:pStyle w:val="ListParagraph"/>
        <w:numPr>
          <w:ilvl w:val="0"/>
          <w:numId w:val="81"/>
        </w:numPr>
        <w:spacing w:after="0" w:line="240" w:lineRule="auto"/>
      </w:pPr>
      <w:r w:rsidRPr="005B37AF">
        <w:t>Prospect CRM that will aid communications</w:t>
      </w:r>
    </w:p>
    <w:p w:rsidR="005B37AF" w:rsidRPr="005B37AF" w:rsidRDefault="005B37AF" w:rsidP="000576FC">
      <w:pPr>
        <w:pStyle w:val="ListParagraph"/>
        <w:numPr>
          <w:ilvl w:val="0"/>
          <w:numId w:val="81"/>
        </w:numPr>
        <w:spacing w:after="0" w:line="240" w:lineRule="auto"/>
      </w:pPr>
      <w:r w:rsidRPr="005B37AF">
        <w:t>Variety of resources across campus that can be better coordinated</w:t>
      </w:r>
    </w:p>
    <w:p w:rsidR="005B37AF" w:rsidRDefault="005B37AF" w:rsidP="005B37AF">
      <w:pPr>
        <w:spacing w:after="0" w:line="240" w:lineRule="auto"/>
      </w:pPr>
    </w:p>
    <w:p w:rsidR="005B37AF" w:rsidRPr="005B37AF" w:rsidRDefault="005B37AF" w:rsidP="005B37AF">
      <w:pPr>
        <w:spacing w:after="0" w:line="240" w:lineRule="auto"/>
        <w:rPr>
          <w:u w:val="single"/>
        </w:rPr>
      </w:pPr>
      <w:r w:rsidRPr="005B37AF">
        <w:rPr>
          <w:u w:val="single"/>
        </w:rPr>
        <w:t>Barriers</w:t>
      </w:r>
    </w:p>
    <w:p w:rsidR="005B37AF" w:rsidRPr="005B37AF" w:rsidRDefault="005B37AF" w:rsidP="000576FC">
      <w:pPr>
        <w:pStyle w:val="ListParagraph"/>
        <w:numPr>
          <w:ilvl w:val="0"/>
          <w:numId w:val="82"/>
        </w:numPr>
        <w:spacing w:after="0" w:line="240" w:lineRule="auto"/>
      </w:pPr>
      <w:r w:rsidRPr="005B37AF">
        <w:t>Lack of faculty familiarity with other career paths</w:t>
      </w:r>
    </w:p>
    <w:p w:rsidR="005B37AF" w:rsidRDefault="005B37AF" w:rsidP="000576FC">
      <w:pPr>
        <w:pStyle w:val="ListParagraph"/>
        <w:numPr>
          <w:ilvl w:val="0"/>
          <w:numId w:val="82"/>
        </w:numPr>
        <w:spacing w:after="0" w:line="240" w:lineRule="auto"/>
      </w:pPr>
      <w:r w:rsidRPr="005B37AF">
        <w:lastRenderedPageBreak/>
        <w:t>Constraints on students time given their often heavy teaching and research loads</w:t>
      </w:r>
    </w:p>
    <w:p w:rsidR="005B37AF" w:rsidRDefault="005B37AF" w:rsidP="000576FC">
      <w:pPr>
        <w:pStyle w:val="ListParagraph"/>
        <w:numPr>
          <w:ilvl w:val="0"/>
          <w:numId w:val="82"/>
        </w:numPr>
        <w:spacing w:after="0" w:line="240" w:lineRule="auto"/>
      </w:pPr>
      <w:r w:rsidRPr="005B37AF">
        <w:t>Limitations of single staff person's time</w:t>
      </w:r>
    </w:p>
    <w:p w:rsidR="005B37AF" w:rsidRPr="005B37AF" w:rsidRDefault="005B37AF" w:rsidP="000576FC">
      <w:pPr>
        <w:pStyle w:val="ListParagraph"/>
        <w:numPr>
          <w:ilvl w:val="0"/>
          <w:numId w:val="82"/>
        </w:numPr>
        <w:spacing w:after="0" w:line="240" w:lineRule="auto"/>
      </w:pPr>
      <w:r w:rsidRPr="005B37AF">
        <w:t>Concerns with capacity of College web team to dedicate time to professional development website</w:t>
      </w:r>
    </w:p>
    <w:p w:rsidR="005B37AF" w:rsidRDefault="005B37AF" w:rsidP="00BF59DE">
      <w:pPr>
        <w:spacing w:after="0" w:line="240" w:lineRule="auto"/>
        <w:rPr>
          <w:b/>
          <w:bCs/>
        </w:rPr>
      </w:pPr>
    </w:p>
    <w:p w:rsidR="00BF59DE" w:rsidRDefault="00BF59DE" w:rsidP="00BF59DE">
      <w:pPr>
        <w:spacing w:after="0" w:line="240" w:lineRule="auto"/>
        <w:rPr>
          <w:b/>
          <w:bCs/>
        </w:rPr>
      </w:pPr>
      <w:r>
        <w:rPr>
          <w:b/>
          <w:bCs/>
        </w:rPr>
        <w:t>Strategy 5</w:t>
      </w:r>
    </w:p>
    <w:p w:rsidR="00BF59DE" w:rsidRDefault="00BF59DE" w:rsidP="00BF59DE">
      <w:pPr>
        <w:spacing w:after="0" w:line="240" w:lineRule="auto"/>
        <w:rPr>
          <w:rFonts w:ascii="Calibri" w:eastAsia="Times New Roman" w:hAnsi="Calibri" w:cs="Times New Roman"/>
          <w:color w:val="000000"/>
        </w:rPr>
      </w:pPr>
      <w:r w:rsidRPr="00BF59DE">
        <w:rPr>
          <w:rFonts w:ascii="Calibri" w:eastAsia="Times New Roman" w:hAnsi="Calibri" w:cs="Times New Roman"/>
          <w:color w:val="000000"/>
        </w:rPr>
        <w:t>Increase the number of professional education programs</w:t>
      </w:r>
    </w:p>
    <w:p w:rsidR="005B37AF" w:rsidRDefault="005B37AF" w:rsidP="00BF59DE">
      <w:pPr>
        <w:spacing w:after="0" w:line="240" w:lineRule="auto"/>
        <w:rPr>
          <w:rFonts w:ascii="Calibri" w:eastAsia="Times New Roman" w:hAnsi="Calibri" w:cs="Times New Roman"/>
          <w:color w:val="000000"/>
        </w:rPr>
      </w:pPr>
    </w:p>
    <w:p w:rsidR="005B37AF" w:rsidRPr="005B37AF" w:rsidRDefault="005B37AF" w:rsidP="00BF59DE">
      <w:pPr>
        <w:spacing w:after="0" w:line="240" w:lineRule="auto"/>
        <w:rPr>
          <w:rFonts w:ascii="Calibri" w:eastAsia="Times New Roman" w:hAnsi="Calibri" w:cs="Times New Roman"/>
          <w:color w:val="000000"/>
          <w:u w:val="single"/>
        </w:rPr>
      </w:pPr>
      <w:r w:rsidRPr="005B37AF">
        <w:rPr>
          <w:rFonts w:ascii="Calibri" w:eastAsia="Times New Roman" w:hAnsi="Calibri" w:cs="Times New Roman"/>
          <w:color w:val="000000"/>
          <w:u w:val="single"/>
        </w:rPr>
        <w:t>Tactics</w:t>
      </w:r>
    </w:p>
    <w:p w:rsidR="005B37AF" w:rsidRDefault="005B37AF" w:rsidP="000576FC">
      <w:pPr>
        <w:pStyle w:val="ListParagraph"/>
        <w:numPr>
          <w:ilvl w:val="0"/>
          <w:numId w:val="83"/>
        </w:numPr>
        <w:spacing w:after="0" w:line="240" w:lineRule="auto"/>
      </w:pPr>
      <w:r w:rsidRPr="005B37AF">
        <w:t xml:space="preserve">Identify opportunities to invest that will result in high quality, workforce-oriented master's programs </w:t>
      </w:r>
    </w:p>
    <w:p w:rsidR="005B37AF" w:rsidRDefault="005B37AF" w:rsidP="000576FC">
      <w:pPr>
        <w:pStyle w:val="ListParagraph"/>
        <w:numPr>
          <w:ilvl w:val="0"/>
          <w:numId w:val="83"/>
        </w:numPr>
        <w:spacing w:after="0" w:line="240" w:lineRule="auto"/>
      </w:pPr>
      <w:r w:rsidRPr="005B37AF">
        <w:t>Build upon our existing programs to develop new 4+1 opportunities for KU undergraduates</w:t>
      </w:r>
    </w:p>
    <w:p w:rsidR="005B37AF" w:rsidRDefault="005B37AF" w:rsidP="000576FC">
      <w:pPr>
        <w:pStyle w:val="ListParagraph"/>
        <w:numPr>
          <w:ilvl w:val="0"/>
          <w:numId w:val="83"/>
        </w:numPr>
        <w:spacing w:after="0" w:line="240" w:lineRule="auto"/>
      </w:pPr>
      <w:r w:rsidRPr="005B37AF">
        <w:t xml:space="preserve">Increase departmental use of the graduate CRM (Prospect) </w:t>
      </w:r>
    </w:p>
    <w:p w:rsidR="005B37AF" w:rsidRPr="005B37AF" w:rsidRDefault="005B37AF" w:rsidP="000576FC">
      <w:pPr>
        <w:pStyle w:val="ListParagraph"/>
        <w:numPr>
          <w:ilvl w:val="0"/>
          <w:numId w:val="83"/>
        </w:numPr>
        <w:spacing w:after="0" w:line="240" w:lineRule="auto"/>
      </w:pPr>
      <w:r w:rsidRPr="005B37AF">
        <w:t xml:space="preserve">Develop new graduate certificate programs, or enhance existing ones, to increase overall graduate SCH and create bridges to completion of a master's </w:t>
      </w:r>
    </w:p>
    <w:p w:rsidR="005B37AF" w:rsidRDefault="005B37AF" w:rsidP="005B37AF">
      <w:pPr>
        <w:spacing w:after="0" w:line="240" w:lineRule="auto"/>
      </w:pPr>
    </w:p>
    <w:p w:rsidR="005B37AF" w:rsidRPr="005B37AF" w:rsidRDefault="005B37AF" w:rsidP="005B37AF">
      <w:pPr>
        <w:spacing w:after="0" w:line="240" w:lineRule="auto"/>
        <w:rPr>
          <w:u w:val="single"/>
        </w:rPr>
      </w:pPr>
      <w:r w:rsidRPr="005B37AF">
        <w:rPr>
          <w:u w:val="single"/>
        </w:rPr>
        <w:t>Metrics</w:t>
      </w:r>
    </w:p>
    <w:p w:rsidR="005B37AF" w:rsidRDefault="005B37AF" w:rsidP="000576FC">
      <w:pPr>
        <w:pStyle w:val="ListParagraph"/>
        <w:numPr>
          <w:ilvl w:val="0"/>
          <w:numId w:val="84"/>
        </w:numPr>
        <w:spacing w:after="0" w:line="240" w:lineRule="auto"/>
      </w:pPr>
      <w:r w:rsidRPr="005B37AF">
        <w:t>Number of new students enrolled in professional programs</w:t>
      </w:r>
    </w:p>
    <w:p w:rsidR="005B37AF" w:rsidRDefault="005B37AF" w:rsidP="000576FC">
      <w:pPr>
        <w:pStyle w:val="ListParagraph"/>
        <w:numPr>
          <w:ilvl w:val="0"/>
          <w:numId w:val="84"/>
        </w:numPr>
        <w:spacing w:after="0" w:line="240" w:lineRule="auto"/>
      </w:pPr>
      <w:r w:rsidRPr="005B37AF">
        <w:t>Graduate SCH production (need to determine if must be specific to graduate courses only)</w:t>
      </w:r>
    </w:p>
    <w:p w:rsidR="005B37AF" w:rsidRDefault="005B37AF" w:rsidP="000576FC">
      <w:pPr>
        <w:pStyle w:val="ListParagraph"/>
        <w:numPr>
          <w:ilvl w:val="0"/>
          <w:numId w:val="84"/>
        </w:numPr>
        <w:spacing w:after="0" w:line="240" w:lineRule="auto"/>
      </w:pPr>
      <w:r w:rsidRPr="005B37AF">
        <w:t>Increase in graduates from 4+1 programs with a subsequent impact on undergraduate enrollments in the College</w:t>
      </w:r>
    </w:p>
    <w:p w:rsidR="005B37AF" w:rsidRPr="005B37AF" w:rsidRDefault="005B37AF" w:rsidP="000576FC">
      <w:pPr>
        <w:pStyle w:val="ListParagraph"/>
        <w:numPr>
          <w:ilvl w:val="0"/>
          <w:numId w:val="84"/>
        </w:numPr>
        <w:spacing w:after="0" w:line="240" w:lineRule="auto"/>
      </w:pPr>
      <w:r w:rsidRPr="005B37AF">
        <w:t>Increased revenue from graduate programs</w:t>
      </w:r>
    </w:p>
    <w:p w:rsidR="005B37AF" w:rsidRPr="005B37AF" w:rsidRDefault="005B37AF" w:rsidP="005B37AF">
      <w:pPr>
        <w:spacing w:after="0" w:line="240" w:lineRule="auto"/>
      </w:pPr>
    </w:p>
    <w:p w:rsidR="005B37AF" w:rsidRPr="005B37AF" w:rsidRDefault="005B37AF" w:rsidP="005B37AF">
      <w:pPr>
        <w:spacing w:after="0" w:line="240" w:lineRule="auto"/>
        <w:rPr>
          <w:u w:val="single"/>
        </w:rPr>
      </w:pPr>
      <w:r w:rsidRPr="005B37AF">
        <w:rPr>
          <w:u w:val="single"/>
        </w:rPr>
        <w:t xml:space="preserve">Strengths </w:t>
      </w:r>
    </w:p>
    <w:p w:rsidR="005B37AF" w:rsidRPr="005B37AF" w:rsidRDefault="005B37AF" w:rsidP="000576FC">
      <w:pPr>
        <w:pStyle w:val="ListParagraph"/>
        <w:numPr>
          <w:ilvl w:val="0"/>
          <w:numId w:val="85"/>
        </w:numPr>
        <w:spacing w:after="0" w:line="240" w:lineRule="auto"/>
      </w:pPr>
      <w:r w:rsidRPr="005B37AF">
        <w:t>Edwards campus partnership</w:t>
      </w:r>
    </w:p>
    <w:p w:rsidR="005B37AF" w:rsidRPr="005B37AF" w:rsidRDefault="005B37AF" w:rsidP="000576FC">
      <w:pPr>
        <w:pStyle w:val="ListParagraph"/>
        <w:numPr>
          <w:ilvl w:val="0"/>
          <w:numId w:val="86"/>
        </w:numPr>
        <w:spacing w:after="0" w:line="240" w:lineRule="auto"/>
      </w:pPr>
      <w:r w:rsidRPr="005B37AF">
        <w:t>Strong initial interest from a number of faculty and departments</w:t>
      </w:r>
    </w:p>
    <w:p w:rsidR="005B37AF" w:rsidRPr="005B37AF" w:rsidRDefault="005B37AF" w:rsidP="005B37AF">
      <w:pPr>
        <w:spacing w:after="0" w:line="240" w:lineRule="auto"/>
      </w:pPr>
    </w:p>
    <w:p w:rsidR="005B37AF" w:rsidRPr="005B37AF" w:rsidRDefault="005B37AF" w:rsidP="005B37AF">
      <w:pPr>
        <w:spacing w:after="0" w:line="240" w:lineRule="auto"/>
        <w:rPr>
          <w:u w:val="single"/>
        </w:rPr>
      </w:pPr>
      <w:r w:rsidRPr="005B37AF">
        <w:rPr>
          <w:u w:val="single"/>
        </w:rPr>
        <w:t>Barriers</w:t>
      </w:r>
    </w:p>
    <w:p w:rsidR="005B37AF" w:rsidRDefault="005B37AF" w:rsidP="000576FC">
      <w:pPr>
        <w:pStyle w:val="ListParagraph"/>
        <w:numPr>
          <w:ilvl w:val="0"/>
          <w:numId w:val="87"/>
        </w:numPr>
        <w:spacing w:after="0" w:line="240" w:lineRule="auto"/>
      </w:pPr>
      <w:r w:rsidRPr="005B37AF">
        <w:t>Some faculty reluctance about moving into professional education area</w:t>
      </w:r>
    </w:p>
    <w:p w:rsidR="005B37AF" w:rsidRDefault="005B37AF" w:rsidP="000576FC">
      <w:pPr>
        <w:pStyle w:val="ListParagraph"/>
        <w:numPr>
          <w:ilvl w:val="0"/>
          <w:numId w:val="87"/>
        </w:numPr>
        <w:spacing w:after="0" w:line="240" w:lineRule="auto"/>
      </w:pPr>
      <w:r w:rsidRPr="005B37AF">
        <w:t>Concerns about how to manage c</w:t>
      </w:r>
      <w:r>
        <w:t>ourse offerings (e.</w:t>
      </w:r>
      <w:r w:rsidRPr="005B37AF">
        <w:t>g</w:t>
      </w:r>
      <w:r>
        <w:t>.</w:t>
      </w:r>
      <w:r w:rsidRPr="005B37AF">
        <w:t>, summer, intercession, online)</w:t>
      </w:r>
    </w:p>
    <w:p w:rsidR="005B37AF" w:rsidRDefault="005B37AF" w:rsidP="000576FC">
      <w:pPr>
        <w:pStyle w:val="ListParagraph"/>
        <w:numPr>
          <w:ilvl w:val="0"/>
          <w:numId w:val="87"/>
        </w:numPr>
        <w:spacing w:after="0" w:line="240" w:lineRule="auto"/>
      </w:pPr>
      <w:r w:rsidRPr="005B37AF">
        <w:t>Concerns about increased demand on existing faculty time</w:t>
      </w:r>
    </w:p>
    <w:p w:rsidR="005B37AF" w:rsidRDefault="005B37AF" w:rsidP="000576FC">
      <w:pPr>
        <w:pStyle w:val="ListParagraph"/>
        <w:numPr>
          <w:ilvl w:val="0"/>
          <w:numId w:val="87"/>
        </w:numPr>
        <w:spacing w:after="0" w:line="240" w:lineRule="auto"/>
      </w:pPr>
      <w:r w:rsidRPr="005B37AF">
        <w:t>Faculty who fear loss of control of their programs</w:t>
      </w:r>
    </w:p>
    <w:p w:rsidR="005B37AF" w:rsidRPr="005B37AF" w:rsidRDefault="005B37AF" w:rsidP="000576FC">
      <w:pPr>
        <w:pStyle w:val="ListParagraph"/>
        <w:numPr>
          <w:ilvl w:val="0"/>
          <w:numId w:val="87"/>
        </w:numPr>
        <w:spacing w:after="0" w:line="240" w:lineRule="auto"/>
        <w:sectPr w:rsidR="005B37AF" w:rsidRPr="005B37AF">
          <w:pgSz w:w="12240" w:h="15840"/>
          <w:pgMar w:top="1440" w:right="1440" w:bottom="1440" w:left="1440" w:header="720" w:footer="720" w:gutter="0"/>
          <w:cols w:space="720"/>
          <w:docGrid w:linePitch="360"/>
        </w:sectPr>
      </w:pPr>
      <w:r w:rsidRPr="005B37AF">
        <w:t>Department level staff with little experience and sometimes limited capacity to provide an adequate level of customer service  to professional education students, who often require greater support and careful tracking, follow-up</w:t>
      </w:r>
    </w:p>
    <w:p w:rsidR="00BF59DE" w:rsidRPr="00E439DA" w:rsidRDefault="00BF59DE" w:rsidP="00BF59DE">
      <w:pPr>
        <w:spacing w:after="0" w:line="240" w:lineRule="auto"/>
        <w:jc w:val="center"/>
        <w:rPr>
          <w:b/>
          <w:bCs/>
        </w:rPr>
      </w:pPr>
      <w:r>
        <w:rPr>
          <w:b/>
          <w:bCs/>
        </w:rPr>
        <w:lastRenderedPageBreak/>
        <w:t>GOAL 3</w:t>
      </w:r>
      <w:r w:rsidR="000E7FD8">
        <w:rPr>
          <w:b/>
          <w:bCs/>
        </w:rPr>
        <w:t>:</w:t>
      </w:r>
      <w:r w:rsidRPr="00E439DA">
        <w:rPr>
          <w:b/>
          <w:bCs/>
        </w:rPr>
        <w:t xml:space="preserve"> </w:t>
      </w:r>
      <w:r>
        <w:rPr>
          <w:b/>
          <w:bCs/>
        </w:rPr>
        <w:t>FACULTY SCHOLARSHIP, TEACHING, AND MENTORSHIP</w:t>
      </w:r>
    </w:p>
    <w:p w:rsidR="00BF59DE" w:rsidRDefault="00BF59DE" w:rsidP="00BF59DE">
      <w:pPr>
        <w:spacing w:after="0" w:line="240" w:lineRule="auto"/>
      </w:pPr>
    </w:p>
    <w:p w:rsidR="00BF59DE" w:rsidRDefault="00BF59DE" w:rsidP="00BF59DE">
      <w:pPr>
        <w:spacing w:after="0" w:line="240" w:lineRule="auto"/>
      </w:pPr>
      <w:r w:rsidRPr="00BF59DE">
        <w:t>For our faculty we will develop infrastructure to support faculty scholarship across at all academic ranks.</w:t>
      </w:r>
      <w:r>
        <w:t xml:space="preserve"> </w:t>
      </w:r>
      <w:r w:rsidRPr="00BF59DE">
        <w:t>We will seek to provide robust support to stimulate faculty productivity including the publication of books and peer reviewed articles and/or developing creative works, combined with efforts to support this productivity through obtaining competitive grants and external awards - all aimed at championing our faculty’s efforts to be leaders in their fields.</w:t>
      </w:r>
      <w:r>
        <w:t xml:space="preserve"> </w:t>
      </w:r>
      <w:r w:rsidRPr="00BF59DE">
        <w:t>We also aspire to create an environment for faculty that supports teaching excellence as well as service to their unit(s), the College and KU broadly while enhancing their desire to be lifelong Jayhawks. </w:t>
      </w:r>
    </w:p>
    <w:p w:rsidR="00BF59DE" w:rsidRDefault="00BF59DE" w:rsidP="00BF59DE">
      <w:pPr>
        <w:spacing w:after="0" w:line="240" w:lineRule="auto"/>
      </w:pPr>
    </w:p>
    <w:p w:rsidR="00BF59DE" w:rsidRDefault="00BF59DE" w:rsidP="00BF59DE">
      <w:pPr>
        <w:spacing w:after="0" w:line="240" w:lineRule="auto"/>
        <w:rPr>
          <w:b/>
          <w:bCs/>
        </w:rPr>
      </w:pPr>
      <w:r>
        <w:rPr>
          <w:b/>
          <w:bCs/>
        </w:rPr>
        <w:t>Strategy 1</w:t>
      </w:r>
    </w:p>
    <w:p w:rsidR="00BF59DE" w:rsidRDefault="00BF59DE" w:rsidP="00BF59DE">
      <w:pPr>
        <w:spacing w:after="0" w:line="240" w:lineRule="auto"/>
        <w:rPr>
          <w:rFonts w:ascii="Calibri" w:eastAsia="Times New Roman" w:hAnsi="Calibri" w:cs="Times New Roman"/>
          <w:color w:val="000000"/>
        </w:rPr>
      </w:pPr>
      <w:r w:rsidRPr="00BF59DE">
        <w:rPr>
          <w:rFonts w:ascii="Calibri" w:eastAsia="Times New Roman" w:hAnsi="Calibri" w:cs="Times New Roman"/>
          <w:color w:val="000000"/>
        </w:rPr>
        <w:t>Institute approaches to support faculty in producing impactful research and creative works</w:t>
      </w:r>
    </w:p>
    <w:p w:rsidR="00BF59DE" w:rsidRDefault="00BF59DE" w:rsidP="00BF59DE">
      <w:pPr>
        <w:spacing w:after="0" w:line="240" w:lineRule="auto"/>
        <w:rPr>
          <w:rFonts w:ascii="Calibri" w:eastAsia="Times New Roman" w:hAnsi="Calibri" w:cs="Times New Roman"/>
          <w:color w:val="000000"/>
        </w:rPr>
      </w:pPr>
    </w:p>
    <w:p w:rsidR="00285E07" w:rsidRPr="00285E07" w:rsidRDefault="00285E07" w:rsidP="00BF59DE">
      <w:pPr>
        <w:spacing w:after="0" w:line="240" w:lineRule="auto"/>
        <w:rPr>
          <w:rFonts w:ascii="Calibri" w:eastAsia="Times New Roman" w:hAnsi="Calibri" w:cs="Times New Roman"/>
          <w:color w:val="000000"/>
          <w:u w:val="single"/>
        </w:rPr>
      </w:pPr>
      <w:r w:rsidRPr="00285E07">
        <w:rPr>
          <w:rFonts w:ascii="Calibri" w:eastAsia="Times New Roman" w:hAnsi="Calibri" w:cs="Times New Roman"/>
          <w:color w:val="000000"/>
          <w:u w:val="single"/>
        </w:rPr>
        <w:t>Tactics</w:t>
      </w:r>
    </w:p>
    <w:p w:rsidR="00285E07" w:rsidRDefault="00285E07" w:rsidP="000576FC">
      <w:pPr>
        <w:pStyle w:val="ListParagraph"/>
        <w:numPr>
          <w:ilvl w:val="0"/>
          <w:numId w:val="46"/>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Fundraise yearly for research excellence fund to support faculty research and creative activity</w:t>
      </w:r>
    </w:p>
    <w:p w:rsidR="00285E07" w:rsidRDefault="00285E07" w:rsidP="000576FC">
      <w:pPr>
        <w:pStyle w:val="ListParagraph"/>
        <w:numPr>
          <w:ilvl w:val="0"/>
          <w:numId w:val="46"/>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Assess factors limiting associate professor progression and full professor excellence; target barriers</w:t>
      </w:r>
    </w:p>
    <w:p w:rsidR="00285E07" w:rsidRPr="00285E07" w:rsidRDefault="00285E07" w:rsidP="000576FC">
      <w:pPr>
        <w:pStyle w:val="ListParagraph"/>
        <w:numPr>
          <w:ilvl w:val="0"/>
          <w:numId w:val="46"/>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Plan and fundraise for next set of building improvements and new buildings to support research and creative productivity</w:t>
      </w:r>
    </w:p>
    <w:p w:rsidR="00285E07" w:rsidRPr="00285E07" w:rsidRDefault="00285E07" w:rsidP="00285E07">
      <w:pPr>
        <w:spacing w:after="0" w:line="240" w:lineRule="auto"/>
        <w:rPr>
          <w:rFonts w:ascii="Calibri" w:eastAsia="Times New Roman" w:hAnsi="Calibri" w:cs="Times New Roman"/>
          <w:color w:val="000000"/>
          <w:u w:val="single"/>
        </w:rPr>
      </w:pPr>
      <w:r w:rsidRPr="00285E07">
        <w:rPr>
          <w:rFonts w:ascii="Calibri" w:eastAsia="Times New Roman" w:hAnsi="Calibri" w:cs="Times New Roman"/>
          <w:color w:val="000000"/>
          <w:u w:val="single"/>
        </w:rPr>
        <w:t>Metrics</w:t>
      </w:r>
    </w:p>
    <w:p w:rsidR="00285E07" w:rsidRDefault="00285E07" w:rsidP="000576FC">
      <w:pPr>
        <w:pStyle w:val="ListParagraph"/>
        <w:numPr>
          <w:ilvl w:val="0"/>
          <w:numId w:val="43"/>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 xml:space="preserve">Measured evidence of scholarly research and creative work impact across each discipline and 10% increase in external honorific awards </w:t>
      </w:r>
    </w:p>
    <w:p w:rsidR="00285E07" w:rsidRDefault="00285E07" w:rsidP="000576FC">
      <w:pPr>
        <w:pStyle w:val="ListParagraph"/>
        <w:numPr>
          <w:ilvl w:val="0"/>
          <w:numId w:val="43"/>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Determine most appropriate rankings and establish an increase of 5% across College units</w:t>
      </w:r>
    </w:p>
    <w:p w:rsidR="00285E07" w:rsidRPr="00285E07" w:rsidRDefault="00285E07" w:rsidP="000576FC">
      <w:pPr>
        <w:pStyle w:val="ListParagraph"/>
        <w:numPr>
          <w:ilvl w:val="0"/>
          <w:numId w:val="43"/>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Completion of current improvements and new facilities and identification of a coherent and faculty-informed plan for future improvements and new facilities</w:t>
      </w:r>
    </w:p>
    <w:p w:rsidR="00285E07" w:rsidRDefault="00285E07" w:rsidP="00285E07">
      <w:pPr>
        <w:spacing w:after="0" w:line="240" w:lineRule="auto"/>
        <w:rPr>
          <w:rFonts w:ascii="Calibri" w:eastAsia="Times New Roman" w:hAnsi="Calibri" w:cs="Times New Roman"/>
          <w:color w:val="000000"/>
        </w:rPr>
      </w:pPr>
    </w:p>
    <w:p w:rsidR="00285E07" w:rsidRPr="00285E07" w:rsidRDefault="00285E07" w:rsidP="00285E07">
      <w:pPr>
        <w:spacing w:after="0" w:line="240" w:lineRule="auto"/>
        <w:rPr>
          <w:rFonts w:ascii="Calibri" w:eastAsia="Times New Roman" w:hAnsi="Calibri" w:cs="Times New Roman"/>
          <w:color w:val="000000"/>
          <w:u w:val="single"/>
        </w:rPr>
      </w:pPr>
      <w:r w:rsidRPr="00285E07">
        <w:rPr>
          <w:rFonts w:ascii="Calibri" w:eastAsia="Times New Roman" w:hAnsi="Calibri" w:cs="Times New Roman"/>
          <w:color w:val="000000"/>
          <w:u w:val="single"/>
        </w:rPr>
        <w:t xml:space="preserve">Strengths </w:t>
      </w:r>
    </w:p>
    <w:p w:rsidR="00285E07" w:rsidRDefault="00285E07" w:rsidP="000576FC">
      <w:pPr>
        <w:pStyle w:val="ListParagraph"/>
        <w:numPr>
          <w:ilvl w:val="0"/>
          <w:numId w:val="44"/>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Current fundraising efforts already underway</w:t>
      </w:r>
    </w:p>
    <w:p w:rsidR="00285E07" w:rsidRDefault="00285E07" w:rsidP="000576FC">
      <w:pPr>
        <w:pStyle w:val="ListParagraph"/>
        <w:numPr>
          <w:ilvl w:val="0"/>
          <w:numId w:val="44"/>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Existence of strong faculty who have strong research records</w:t>
      </w:r>
    </w:p>
    <w:p w:rsidR="00285E07" w:rsidRPr="00285E07" w:rsidRDefault="00285E07" w:rsidP="000576FC">
      <w:pPr>
        <w:pStyle w:val="ListParagraph"/>
        <w:numPr>
          <w:ilvl w:val="0"/>
          <w:numId w:val="44"/>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Good progress has been made in facilities updates and there is enthusiasm for those projects underway</w:t>
      </w:r>
    </w:p>
    <w:p w:rsidR="00285E07" w:rsidRDefault="00285E07" w:rsidP="00285E07">
      <w:pPr>
        <w:spacing w:after="0" w:line="240" w:lineRule="auto"/>
        <w:rPr>
          <w:rFonts w:ascii="Calibri" w:eastAsia="Times New Roman" w:hAnsi="Calibri" w:cs="Times New Roman"/>
          <w:color w:val="000000"/>
        </w:rPr>
      </w:pPr>
    </w:p>
    <w:p w:rsidR="00285E07" w:rsidRPr="00285E07" w:rsidRDefault="00285E07" w:rsidP="00285E07">
      <w:pPr>
        <w:spacing w:after="0" w:line="240" w:lineRule="auto"/>
        <w:rPr>
          <w:rFonts w:ascii="Calibri" w:eastAsia="Times New Roman" w:hAnsi="Calibri" w:cs="Times New Roman"/>
          <w:color w:val="000000"/>
          <w:u w:val="single"/>
        </w:rPr>
      </w:pPr>
      <w:r w:rsidRPr="00285E07">
        <w:rPr>
          <w:rFonts w:ascii="Calibri" w:eastAsia="Times New Roman" w:hAnsi="Calibri" w:cs="Times New Roman"/>
          <w:color w:val="000000"/>
          <w:u w:val="single"/>
        </w:rPr>
        <w:t>Barriers</w:t>
      </w:r>
    </w:p>
    <w:p w:rsidR="00285E07" w:rsidRDefault="00285E07" w:rsidP="000576FC">
      <w:pPr>
        <w:pStyle w:val="ListParagraph"/>
        <w:numPr>
          <w:ilvl w:val="0"/>
          <w:numId w:val="45"/>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Challenging to design and ensure fair metrics to evaluate faculty productivity across the College</w:t>
      </w:r>
    </w:p>
    <w:p w:rsidR="00285E07" w:rsidRDefault="00285E07" w:rsidP="000576FC">
      <w:pPr>
        <w:pStyle w:val="ListParagraph"/>
        <w:numPr>
          <w:ilvl w:val="0"/>
          <w:numId w:val="45"/>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Timely transitions from Associate to Full have been challenging in the College and are getting more challenging particularly for faculty taking on heavy service loads which can take significant time and draw away focus from scholarship</w:t>
      </w:r>
    </w:p>
    <w:p w:rsidR="00285E07" w:rsidRPr="00285E07" w:rsidRDefault="00285E07" w:rsidP="000576FC">
      <w:pPr>
        <w:pStyle w:val="ListParagraph"/>
        <w:numPr>
          <w:ilvl w:val="0"/>
          <w:numId w:val="45"/>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Facilities improvements can be seen as taking away needed resources from other important goals</w:t>
      </w:r>
    </w:p>
    <w:p w:rsidR="00285E07" w:rsidRDefault="00285E07" w:rsidP="00BF59DE">
      <w:pPr>
        <w:spacing w:after="0" w:line="240" w:lineRule="auto"/>
        <w:rPr>
          <w:rFonts w:ascii="Calibri" w:eastAsia="Times New Roman" w:hAnsi="Calibri" w:cs="Times New Roman"/>
          <w:color w:val="000000"/>
        </w:rPr>
      </w:pPr>
    </w:p>
    <w:p w:rsidR="00BF59DE" w:rsidRDefault="00BF59DE" w:rsidP="00BF59DE">
      <w:pPr>
        <w:spacing w:after="0" w:line="240" w:lineRule="auto"/>
        <w:rPr>
          <w:b/>
          <w:bCs/>
        </w:rPr>
      </w:pPr>
      <w:r>
        <w:rPr>
          <w:b/>
          <w:bCs/>
        </w:rPr>
        <w:t>Strategy 2</w:t>
      </w:r>
    </w:p>
    <w:p w:rsidR="00BF59DE" w:rsidRDefault="00BF59DE" w:rsidP="00BF59DE">
      <w:pPr>
        <w:spacing w:after="0" w:line="240" w:lineRule="auto"/>
        <w:rPr>
          <w:rFonts w:ascii="Calibri" w:eastAsia="Times New Roman" w:hAnsi="Calibri" w:cs="Times New Roman"/>
          <w:color w:val="000000"/>
        </w:rPr>
      </w:pPr>
      <w:r w:rsidRPr="00BF59DE">
        <w:rPr>
          <w:rFonts w:ascii="Calibri" w:eastAsia="Times New Roman" w:hAnsi="Calibri" w:cs="Times New Roman"/>
          <w:color w:val="000000"/>
        </w:rPr>
        <w:t>Institute programs and other College-wide approaches to support faculty efforts to obtain external support including grants, contracts, fellowships and other support, with a focus on how these awards support impactful research and creative works</w:t>
      </w:r>
    </w:p>
    <w:p w:rsidR="00285E07" w:rsidRDefault="00285E07" w:rsidP="00BF59DE">
      <w:pPr>
        <w:spacing w:after="0" w:line="240" w:lineRule="auto"/>
        <w:rPr>
          <w:rFonts w:ascii="Calibri" w:eastAsia="Times New Roman" w:hAnsi="Calibri" w:cs="Times New Roman"/>
          <w:color w:val="000000"/>
        </w:rPr>
      </w:pPr>
    </w:p>
    <w:p w:rsidR="00285E07" w:rsidRPr="00285E07" w:rsidRDefault="00285E07" w:rsidP="00285E07">
      <w:pPr>
        <w:spacing w:after="0" w:line="240" w:lineRule="auto"/>
        <w:rPr>
          <w:rFonts w:ascii="Calibri" w:eastAsia="Times New Roman" w:hAnsi="Calibri" w:cs="Times New Roman"/>
          <w:color w:val="000000"/>
          <w:u w:val="single"/>
        </w:rPr>
      </w:pPr>
      <w:r w:rsidRPr="00285E07">
        <w:rPr>
          <w:rFonts w:ascii="Calibri" w:eastAsia="Times New Roman" w:hAnsi="Calibri" w:cs="Times New Roman"/>
          <w:color w:val="000000"/>
          <w:u w:val="single"/>
        </w:rPr>
        <w:t>Tactics</w:t>
      </w:r>
    </w:p>
    <w:p w:rsidR="00285E07" w:rsidRDefault="00285E07" w:rsidP="000576FC">
      <w:pPr>
        <w:pStyle w:val="ListParagraph"/>
        <w:numPr>
          <w:ilvl w:val="0"/>
          <w:numId w:val="47"/>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Develop interdisciplinary research institute support to administer seed, bridge, and just-in-time funds; facilitate making an impact with research</w:t>
      </w:r>
    </w:p>
    <w:p w:rsidR="00285E07" w:rsidRDefault="00285E07" w:rsidP="000576FC">
      <w:pPr>
        <w:pStyle w:val="ListParagraph"/>
        <w:numPr>
          <w:ilvl w:val="0"/>
          <w:numId w:val="47"/>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lastRenderedPageBreak/>
        <w:t>Develop plan for faculty release time and other resources to support individual grant applications and larger scale center applications</w:t>
      </w:r>
    </w:p>
    <w:p w:rsidR="00285E07" w:rsidRPr="00285E07" w:rsidRDefault="00285E07" w:rsidP="000576FC">
      <w:pPr>
        <w:pStyle w:val="ListParagraph"/>
        <w:numPr>
          <w:ilvl w:val="0"/>
          <w:numId w:val="47"/>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Communicate and reward the importance of external funding of all amounts that are best suited to individual scholarship needs and the support needed for a faculty members scholarship and creative works to thrive (which may include the need for support for students)</w:t>
      </w:r>
    </w:p>
    <w:p w:rsidR="00285E07" w:rsidRPr="00285E07" w:rsidRDefault="00285E07" w:rsidP="00285E07">
      <w:pPr>
        <w:spacing w:after="0" w:line="240" w:lineRule="auto"/>
        <w:rPr>
          <w:rFonts w:ascii="Calibri" w:eastAsia="Times New Roman" w:hAnsi="Calibri" w:cs="Times New Roman"/>
          <w:color w:val="000000"/>
        </w:rPr>
      </w:pPr>
    </w:p>
    <w:p w:rsidR="00285E07" w:rsidRPr="00285E07" w:rsidRDefault="00285E07" w:rsidP="00285E07">
      <w:pPr>
        <w:spacing w:after="0" w:line="240" w:lineRule="auto"/>
        <w:rPr>
          <w:rFonts w:ascii="Calibri" w:eastAsia="Times New Roman" w:hAnsi="Calibri" w:cs="Times New Roman"/>
          <w:color w:val="000000"/>
          <w:u w:val="single"/>
        </w:rPr>
      </w:pPr>
      <w:r w:rsidRPr="00285E07">
        <w:rPr>
          <w:rFonts w:ascii="Calibri" w:eastAsia="Times New Roman" w:hAnsi="Calibri" w:cs="Times New Roman"/>
          <w:color w:val="000000"/>
          <w:u w:val="single"/>
        </w:rPr>
        <w:t>Metrics</w:t>
      </w:r>
    </w:p>
    <w:p w:rsidR="00285E07" w:rsidRDefault="00285E07" w:rsidP="000576FC">
      <w:pPr>
        <w:pStyle w:val="ListParagraph"/>
        <w:numPr>
          <w:ilvl w:val="0"/>
          <w:numId w:val="48"/>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5% average annual increase in number of external grant submittals; resultant increase in ranking of # grants/faculty member</w:t>
      </w:r>
    </w:p>
    <w:p w:rsidR="00285E07" w:rsidRDefault="00285E07" w:rsidP="000576FC">
      <w:pPr>
        <w:pStyle w:val="ListParagraph"/>
        <w:numPr>
          <w:ilvl w:val="0"/>
          <w:numId w:val="48"/>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10% average annual increase in dollars/grant submittal in SBS and NSM including at least 3 large proposals/year; resultant increase in ranking of grant dollars/faculty member</w:t>
      </w:r>
    </w:p>
    <w:p w:rsidR="00285E07" w:rsidRPr="00285E07" w:rsidRDefault="00285E07" w:rsidP="000576FC">
      <w:pPr>
        <w:pStyle w:val="ListParagraph"/>
        <w:numPr>
          <w:ilvl w:val="0"/>
          <w:numId w:val="48"/>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10% increase in number of external grant and fellowship awards in the arts and humanities (adjusted for any systemic reduction in funding levels); resultant increase in ranking; and clear indications of how external support is driving faculty development (and student opportunities as appropriate)</w:t>
      </w:r>
    </w:p>
    <w:p w:rsidR="00285E07" w:rsidRDefault="00285E07" w:rsidP="00285E07">
      <w:pPr>
        <w:spacing w:after="0" w:line="240" w:lineRule="auto"/>
        <w:rPr>
          <w:rFonts w:ascii="Calibri" w:eastAsia="Times New Roman" w:hAnsi="Calibri" w:cs="Times New Roman"/>
          <w:color w:val="000000"/>
        </w:rPr>
      </w:pPr>
    </w:p>
    <w:p w:rsidR="00285E07" w:rsidRPr="00285E07" w:rsidRDefault="00285E07" w:rsidP="00285E07">
      <w:pPr>
        <w:spacing w:after="0" w:line="240" w:lineRule="auto"/>
        <w:rPr>
          <w:rFonts w:ascii="Calibri" w:eastAsia="Times New Roman" w:hAnsi="Calibri" w:cs="Times New Roman"/>
          <w:color w:val="000000"/>
          <w:u w:val="single"/>
        </w:rPr>
      </w:pPr>
      <w:r w:rsidRPr="00285E07">
        <w:rPr>
          <w:rFonts w:ascii="Calibri" w:eastAsia="Times New Roman" w:hAnsi="Calibri" w:cs="Times New Roman"/>
          <w:color w:val="000000"/>
          <w:u w:val="single"/>
        </w:rPr>
        <w:t xml:space="preserve">Strengths </w:t>
      </w:r>
    </w:p>
    <w:p w:rsidR="00285E07" w:rsidRDefault="00285E07" w:rsidP="000576FC">
      <w:pPr>
        <w:pStyle w:val="ListParagraph"/>
        <w:numPr>
          <w:ilvl w:val="0"/>
          <w:numId w:val="49"/>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Current fundraising efforts already underway</w:t>
      </w:r>
    </w:p>
    <w:p w:rsidR="00285E07" w:rsidRDefault="00285E07" w:rsidP="000576FC">
      <w:pPr>
        <w:pStyle w:val="ListParagraph"/>
        <w:numPr>
          <w:ilvl w:val="0"/>
          <w:numId w:val="49"/>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Solid pre-award support exists from Hall Center, IPSR, LSI and other sources</w:t>
      </w:r>
    </w:p>
    <w:p w:rsidR="00285E07" w:rsidRPr="00285E07" w:rsidRDefault="00285E07" w:rsidP="000576FC">
      <w:pPr>
        <w:pStyle w:val="ListParagraph"/>
        <w:numPr>
          <w:ilvl w:val="0"/>
          <w:numId w:val="49"/>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Growing interdisciplinary connections across campus support cutting-edge applications</w:t>
      </w:r>
    </w:p>
    <w:p w:rsidR="00285E07" w:rsidRDefault="00285E07" w:rsidP="00285E07">
      <w:pPr>
        <w:spacing w:after="0" w:line="240" w:lineRule="auto"/>
        <w:rPr>
          <w:rFonts w:ascii="Calibri" w:eastAsia="Times New Roman" w:hAnsi="Calibri" w:cs="Times New Roman"/>
          <w:color w:val="000000"/>
        </w:rPr>
      </w:pPr>
    </w:p>
    <w:p w:rsidR="00285E07" w:rsidRPr="00285E07" w:rsidRDefault="00285E07" w:rsidP="00285E07">
      <w:pPr>
        <w:spacing w:after="0" w:line="240" w:lineRule="auto"/>
        <w:rPr>
          <w:rFonts w:ascii="Calibri" w:eastAsia="Times New Roman" w:hAnsi="Calibri" w:cs="Times New Roman"/>
          <w:color w:val="000000"/>
          <w:u w:val="single"/>
        </w:rPr>
      </w:pPr>
      <w:r w:rsidRPr="00285E07">
        <w:rPr>
          <w:rFonts w:ascii="Calibri" w:eastAsia="Times New Roman" w:hAnsi="Calibri" w:cs="Times New Roman"/>
          <w:color w:val="000000"/>
          <w:u w:val="single"/>
        </w:rPr>
        <w:t>Barriers</w:t>
      </w:r>
    </w:p>
    <w:p w:rsidR="00285E07" w:rsidRDefault="00285E07" w:rsidP="000576FC">
      <w:pPr>
        <w:pStyle w:val="ListParagraph"/>
        <w:numPr>
          <w:ilvl w:val="0"/>
          <w:numId w:val="50"/>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In addition to cost of release time, some units (particularly smaller units) may struggle to cover for faculty with release time</w:t>
      </w:r>
    </w:p>
    <w:p w:rsidR="00285E07" w:rsidRDefault="00285E07" w:rsidP="000576FC">
      <w:pPr>
        <w:pStyle w:val="ListParagraph"/>
        <w:numPr>
          <w:ilvl w:val="0"/>
          <w:numId w:val="50"/>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Faculty have been asked to do more as many positions are not filled with hiring slowdown due to budget</w:t>
      </w:r>
    </w:p>
    <w:p w:rsidR="00285E07" w:rsidRDefault="00285E07" w:rsidP="000576FC">
      <w:pPr>
        <w:pStyle w:val="ListParagraph"/>
        <w:numPr>
          <w:ilvl w:val="0"/>
          <w:numId w:val="50"/>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Wide perception that smaller or nonfederal grants are not valued</w:t>
      </w:r>
    </w:p>
    <w:p w:rsidR="00285E07" w:rsidRPr="00285E07" w:rsidRDefault="00285E07" w:rsidP="000576FC">
      <w:pPr>
        <w:pStyle w:val="ListParagraph"/>
        <w:numPr>
          <w:ilvl w:val="0"/>
          <w:numId w:val="50"/>
        </w:numPr>
        <w:spacing w:after="0" w:line="240" w:lineRule="auto"/>
        <w:rPr>
          <w:rFonts w:ascii="Calibri" w:eastAsia="Times New Roman" w:hAnsi="Calibri" w:cs="Times New Roman"/>
          <w:color w:val="000000"/>
        </w:rPr>
      </w:pPr>
      <w:r w:rsidRPr="00285E07">
        <w:rPr>
          <w:rFonts w:ascii="Calibri" w:eastAsia="Times New Roman" w:hAnsi="Calibri" w:cs="Times New Roman"/>
          <w:color w:val="000000"/>
        </w:rPr>
        <w:t>Limited number of graduate students with research assistantships and post-doctoral fellowships to support faculty research</w:t>
      </w:r>
    </w:p>
    <w:p w:rsidR="00BF59DE" w:rsidRDefault="00BF59DE" w:rsidP="00BF59DE">
      <w:pPr>
        <w:spacing w:after="0" w:line="240" w:lineRule="auto"/>
        <w:rPr>
          <w:b/>
          <w:bCs/>
        </w:rPr>
      </w:pPr>
    </w:p>
    <w:p w:rsidR="00BF59DE" w:rsidRDefault="00BF59DE" w:rsidP="00BF59DE">
      <w:pPr>
        <w:spacing w:after="0" w:line="240" w:lineRule="auto"/>
        <w:rPr>
          <w:b/>
          <w:bCs/>
        </w:rPr>
      </w:pPr>
      <w:r>
        <w:rPr>
          <w:b/>
          <w:bCs/>
        </w:rPr>
        <w:t>Strategy 3</w:t>
      </w:r>
    </w:p>
    <w:p w:rsidR="00BF59DE" w:rsidRPr="00F723AC" w:rsidRDefault="00BF59DE" w:rsidP="00BF59DE">
      <w:pPr>
        <w:spacing w:after="0" w:line="240" w:lineRule="auto"/>
        <w:rPr>
          <w:rFonts w:ascii="Calibri" w:eastAsia="Times New Roman" w:hAnsi="Calibri" w:cs="Times New Roman"/>
          <w:color w:val="000000"/>
        </w:rPr>
      </w:pPr>
      <w:r w:rsidRPr="00BF59DE">
        <w:rPr>
          <w:rFonts w:ascii="Calibri" w:eastAsia="Times New Roman" w:hAnsi="Calibri" w:cs="Times New Roman"/>
          <w:color w:val="000000"/>
        </w:rPr>
        <w:t>Support faculty engagement in high quality and innovative teaching and mentorship</w:t>
      </w:r>
    </w:p>
    <w:p w:rsidR="00BF59DE" w:rsidRDefault="00BF59DE" w:rsidP="00BF59DE">
      <w:pPr>
        <w:spacing w:after="0" w:line="240" w:lineRule="auto"/>
        <w:rPr>
          <w:b/>
          <w:bCs/>
        </w:rPr>
      </w:pPr>
    </w:p>
    <w:p w:rsidR="009D4BD8" w:rsidRPr="009D4BD8" w:rsidRDefault="009D4BD8" w:rsidP="009D4BD8">
      <w:pPr>
        <w:spacing w:after="0" w:line="240" w:lineRule="auto"/>
        <w:rPr>
          <w:u w:val="single"/>
        </w:rPr>
      </w:pPr>
      <w:r w:rsidRPr="009D4BD8">
        <w:rPr>
          <w:u w:val="single"/>
        </w:rPr>
        <w:t>Tactics</w:t>
      </w:r>
    </w:p>
    <w:p w:rsidR="009D4BD8" w:rsidRDefault="009D4BD8" w:rsidP="000576FC">
      <w:pPr>
        <w:pStyle w:val="ListParagraph"/>
        <w:numPr>
          <w:ilvl w:val="0"/>
          <w:numId w:val="51"/>
        </w:numPr>
        <w:spacing w:after="0" w:line="240" w:lineRule="auto"/>
      </w:pPr>
      <w:r w:rsidRPr="009D4BD8">
        <w:t>Promote innovative teaching including course redesign efforts and increas</w:t>
      </w:r>
      <w:r>
        <w:t>ed connections with Campus reso</w:t>
      </w:r>
      <w:r w:rsidRPr="009D4BD8">
        <w:t>u</w:t>
      </w:r>
      <w:r>
        <w:t>r</w:t>
      </w:r>
      <w:r w:rsidRPr="009D4BD8">
        <w:t>ces including CTE and CODL</w:t>
      </w:r>
    </w:p>
    <w:p w:rsidR="009D4BD8" w:rsidRDefault="009D4BD8" w:rsidP="000576FC">
      <w:pPr>
        <w:pStyle w:val="ListParagraph"/>
        <w:numPr>
          <w:ilvl w:val="0"/>
          <w:numId w:val="51"/>
        </w:numPr>
        <w:spacing w:after="0" w:line="240" w:lineRule="auto"/>
      </w:pPr>
      <w:r w:rsidRPr="009D4BD8">
        <w:t>Increase support for faculty to expand research opportunities (including the supervision of fellowship and other external funding opportunities) for undergraduate and graduate students</w:t>
      </w:r>
    </w:p>
    <w:p w:rsidR="009D4BD8" w:rsidRDefault="009D4BD8" w:rsidP="000576FC">
      <w:pPr>
        <w:pStyle w:val="ListParagraph"/>
        <w:numPr>
          <w:ilvl w:val="0"/>
          <w:numId w:val="51"/>
        </w:numPr>
        <w:spacing w:after="0" w:line="240" w:lineRule="auto"/>
      </w:pPr>
      <w:r w:rsidRPr="009D4BD8">
        <w:t>Fundraise for improvements in engaged learning and other cutting edge instructional spaces</w:t>
      </w:r>
    </w:p>
    <w:p w:rsidR="009D4BD8" w:rsidRPr="009D4BD8" w:rsidRDefault="009D4BD8" w:rsidP="000576FC">
      <w:pPr>
        <w:pStyle w:val="ListParagraph"/>
        <w:numPr>
          <w:ilvl w:val="0"/>
          <w:numId w:val="51"/>
        </w:numPr>
        <w:spacing w:after="0" w:line="240" w:lineRule="auto"/>
      </w:pPr>
      <w:r w:rsidRPr="009D4BD8">
        <w:t>Further development of teaching specialist and other instructional focused positions</w:t>
      </w:r>
    </w:p>
    <w:p w:rsidR="009D4BD8" w:rsidRDefault="009D4BD8" w:rsidP="009D4BD8">
      <w:pPr>
        <w:spacing w:after="0" w:line="240" w:lineRule="auto"/>
      </w:pPr>
    </w:p>
    <w:p w:rsidR="009D4BD8" w:rsidRPr="009D4BD8" w:rsidRDefault="009D4BD8" w:rsidP="009D4BD8">
      <w:pPr>
        <w:spacing w:after="0" w:line="240" w:lineRule="auto"/>
        <w:rPr>
          <w:u w:val="single"/>
        </w:rPr>
      </w:pPr>
      <w:r w:rsidRPr="009D4BD8">
        <w:rPr>
          <w:u w:val="single"/>
        </w:rPr>
        <w:t>Metrics</w:t>
      </w:r>
    </w:p>
    <w:p w:rsidR="009D4BD8" w:rsidRDefault="00614AF0" w:rsidP="00614AF0">
      <w:pPr>
        <w:pStyle w:val="ListParagraph"/>
        <w:numPr>
          <w:ilvl w:val="0"/>
          <w:numId w:val="52"/>
        </w:numPr>
        <w:spacing w:after="0" w:line="240" w:lineRule="auto"/>
      </w:pPr>
      <w:r>
        <w:t>Evidence of collaboration</w:t>
      </w:r>
      <w:r w:rsidR="009D4BD8" w:rsidRPr="009D4BD8">
        <w:t xml:space="preserve"> with CTE to establish gold standard indicators of increased high quality teaching in the College</w:t>
      </w:r>
    </w:p>
    <w:p w:rsidR="009D4BD8" w:rsidRDefault="009D4BD8" w:rsidP="000576FC">
      <w:pPr>
        <w:pStyle w:val="ListParagraph"/>
        <w:numPr>
          <w:ilvl w:val="0"/>
          <w:numId w:val="52"/>
        </w:numPr>
        <w:spacing w:after="0" w:line="240" w:lineRule="auto"/>
      </w:pPr>
      <w:r w:rsidRPr="009D4BD8">
        <w:t>Multiple re</w:t>
      </w:r>
      <w:r>
        <w:t xml:space="preserve">search outcomes including a </w:t>
      </w:r>
      <w:r w:rsidRPr="009D4BD8">
        <w:t xml:space="preserve">10% increase in faculty who mentor an undergraduate conducting research; doubling of faculty who are supervising an undergraduate or graduate student fellowship </w:t>
      </w:r>
      <w:r>
        <w:t xml:space="preserve">or other grant application; and </w:t>
      </w:r>
      <w:r w:rsidRPr="009D4BD8">
        <w:t xml:space="preserve">doubling in the overall number of applications </w:t>
      </w:r>
    </w:p>
    <w:p w:rsidR="009D4BD8" w:rsidRDefault="009D4BD8" w:rsidP="000576FC">
      <w:pPr>
        <w:pStyle w:val="ListParagraph"/>
        <w:numPr>
          <w:ilvl w:val="0"/>
          <w:numId w:val="52"/>
        </w:numPr>
        <w:spacing w:after="0" w:line="240" w:lineRule="auto"/>
      </w:pPr>
      <w:r w:rsidRPr="009D4BD8">
        <w:lastRenderedPageBreak/>
        <w:t>10% increase in teaching specialists transitioning from lecturers (and related roles) in the College as appropriate to support the teaching and instructional mission</w:t>
      </w:r>
    </w:p>
    <w:p w:rsidR="009D4BD8" w:rsidRPr="009D4BD8" w:rsidRDefault="009D4BD8" w:rsidP="009D4BD8">
      <w:pPr>
        <w:pStyle w:val="ListParagraph"/>
        <w:spacing w:after="0" w:line="240" w:lineRule="auto"/>
      </w:pPr>
    </w:p>
    <w:p w:rsidR="009D4BD8" w:rsidRPr="009D4BD8" w:rsidRDefault="009D4BD8" w:rsidP="009D4BD8">
      <w:pPr>
        <w:spacing w:after="0" w:line="240" w:lineRule="auto"/>
        <w:rPr>
          <w:u w:val="single"/>
        </w:rPr>
      </w:pPr>
      <w:r>
        <w:rPr>
          <w:u w:val="single"/>
        </w:rPr>
        <w:t>Strengths</w:t>
      </w:r>
    </w:p>
    <w:p w:rsidR="009D4BD8" w:rsidRDefault="009D4BD8" w:rsidP="000576FC">
      <w:pPr>
        <w:pStyle w:val="ListParagraph"/>
        <w:numPr>
          <w:ilvl w:val="0"/>
          <w:numId w:val="53"/>
        </w:numPr>
        <w:spacing w:after="0" w:line="240" w:lineRule="auto"/>
      </w:pPr>
      <w:r w:rsidRPr="009D4BD8">
        <w:t>Tenure and promotion guidelines have a strong focus on the importance of teaching and mentorship</w:t>
      </w:r>
    </w:p>
    <w:p w:rsidR="009D4BD8" w:rsidRDefault="009D4BD8" w:rsidP="000576FC">
      <w:pPr>
        <w:pStyle w:val="ListParagraph"/>
        <w:numPr>
          <w:ilvl w:val="0"/>
          <w:numId w:val="53"/>
        </w:numPr>
        <w:spacing w:after="0" w:line="240" w:lineRule="auto"/>
      </w:pPr>
      <w:r w:rsidRPr="009D4BD8">
        <w:t>Center for undergraduate research is already active with students in the College</w:t>
      </w:r>
    </w:p>
    <w:p w:rsidR="009D4BD8" w:rsidRPr="009D4BD8" w:rsidRDefault="009D4BD8" w:rsidP="000576FC">
      <w:pPr>
        <w:pStyle w:val="ListParagraph"/>
        <w:numPr>
          <w:ilvl w:val="0"/>
          <w:numId w:val="53"/>
        </w:numPr>
        <w:spacing w:after="0" w:line="240" w:lineRule="auto"/>
      </w:pPr>
      <w:r w:rsidRPr="009D4BD8">
        <w:t xml:space="preserve">Campus-wide resources for teaching and mentorship exist and are active already with College faculty and students </w:t>
      </w:r>
    </w:p>
    <w:p w:rsidR="009D4BD8" w:rsidRDefault="009D4BD8" w:rsidP="009D4BD8">
      <w:pPr>
        <w:spacing w:after="0" w:line="240" w:lineRule="auto"/>
      </w:pPr>
    </w:p>
    <w:p w:rsidR="009D4BD8" w:rsidRPr="009D4BD8" w:rsidRDefault="009D4BD8" w:rsidP="009D4BD8">
      <w:pPr>
        <w:spacing w:after="0" w:line="240" w:lineRule="auto"/>
        <w:rPr>
          <w:u w:val="single"/>
        </w:rPr>
      </w:pPr>
      <w:r w:rsidRPr="009D4BD8">
        <w:rPr>
          <w:u w:val="single"/>
        </w:rPr>
        <w:t>Barriers</w:t>
      </w:r>
    </w:p>
    <w:p w:rsidR="009D4BD8" w:rsidRDefault="009D4BD8" w:rsidP="000576FC">
      <w:pPr>
        <w:pStyle w:val="ListParagraph"/>
        <w:numPr>
          <w:ilvl w:val="0"/>
          <w:numId w:val="54"/>
        </w:numPr>
        <w:spacing w:after="0" w:line="240" w:lineRule="auto"/>
      </w:pPr>
      <w:r w:rsidRPr="009D4BD8">
        <w:t>Historical myths that teaching and mentorship are unimportant if a faculty member is a strong scholar</w:t>
      </w:r>
    </w:p>
    <w:p w:rsidR="009D4BD8" w:rsidRDefault="009D4BD8" w:rsidP="000576FC">
      <w:pPr>
        <w:pStyle w:val="ListParagraph"/>
        <w:numPr>
          <w:ilvl w:val="0"/>
          <w:numId w:val="54"/>
        </w:numPr>
        <w:spacing w:after="0" w:line="240" w:lineRule="auto"/>
      </w:pPr>
      <w:r w:rsidRPr="009D4BD8">
        <w:t>Perception (and in a handful of unit the reality) of higher teaching loads compared to peer institutions creates tension between scholarly and teaching goals</w:t>
      </w:r>
    </w:p>
    <w:p w:rsidR="00285E07" w:rsidRPr="009D4BD8" w:rsidRDefault="009D4BD8" w:rsidP="000576FC">
      <w:pPr>
        <w:pStyle w:val="ListParagraph"/>
        <w:numPr>
          <w:ilvl w:val="0"/>
          <w:numId w:val="54"/>
        </w:numPr>
        <w:spacing w:after="0" w:line="240" w:lineRule="auto"/>
      </w:pPr>
      <w:r w:rsidRPr="009D4BD8">
        <w:t>Culture of student grant writing is uneven across the College</w:t>
      </w:r>
    </w:p>
    <w:p w:rsidR="009D4BD8" w:rsidRDefault="009D4BD8" w:rsidP="009D4BD8">
      <w:pPr>
        <w:spacing w:after="0" w:line="240" w:lineRule="auto"/>
        <w:rPr>
          <w:b/>
          <w:bCs/>
        </w:rPr>
      </w:pPr>
    </w:p>
    <w:p w:rsidR="00BF59DE" w:rsidRDefault="00BF59DE" w:rsidP="00BF59DE">
      <w:pPr>
        <w:spacing w:after="0" w:line="240" w:lineRule="auto"/>
        <w:rPr>
          <w:b/>
          <w:bCs/>
        </w:rPr>
      </w:pPr>
      <w:r>
        <w:rPr>
          <w:b/>
          <w:bCs/>
        </w:rPr>
        <w:t>Strategy 4</w:t>
      </w:r>
    </w:p>
    <w:p w:rsidR="00BF59DE" w:rsidRPr="00F723AC" w:rsidRDefault="00BF59DE" w:rsidP="00BF59DE">
      <w:pPr>
        <w:spacing w:after="0" w:line="240" w:lineRule="auto"/>
        <w:rPr>
          <w:rFonts w:ascii="Calibri" w:eastAsia="Times New Roman" w:hAnsi="Calibri" w:cs="Times New Roman"/>
          <w:color w:val="000000"/>
        </w:rPr>
      </w:pPr>
      <w:r w:rsidRPr="00BF59DE">
        <w:rPr>
          <w:rFonts w:ascii="Calibri" w:eastAsia="Times New Roman" w:hAnsi="Calibri" w:cs="Times New Roman"/>
          <w:color w:val="000000"/>
        </w:rPr>
        <w:t>Recruit highly promising junior faculty and consider the targeting of star senior hires based on the needs of the unit and the overal</w:t>
      </w:r>
      <w:r>
        <w:rPr>
          <w:rFonts w:ascii="Calibri" w:eastAsia="Times New Roman" w:hAnsi="Calibri" w:cs="Times New Roman"/>
          <w:color w:val="000000"/>
        </w:rPr>
        <w:t>l</w:t>
      </w:r>
      <w:r w:rsidRPr="00BF59DE">
        <w:rPr>
          <w:rFonts w:ascii="Calibri" w:eastAsia="Times New Roman" w:hAnsi="Calibri" w:cs="Times New Roman"/>
          <w:color w:val="000000"/>
        </w:rPr>
        <w:t xml:space="preserve"> good of the College</w:t>
      </w:r>
    </w:p>
    <w:p w:rsidR="00BF59DE" w:rsidRDefault="00BF59DE" w:rsidP="00BF59DE">
      <w:pPr>
        <w:spacing w:after="0" w:line="240" w:lineRule="auto"/>
        <w:rPr>
          <w:b/>
          <w:bCs/>
        </w:rPr>
      </w:pPr>
    </w:p>
    <w:p w:rsidR="009D4BD8" w:rsidRPr="009D4BD8" w:rsidRDefault="009D4BD8" w:rsidP="009D4BD8">
      <w:pPr>
        <w:spacing w:after="0" w:line="240" w:lineRule="auto"/>
        <w:rPr>
          <w:u w:val="single"/>
        </w:rPr>
      </w:pPr>
      <w:r w:rsidRPr="009D4BD8">
        <w:rPr>
          <w:u w:val="single"/>
        </w:rPr>
        <w:t>Tactics</w:t>
      </w:r>
    </w:p>
    <w:p w:rsidR="009D4BD8" w:rsidRDefault="009D4BD8" w:rsidP="000576FC">
      <w:pPr>
        <w:pStyle w:val="ListParagraph"/>
        <w:numPr>
          <w:ilvl w:val="0"/>
          <w:numId w:val="55"/>
        </w:numPr>
        <w:spacing w:after="0" w:line="240" w:lineRule="auto"/>
      </w:pPr>
      <w:r w:rsidRPr="009D4BD8">
        <w:t>Identify and implement effective and novel recruiting  to hire star performers</w:t>
      </w:r>
    </w:p>
    <w:p w:rsidR="009D4BD8" w:rsidRDefault="009D4BD8" w:rsidP="000576FC">
      <w:pPr>
        <w:pStyle w:val="ListParagraph"/>
        <w:numPr>
          <w:ilvl w:val="0"/>
          <w:numId w:val="55"/>
        </w:numPr>
        <w:spacing w:after="0" w:line="240" w:lineRule="auto"/>
      </w:pPr>
      <w:r w:rsidRPr="009D4BD8">
        <w:t>Identify and implement effective and novel strategies (e.g., fundraising for professorships, increase recruitment and retention of students) to generate resources that can be used for support of additional faculty lines</w:t>
      </w:r>
    </w:p>
    <w:p w:rsidR="009D4BD8" w:rsidRDefault="009D4BD8" w:rsidP="000576FC">
      <w:pPr>
        <w:pStyle w:val="ListParagraph"/>
        <w:numPr>
          <w:ilvl w:val="0"/>
          <w:numId w:val="55"/>
        </w:numPr>
        <w:spacing w:after="0" w:line="240" w:lineRule="auto"/>
      </w:pPr>
      <w:r w:rsidRPr="009D4BD8">
        <w:t>Develop a clear and transparent strategy for how hires are prioritized, where decisions can be explained and guidance provided for future years</w:t>
      </w:r>
    </w:p>
    <w:p w:rsidR="009D4BD8" w:rsidRPr="009D4BD8" w:rsidRDefault="009D4BD8" w:rsidP="000576FC">
      <w:pPr>
        <w:pStyle w:val="ListParagraph"/>
        <w:numPr>
          <w:ilvl w:val="0"/>
          <w:numId w:val="55"/>
        </w:numPr>
        <w:spacing w:after="0" w:line="240" w:lineRule="auto"/>
      </w:pPr>
      <w:r w:rsidRPr="009D4BD8">
        <w:t xml:space="preserve">Utilize DEI Plan to ensure hiring practices that include diverse applicant pools and broad definitions of excellence </w:t>
      </w:r>
    </w:p>
    <w:p w:rsidR="009D4BD8" w:rsidRDefault="009D4BD8" w:rsidP="009D4BD8">
      <w:pPr>
        <w:spacing w:after="0" w:line="240" w:lineRule="auto"/>
      </w:pPr>
    </w:p>
    <w:p w:rsidR="009D4BD8" w:rsidRPr="009D4BD8" w:rsidRDefault="009D4BD8" w:rsidP="009D4BD8">
      <w:pPr>
        <w:spacing w:after="0" w:line="240" w:lineRule="auto"/>
        <w:rPr>
          <w:u w:val="single"/>
        </w:rPr>
      </w:pPr>
      <w:r w:rsidRPr="009D4BD8">
        <w:rPr>
          <w:u w:val="single"/>
        </w:rPr>
        <w:t>Metrics</w:t>
      </w:r>
    </w:p>
    <w:p w:rsidR="009D4BD8" w:rsidRDefault="00614AF0" w:rsidP="000576FC">
      <w:pPr>
        <w:pStyle w:val="ListParagraph"/>
        <w:numPr>
          <w:ilvl w:val="0"/>
          <w:numId w:val="56"/>
        </w:numPr>
        <w:spacing w:after="0" w:line="240" w:lineRule="auto"/>
      </w:pPr>
      <w:r>
        <w:t>Restoration of</w:t>
      </w:r>
      <w:r w:rsidR="009D4BD8" w:rsidRPr="009D4BD8">
        <w:t xml:space="preserve"> annual College hiring back to previous levels from current annual hires of ~10 to previous level of ~25-30 within 3 years</w:t>
      </w:r>
    </w:p>
    <w:p w:rsidR="009D4BD8" w:rsidRDefault="009D4BD8" w:rsidP="000576FC">
      <w:pPr>
        <w:pStyle w:val="ListParagraph"/>
        <w:numPr>
          <w:ilvl w:val="0"/>
          <w:numId w:val="56"/>
        </w:numPr>
        <w:spacing w:after="0" w:line="240" w:lineRule="auto"/>
      </w:pPr>
      <w:r w:rsidRPr="009D4BD8">
        <w:t>Fundraise at least 3 new endowed professorships each year in the College</w:t>
      </w:r>
    </w:p>
    <w:p w:rsidR="009D4BD8" w:rsidRPr="009D4BD8" w:rsidRDefault="009D4BD8" w:rsidP="000576FC">
      <w:pPr>
        <w:pStyle w:val="ListParagraph"/>
        <w:numPr>
          <w:ilvl w:val="0"/>
          <w:numId w:val="56"/>
        </w:numPr>
        <w:spacing w:after="0" w:line="240" w:lineRule="auto"/>
      </w:pPr>
      <w:r w:rsidRPr="009D4BD8">
        <w:t>See DEI plan for hiring metrics related to diversity</w:t>
      </w:r>
    </w:p>
    <w:p w:rsidR="009D4BD8" w:rsidRDefault="009D4BD8" w:rsidP="009D4BD8">
      <w:pPr>
        <w:spacing w:after="0" w:line="240" w:lineRule="auto"/>
      </w:pPr>
    </w:p>
    <w:p w:rsidR="009D4BD8" w:rsidRPr="009D4BD8" w:rsidRDefault="009D4BD8" w:rsidP="009D4BD8">
      <w:pPr>
        <w:spacing w:after="0" w:line="240" w:lineRule="auto"/>
        <w:rPr>
          <w:u w:val="single"/>
        </w:rPr>
      </w:pPr>
      <w:r w:rsidRPr="009D4BD8">
        <w:rPr>
          <w:u w:val="single"/>
        </w:rPr>
        <w:t xml:space="preserve">Strengths </w:t>
      </w:r>
    </w:p>
    <w:p w:rsidR="009D4BD8" w:rsidRDefault="009D4BD8" w:rsidP="000576FC">
      <w:pPr>
        <w:pStyle w:val="ListParagraph"/>
        <w:numPr>
          <w:ilvl w:val="0"/>
          <w:numId w:val="57"/>
        </w:numPr>
        <w:spacing w:after="0" w:line="240" w:lineRule="auto"/>
      </w:pPr>
      <w:r w:rsidRPr="009D4BD8">
        <w:t>Improvements in near future (2+ years) state budgets are predicted which would limit future budget revisions and long-term cuts</w:t>
      </w:r>
    </w:p>
    <w:p w:rsidR="009D4BD8" w:rsidRDefault="009D4BD8" w:rsidP="000576FC">
      <w:pPr>
        <w:pStyle w:val="ListParagraph"/>
        <w:numPr>
          <w:ilvl w:val="0"/>
          <w:numId w:val="57"/>
        </w:numPr>
        <w:spacing w:after="0" w:line="240" w:lineRule="auto"/>
      </w:pPr>
      <w:r w:rsidRPr="009D4BD8">
        <w:t>College has strong momentum in diverse hiring over past few years</w:t>
      </w:r>
    </w:p>
    <w:p w:rsidR="009D4BD8" w:rsidRPr="009D4BD8" w:rsidRDefault="009D4BD8" w:rsidP="000576FC">
      <w:pPr>
        <w:pStyle w:val="ListParagraph"/>
        <w:numPr>
          <w:ilvl w:val="0"/>
          <w:numId w:val="57"/>
        </w:numPr>
        <w:spacing w:after="0" w:line="240" w:lineRule="auto"/>
      </w:pPr>
      <w:r w:rsidRPr="009D4BD8">
        <w:t xml:space="preserve">An improvement in research facilities will make KU more marketable </w:t>
      </w:r>
    </w:p>
    <w:p w:rsidR="009D4BD8" w:rsidRDefault="009D4BD8" w:rsidP="009D4BD8">
      <w:pPr>
        <w:spacing w:after="0" w:line="240" w:lineRule="auto"/>
      </w:pPr>
    </w:p>
    <w:p w:rsidR="009D4BD8" w:rsidRPr="009D4BD8" w:rsidRDefault="009D4BD8" w:rsidP="009D4BD8">
      <w:pPr>
        <w:spacing w:after="0" w:line="240" w:lineRule="auto"/>
        <w:rPr>
          <w:u w:val="single"/>
        </w:rPr>
      </w:pPr>
      <w:r w:rsidRPr="009D4BD8">
        <w:rPr>
          <w:u w:val="single"/>
        </w:rPr>
        <w:t>Barriers</w:t>
      </w:r>
    </w:p>
    <w:p w:rsidR="009D4BD8" w:rsidRDefault="009D4BD8" w:rsidP="000576FC">
      <w:pPr>
        <w:pStyle w:val="ListParagraph"/>
        <w:numPr>
          <w:ilvl w:val="0"/>
          <w:numId w:val="58"/>
        </w:numPr>
        <w:spacing w:after="0" w:line="240" w:lineRule="auto"/>
      </w:pPr>
      <w:r w:rsidRPr="009D4BD8">
        <w:t>High profile issues related to budget, climate, and concealed carry may limit enthusiasm about coming to KU</w:t>
      </w:r>
    </w:p>
    <w:p w:rsidR="009D4BD8" w:rsidRDefault="009D4BD8" w:rsidP="000576FC">
      <w:pPr>
        <w:pStyle w:val="ListParagraph"/>
        <w:numPr>
          <w:ilvl w:val="0"/>
          <w:numId w:val="58"/>
        </w:numPr>
        <w:spacing w:after="0" w:line="240" w:lineRule="auto"/>
      </w:pPr>
      <w:r w:rsidRPr="009D4BD8">
        <w:t>At least one more year of current budget cuts before possible relief</w:t>
      </w:r>
    </w:p>
    <w:p w:rsidR="009D4BD8" w:rsidRPr="009D4BD8" w:rsidRDefault="009D4BD8" w:rsidP="000576FC">
      <w:pPr>
        <w:pStyle w:val="ListParagraph"/>
        <w:numPr>
          <w:ilvl w:val="0"/>
          <w:numId w:val="58"/>
        </w:numPr>
        <w:spacing w:after="0" w:line="240" w:lineRule="auto"/>
      </w:pPr>
      <w:r w:rsidRPr="009D4BD8">
        <w:lastRenderedPageBreak/>
        <w:t>Significant faculty losses impact attractiveness of units to prospective faculty, and losses sometimes require a focus on filling holes as opposed to being strategic</w:t>
      </w:r>
    </w:p>
    <w:p w:rsidR="009D4BD8" w:rsidRDefault="009D4BD8" w:rsidP="00BF59DE">
      <w:pPr>
        <w:spacing w:after="0" w:line="240" w:lineRule="auto"/>
        <w:rPr>
          <w:b/>
          <w:bCs/>
        </w:rPr>
      </w:pPr>
    </w:p>
    <w:p w:rsidR="00BF59DE" w:rsidRDefault="00BF59DE" w:rsidP="00BF59DE">
      <w:pPr>
        <w:spacing w:after="0" w:line="240" w:lineRule="auto"/>
        <w:rPr>
          <w:b/>
          <w:bCs/>
        </w:rPr>
      </w:pPr>
      <w:r>
        <w:rPr>
          <w:b/>
          <w:bCs/>
        </w:rPr>
        <w:t>Strategy 5</w:t>
      </w:r>
    </w:p>
    <w:p w:rsidR="00BF59DE" w:rsidRDefault="00BF59DE" w:rsidP="00BF59DE">
      <w:pPr>
        <w:spacing w:after="0" w:line="240" w:lineRule="auto"/>
        <w:rPr>
          <w:rFonts w:ascii="Calibri" w:eastAsia="Times New Roman" w:hAnsi="Calibri" w:cs="Times New Roman"/>
          <w:color w:val="000000"/>
        </w:rPr>
      </w:pPr>
      <w:r w:rsidRPr="00BF59DE">
        <w:rPr>
          <w:rFonts w:ascii="Calibri" w:eastAsia="Times New Roman" w:hAnsi="Calibri" w:cs="Times New Roman"/>
          <w:color w:val="000000"/>
        </w:rPr>
        <w:t>Support faculty professional development to ensure long-term retention</w:t>
      </w:r>
    </w:p>
    <w:p w:rsidR="00BF59DE" w:rsidRDefault="00BF59DE" w:rsidP="00BF59DE">
      <w:pPr>
        <w:spacing w:after="0" w:line="240" w:lineRule="auto"/>
        <w:rPr>
          <w:b/>
          <w:bCs/>
        </w:rPr>
      </w:pPr>
    </w:p>
    <w:p w:rsidR="009D4BD8" w:rsidRPr="009D4BD8" w:rsidRDefault="009D4BD8" w:rsidP="009D4BD8">
      <w:pPr>
        <w:spacing w:after="0" w:line="240" w:lineRule="auto"/>
        <w:rPr>
          <w:u w:val="single"/>
        </w:rPr>
      </w:pPr>
      <w:r w:rsidRPr="009D4BD8">
        <w:rPr>
          <w:u w:val="single"/>
        </w:rPr>
        <w:t>Tactics</w:t>
      </w:r>
    </w:p>
    <w:p w:rsidR="009D4BD8" w:rsidRDefault="009D4BD8" w:rsidP="000576FC">
      <w:pPr>
        <w:pStyle w:val="ListParagraph"/>
        <w:numPr>
          <w:ilvl w:val="0"/>
          <w:numId w:val="59"/>
        </w:numPr>
        <w:spacing w:after="0" w:line="240" w:lineRule="auto"/>
      </w:pPr>
      <w:r w:rsidRPr="009D4BD8">
        <w:t>Enhance faculty development and leadership training efforts occurring by and within the College that coordinate well with Campus-wide efforts</w:t>
      </w:r>
    </w:p>
    <w:p w:rsidR="009D4BD8" w:rsidRDefault="009D4BD8" w:rsidP="000576FC">
      <w:pPr>
        <w:pStyle w:val="ListParagraph"/>
        <w:numPr>
          <w:ilvl w:val="0"/>
          <w:numId w:val="59"/>
        </w:numPr>
        <w:spacing w:after="0" w:line="240" w:lineRule="auto"/>
      </w:pPr>
      <w:r w:rsidRPr="009D4BD8">
        <w:t>Determine and communicate the College strategy for how resources are used to retain faculty with a clear understanding of the implications of the approach taken</w:t>
      </w:r>
    </w:p>
    <w:p w:rsidR="009D4BD8" w:rsidRPr="009D4BD8" w:rsidRDefault="009D4BD8" w:rsidP="000576FC">
      <w:pPr>
        <w:pStyle w:val="ListParagraph"/>
        <w:numPr>
          <w:ilvl w:val="0"/>
          <w:numId w:val="59"/>
        </w:numPr>
        <w:spacing w:after="0" w:line="240" w:lineRule="auto"/>
      </w:pPr>
      <w:r w:rsidRPr="009D4BD8">
        <w:t>Utilize DEI Plan to ensure under-represented faculty have the support needed to succeed</w:t>
      </w:r>
    </w:p>
    <w:p w:rsidR="009D4BD8" w:rsidRDefault="009D4BD8" w:rsidP="009D4BD8">
      <w:pPr>
        <w:spacing w:after="0" w:line="240" w:lineRule="auto"/>
      </w:pPr>
    </w:p>
    <w:p w:rsidR="009D4BD8" w:rsidRPr="009D4BD8" w:rsidRDefault="009D4BD8" w:rsidP="009D4BD8">
      <w:pPr>
        <w:spacing w:after="0" w:line="240" w:lineRule="auto"/>
        <w:rPr>
          <w:u w:val="single"/>
        </w:rPr>
      </w:pPr>
      <w:r w:rsidRPr="009D4BD8">
        <w:rPr>
          <w:u w:val="single"/>
        </w:rPr>
        <w:t>Metrics</w:t>
      </w:r>
    </w:p>
    <w:p w:rsidR="009D4BD8" w:rsidRDefault="009D4BD8" w:rsidP="000576FC">
      <w:pPr>
        <w:pStyle w:val="ListParagraph"/>
        <w:numPr>
          <w:ilvl w:val="0"/>
          <w:numId w:val="60"/>
        </w:numPr>
        <w:spacing w:after="0" w:line="240" w:lineRule="auto"/>
      </w:pPr>
      <w:r w:rsidRPr="009D4BD8">
        <w:t>Increase annual retention across all ranks by 10%</w:t>
      </w:r>
    </w:p>
    <w:p w:rsidR="009D4BD8" w:rsidRDefault="009D4BD8" w:rsidP="000576FC">
      <w:pPr>
        <w:pStyle w:val="ListParagraph"/>
        <w:numPr>
          <w:ilvl w:val="0"/>
          <w:numId w:val="60"/>
        </w:numPr>
        <w:spacing w:after="0" w:line="240" w:lineRule="auto"/>
      </w:pPr>
      <w:r w:rsidRPr="009D4BD8">
        <w:t>Sustain comparable retention for faculty from underserved groups as overall retention rate as indicated in the College DEI plan</w:t>
      </w:r>
    </w:p>
    <w:p w:rsidR="009D4BD8" w:rsidRPr="009D4BD8" w:rsidRDefault="009D4BD8" w:rsidP="000576FC">
      <w:pPr>
        <w:pStyle w:val="ListParagraph"/>
        <w:numPr>
          <w:ilvl w:val="0"/>
          <w:numId w:val="60"/>
        </w:numPr>
        <w:spacing w:after="0" w:line="240" w:lineRule="auto"/>
      </w:pPr>
      <w:r w:rsidRPr="009D4BD8">
        <w:t>Develop instrument to measure faculty satisfaction and evidence 75% indicating satisfied or very satisfied at KU</w:t>
      </w:r>
    </w:p>
    <w:p w:rsidR="009D4BD8" w:rsidRDefault="009D4BD8" w:rsidP="009D4BD8">
      <w:pPr>
        <w:spacing w:after="0" w:line="240" w:lineRule="auto"/>
      </w:pPr>
    </w:p>
    <w:p w:rsidR="009D4BD8" w:rsidRPr="009D4BD8" w:rsidRDefault="009D4BD8" w:rsidP="009D4BD8">
      <w:pPr>
        <w:spacing w:after="0" w:line="240" w:lineRule="auto"/>
        <w:rPr>
          <w:u w:val="single"/>
        </w:rPr>
      </w:pPr>
      <w:r w:rsidRPr="009D4BD8">
        <w:rPr>
          <w:u w:val="single"/>
        </w:rPr>
        <w:t xml:space="preserve">Strengths </w:t>
      </w:r>
    </w:p>
    <w:p w:rsidR="009D4BD8" w:rsidRDefault="009D4BD8" w:rsidP="000576FC">
      <w:pPr>
        <w:pStyle w:val="ListParagraph"/>
        <w:numPr>
          <w:ilvl w:val="0"/>
          <w:numId w:val="61"/>
        </w:numPr>
        <w:spacing w:after="0" w:line="240" w:lineRule="auto"/>
      </w:pPr>
      <w:r w:rsidRPr="009D4BD8">
        <w:t>Loyal faculty with clear desire to be at KU</w:t>
      </w:r>
    </w:p>
    <w:p w:rsidR="009D4BD8" w:rsidRPr="009D4BD8" w:rsidRDefault="009D4BD8" w:rsidP="000576FC">
      <w:pPr>
        <w:pStyle w:val="ListParagraph"/>
        <w:numPr>
          <w:ilvl w:val="0"/>
          <w:numId w:val="61"/>
        </w:numPr>
        <w:spacing w:after="0" w:line="240" w:lineRule="auto"/>
      </w:pPr>
      <w:r w:rsidRPr="009D4BD8">
        <w:t>College and Campus have history of supporting retention efforts</w:t>
      </w:r>
    </w:p>
    <w:p w:rsidR="009D4BD8" w:rsidRPr="009D4BD8" w:rsidRDefault="009D4BD8" w:rsidP="009D4BD8">
      <w:pPr>
        <w:spacing w:after="0" w:line="240" w:lineRule="auto"/>
      </w:pPr>
    </w:p>
    <w:p w:rsidR="009D4BD8" w:rsidRPr="009D4BD8" w:rsidRDefault="009D4BD8" w:rsidP="009D4BD8">
      <w:pPr>
        <w:spacing w:after="0" w:line="240" w:lineRule="auto"/>
        <w:rPr>
          <w:u w:val="single"/>
        </w:rPr>
      </w:pPr>
      <w:r w:rsidRPr="009D4BD8">
        <w:rPr>
          <w:u w:val="single"/>
        </w:rPr>
        <w:t>Barriers</w:t>
      </w:r>
    </w:p>
    <w:p w:rsidR="009D4BD8" w:rsidRDefault="009D4BD8" w:rsidP="000576FC">
      <w:pPr>
        <w:pStyle w:val="ListParagraph"/>
        <w:numPr>
          <w:ilvl w:val="0"/>
          <w:numId w:val="62"/>
        </w:numPr>
        <w:spacing w:after="0" w:line="240" w:lineRule="auto"/>
      </w:pPr>
      <w:r w:rsidRPr="009D4BD8">
        <w:t>Concealed carry coming to KU</w:t>
      </w:r>
    </w:p>
    <w:p w:rsidR="009D4BD8" w:rsidRDefault="009D4BD8" w:rsidP="000576FC">
      <w:pPr>
        <w:pStyle w:val="ListParagraph"/>
        <w:numPr>
          <w:ilvl w:val="0"/>
          <w:numId w:val="62"/>
        </w:numPr>
        <w:spacing w:after="0" w:line="240" w:lineRule="auto"/>
      </w:pPr>
      <w:r w:rsidRPr="009D4BD8">
        <w:t>Current and looming budget cuts; faculty support for research, facilities</w:t>
      </w:r>
    </w:p>
    <w:p w:rsidR="009D4BD8" w:rsidRDefault="009D4BD8" w:rsidP="000576FC">
      <w:pPr>
        <w:pStyle w:val="ListParagraph"/>
        <w:numPr>
          <w:ilvl w:val="0"/>
          <w:numId w:val="62"/>
        </w:numPr>
        <w:spacing w:after="0" w:line="240" w:lineRule="auto"/>
      </w:pPr>
      <w:r w:rsidRPr="009D4BD8">
        <w:t xml:space="preserve">Political and other climate issues </w:t>
      </w:r>
    </w:p>
    <w:p w:rsidR="009D4BD8" w:rsidRDefault="009D4BD8" w:rsidP="000576FC">
      <w:pPr>
        <w:pStyle w:val="ListParagraph"/>
        <w:numPr>
          <w:ilvl w:val="0"/>
          <w:numId w:val="62"/>
        </w:numPr>
        <w:spacing w:after="0" w:line="240" w:lineRule="auto"/>
      </w:pPr>
      <w:r w:rsidRPr="009D4BD8">
        <w:t>At least one more year of current budget cuts before possible relief</w:t>
      </w:r>
    </w:p>
    <w:p w:rsidR="009D4BD8" w:rsidRDefault="009D4BD8" w:rsidP="000576FC">
      <w:pPr>
        <w:pStyle w:val="ListParagraph"/>
        <w:numPr>
          <w:ilvl w:val="0"/>
          <w:numId w:val="62"/>
        </w:numPr>
        <w:spacing w:after="0" w:line="240" w:lineRule="auto"/>
      </w:pPr>
      <w:r w:rsidRPr="009D4BD8">
        <w:t>Significant faculty losses impact attractiveness of units to prospective faculty, and losses sometimes requires a focus on filling holes as opposed to being strategic for growth</w:t>
      </w:r>
    </w:p>
    <w:p w:rsidR="009D4BD8" w:rsidRDefault="009D4BD8" w:rsidP="000576FC">
      <w:pPr>
        <w:pStyle w:val="ListParagraph"/>
        <w:numPr>
          <w:ilvl w:val="0"/>
          <w:numId w:val="62"/>
        </w:numPr>
        <w:spacing w:after="0" w:line="240" w:lineRule="auto"/>
      </w:pPr>
      <w:r w:rsidRPr="009D4BD8">
        <w:t>Need for facilities upgrades</w:t>
      </w:r>
    </w:p>
    <w:p w:rsidR="009D4BD8" w:rsidRDefault="009D4BD8" w:rsidP="000576FC">
      <w:pPr>
        <w:pStyle w:val="ListParagraph"/>
        <w:numPr>
          <w:ilvl w:val="0"/>
          <w:numId w:val="62"/>
        </w:numPr>
        <w:spacing w:after="0" w:line="240" w:lineRule="auto"/>
      </w:pPr>
      <w:r w:rsidRPr="009D4BD8">
        <w:t>Perceived challenges in developing retention packages</w:t>
      </w:r>
    </w:p>
    <w:p w:rsidR="009D4BD8" w:rsidRPr="009D4BD8" w:rsidRDefault="009D4BD8" w:rsidP="000576FC">
      <w:pPr>
        <w:pStyle w:val="ListParagraph"/>
        <w:numPr>
          <w:ilvl w:val="0"/>
          <w:numId w:val="62"/>
        </w:numPr>
        <w:spacing w:after="0" w:line="240" w:lineRule="auto"/>
      </w:pPr>
      <w:r w:rsidRPr="009D4BD8">
        <w:t>Faculty compensation remains low compared to peers</w:t>
      </w:r>
    </w:p>
    <w:p w:rsidR="009D4BD8" w:rsidRDefault="009D4BD8" w:rsidP="00BF59DE">
      <w:pPr>
        <w:spacing w:after="0" w:line="240" w:lineRule="auto"/>
        <w:rPr>
          <w:b/>
          <w:bCs/>
        </w:rPr>
      </w:pPr>
    </w:p>
    <w:p w:rsidR="00BF59DE" w:rsidRDefault="00BF59DE" w:rsidP="00BF59DE">
      <w:pPr>
        <w:spacing w:after="0" w:line="240" w:lineRule="auto"/>
        <w:rPr>
          <w:b/>
          <w:bCs/>
        </w:rPr>
      </w:pPr>
      <w:r>
        <w:rPr>
          <w:b/>
          <w:bCs/>
        </w:rPr>
        <w:t>Strategy 6</w:t>
      </w:r>
    </w:p>
    <w:p w:rsidR="00BF59DE" w:rsidRDefault="00AB2896" w:rsidP="00BF59DE">
      <w:pPr>
        <w:spacing w:after="0" w:line="240" w:lineRule="auto"/>
        <w:rPr>
          <w:rFonts w:ascii="Calibri" w:eastAsia="Times New Roman" w:hAnsi="Calibri" w:cs="Times New Roman"/>
          <w:color w:val="000000"/>
        </w:rPr>
      </w:pPr>
      <w:r w:rsidRPr="00AB2896">
        <w:rPr>
          <w:rFonts w:ascii="Calibri" w:eastAsia="Times New Roman" w:hAnsi="Calibri" w:cs="Times New Roman"/>
          <w:color w:val="000000"/>
        </w:rPr>
        <w:t>Promote our faculty and their work in the College and beyond</w:t>
      </w:r>
    </w:p>
    <w:p w:rsidR="009D4BD8" w:rsidRDefault="009D4BD8" w:rsidP="00BF59DE">
      <w:pPr>
        <w:spacing w:after="0" w:line="240" w:lineRule="auto"/>
        <w:rPr>
          <w:rFonts w:ascii="Calibri" w:eastAsia="Times New Roman" w:hAnsi="Calibri" w:cs="Times New Roman"/>
          <w:color w:val="000000"/>
        </w:rPr>
      </w:pPr>
    </w:p>
    <w:p w:rsidR="009D4BD8" w:rsidRPr="009D4BD8" w:rsidRDefault="009D4BD8" w:rsidP="00BF59DE">
      <w:pPr>
        <w:spacing w:after="0" w:line="240" w:lineRule="auto"/>
        <w:rPr>
          <w:rFonts w:ascii="Calibri" w:eastAsia="Times New Roman" w:hAnsi="Calibri" w:cs="Times New Roman"/>
          <w:color w:val="000000"/>
          <w:u w:val="single"/>
        </w:rPr>
      </w:pPr>
      <w:r w:rsidRPr="009D4BD8">
        <w:rPr>
          <w:rFonts w:ascii="Calibri" w:eastAsia="Times New Roman" w:hAnsi="Calibri" w:cs="Times New Roman"/>
          <w:color w:val="000000"/>
          <w:u w:val="single"/>
        </w:rPr>
        <w:t>Tactics</w:t>
      </w:r>
    </w:p>
    <w:p w:rsidR="009D4BD8" w:rsidRDefault="009D4BD8" w:rsidP="000576FC">
      <w:pPr>
        <w:pStyle w:val="ListParagraph"/>
        <w:numPr>
          <w:ilvl w:val="0"/>
          <w:numId w:val="63"/>
        </w:numPr>
        <w:spacing w:after="0" w:line="240" w:lineRule="auto"/>
      </w:pPr>
      <w:r w:rsidRPr="009D4BD8">
        <w:t xml:space="preserve">Develop Research Rolodex that can be used to showcase faculty accomplishments around Campus and that will be sent out externally </w:t>
      </w:r>
    </w:p>
    <w:p w:rsidR="009D4BD8" w:rsidRDefault="009D4BD8" w:rsidP="000576FC">
      <w:pPr>
        <w:pStyle w:val="ListParagraph"/>
        <w:numPr>
          <w:ilvl w:val="0"/>
          <w:numId w:val="63"/>
        </w:numPr>
        <w:spacing w:after="0" w:line="240" w:lineRule="auto"/>
      </w:pPr>
      <w:r w:rsidRPr="009D4BD8">
        <w:t>Embrace our Liberal Arts heritage by developing a communications strategy to promote the value of public intellectualism and its value to our society, equipping the college community to speak with a focused voice to our constituencies</w:t>
      </w:r>
    </w:p>
    <w:p w:rsidR="009D4BD8" w:rsidRPr="009D4BD8" w:rsidRDefault="009D4BD8" w:rsidP="000576FC">
      <w:pPr>
        <w:pStyle w:val="ListParagraph"/>
        <w:numPr>
          <w:ilvl w:val="0"/>
          <w:numId w:val="63"/>
        </w:numPr>
        <w:spacing w:after="0" w:line="240" w:lineRule="auto"/>
      </w:pPr>
      <w:r w:rsidRPr="009D4BD8">
        <w:t>Provide support for faculty to obtain training in enhancing the public awareness of and engagement with their work</w:t>
      </w:r>
    </w:p>
    <w:p w:rsidR="009D4BD8" w:rsidRPr="009D4BD8" w:rsidRDefault="009D4BD8" w:rsidP="009D4BD8">
      <w:pPr>
        <w:spacing w:after="0" w:line="240" w:lineRule="auto"/>
      </w:pPr>
    </w:p>
    <w:p w:rsidR="009D4BD8" w:rsidRPr="009D4BD8" w:rsidRDefault="009D4BD8" w:rsidP="009D4BD8">
      <w:pPr>
        <w:spacing w:after="0" w:line="240" w:lineRule="auto"/>
      </w:pPr>
    </w:p>
    <w:p w:rsidR="009D4BD8" w:rsidRPr="009D4BD8" w:rsidRDefault="009D4BD8" w:rsidP="009D4BD8">
      <w:pPr>
        <w:spacing w:after="0" w:line="240" w:lineRule="auto"/>
        <w:rPr>
          <w:u w:val="single"/>
        </w:rPr>
      </w:pPr>
      <w:r w:rsidRPr="009D4BD8">
        <w:rPr>
          <w:u w:val="single"/>
        </w:rPr>
        <w:lastRenderedPageBreak/>
        <w:t>Metrics</w:t>
      </w:r>
    </w:p>
    <w:p w:rsidR="009D4BD8" w:rsidRDefault="009D4BD8" w:rsidP="000576FC">
      <w:pPr>
        <w:pStyle w:val="ListParagraph"/>
        <w:numPr>
          <w:ilvl w:val="0"/>
          <w:numId w:val="64"/>
        </w:numPr>
        <w:spacing w:after="0" w:line="240" w:lineRule="auto"/>
      </w:pPr>
      <w:r w:rsidRPr="009D4BD8">
        <w:t xml:space="preserve">10% increase in faculty media mentions </w:t>
      </w:r>
    </w:p>
    <w:p w:rsidR="009D4BD8" w:rsidRDefault="009D4BD8" w:rsidP="000576FC">
      <w:pPr>
        <w:pStyle w:val="ListParagraph"/>
        <w:numPr>
          <w:ilvl w:val="0"/>
          <w:numId w:val="64"/>
        </w:numPr>
        <w:spacing w:after="0" w:line="240" w:lineRule="auto"/>
      </w:pPr>
      <w:r w:rsidRPr="009D4BD8">
        <w:t>10% increase in faculty op-eds in high impact outlets</w:t>
      </w:r>
    </w:p>
    <w:p w:rsidR="009D4BD8" w:rsidRPr="009D4BD8" w:rsidRDefault="009D4BD8" w:rsidP="000576FC">
      <w:pPr>
        <w:pStyle w:val="ListParagraph"/>
        <w:numPr>
          <w:ilvl w:val="0"/>
          <w:numId w:val="64"/>
        </w:numPr>
        <w:spacing w:after="0" w:line="240" w:lineRule="auto"/>
      </w:pPr>
      <w:r w:rsidRPr="009D4BD8">
        <w:t>Greater awareness of College faculty research and scholarly work accomplishments across Campus including a 10% increase in university-wide media coverage of faculty scholarship</w:t>
      </w:r>
    </w:p>
    <w:p w:rsidR="009D4BD8" w:rsidRDefault="009D4BD8" w:rsidP="009D4BD8">
      <w:pPr>
        <w:spacing w:after="0" w:line="240" w:lineRule="auto"/>
      </w:pPr>
    </w:p>
    <w:p w:rsidR="009D4BD8" w:rsidRPr="009D4BD8" w:rsidRDefault="009D4BD8" w:rsidP="009D4BD8">
      <w:pPr>
        <w:spacing w:after="0" w:line="240" w:lineRule="auto"/>
        <w:rPr>
          <w:u w:val="single"/>
        </w:rPr>
      </w:pPr>
      <w:r w:rsidRPr="009D4BD8">
        <w:rPr>
          <w:u w:val="single"/>
        </w:rPr>
        <w:t xml:space="preserve">Strengths </w:t>
      </w:r>
    </w:p>
    <w:p w:rsidR="009D4BD8" w:rsidRDefault="009D4BD8" w:rsidP="000576FC">
      <w:pPr>
        <w:pStyle w:val="ListParagraph"/>
        <w:numPr>
          <w:ilvl w:val="0"/>
          <w:numId w:val="65"/>
        </w:numPr>
        <w:spacing w:after="0" w:line="240" w:lineRule="auto"/>
      </w:pPr>
      <w:r w:rsidRPr="009D4BD8">
        <w:t>Strong communications team in the College and Campus</w:t>
      </w:r>
    </w:p>
    <w:p w:rsidR="009D4BD8" w:rsidRDefault="009D4BD8" w:rsidP="000576FC">
      <w:pPr>
        <w:pStyle w:val="ListParagraph"/>
        <w:numPr>
          <w:ilvl w:val="0"/>
          <w:numId w:val="65"/>
        </w:numPr>
        <w:spacing w:after="0" w:line="240" w:lineRule="auto"/>
      </w:pPr>
      <w:r w:rsidRPr="009D4BD8">
        <w:t>Willing partners across Campus including Commons</w:t>
      </w:r>
    </w:p>
    <w:p w:rsidR="009D4BD8" w:rsidRPr="009D4BD8" w:rsidRDefault="009D4BD8" w:rsidP="000576FC">
      <w:pPr>
        <w:pStyle w:val="ListParagraph"/>
        <w:numPr>
          <w:ilvl w:val="0"/>
          <w:numId w:val="65"/>
        </w:numPr>
        <w:spacing w:after="0" w:line="240" w:lineRule="auto"/>
      </w:pPr>
      <w:r w:rsidRPr="009D4BD8">
        <w:t xml:space="preserve">In many sectors faculty work is already deeply engaged in the community and recognized among their national /international scholarly organizations  </w:t>
      </w:r>
    </w:p>
    <w:p w:rsidR="009D4BD8" w:rsidRPr="009D4BD8" w:rsidRDefault="009D4BD8" w:rsidP="009D4BD8">
      <w:pPr>
        <w:spacing w:after="0" w:line="240" w:lineRule="auto"/>
        <w:rPr>
          <w:u w:val="single"/>
        </w:rPr>
      </w:pPr>
      <w:r w:rsidRPr="009D4BD8">
        <w:rPr>
          <w:u w:val="single"/>
        </w:rPr>
        <w:t>Barriers</w:t>
      </w:r>
    </w:p>
    <w:p w:rsidR="009D4BD8" w:rsidRDefault="009D4BD8" w:rsidP="000576FC">
      <w:pPr>
        <w:pStyle w:val="ListParagraph"/>
        <w:numPr>
          <w:ilvl w:val="0"/>
          <w:numId w:val="66"/>
        </w:numPr>
        <w:spacing w:after="0" w:line="240" w:lineRule="auto"/>
      </w:pPr>
      <w:r w:rsidRPr="009D4BD8">
        <w:t>Faculty are already burdened with considerable responsibilities and this may be viewed as taking them away from their work</w:t>
      </w:r>
    </w:p>
    <w:p w:rsidR="009D4BD8" w:rsidRDefault="009D4BD8" w:rsidP="000576FC">
      <w:pPr>
        <w:pStyle w:val="ListParagraph"/>
        <w:numPr>
          <w:ilvl w:val="0"/>
          <w:numId w:val="66"/>
        </w:numPr>
        <w:spacing w:after="0" w:line="240" w:lineRule="auto"/>
      </w:pPr>
      <w:r w:rsidRPr="009D4BD8">
        <w:t>There has not been clear statements of support from administration and among faculty themselves about public intellectualism</w:t>
      </w:r>
    </w:p>
    <w:p w:rsidR="009D4BD8" w:rsidRDefault="009D4BD8" w:rsidP="000576FC">
      <w:pPr>
        <w:pStyle w:val="ListParagraph"/>
        <w:numPr>
          <w:ilvl w:val="0"/>
          <w:numId w:val="66"/>
        </w:numPr>
        <w:spacing w:after="0" w:line="240" w:lineRule="auto"/>
      </w:pPr>
      <w:r w:rsidRPr="009D4BD8">
        <w:t>Faculty may need additional training that would require time and costs to develop the skill set to be an effective public intellectual</w:t>
      </w:r>
    </w:p>
    <w:p w:rsidR="009D4BD8" w:rsidRPr="009D4BD8" w:rsidRDefault="009D4BD8" w:rsidP="000576FC">
      <w:pPr>
        <w:pStyle w:val="ListParagraph"/>
        <w:numPr>
          <w:ilvl w:val="0"/>
          <w:numId w:val="66"/>
        </w:numPr>
        <w:spacing w:after="0" w:line="240" w:lineRule="auto"/>
        <w:sectPr w:rsidR="009D4BD8" w:rsidRPr="009D4BD8">
          <w:pgSz w:w="12240" w:h="15840"/>
          <w:pgMar w:top="1440" w:right="1440" w:bottom="1440" w:left="1440" w:header="720" w:footer="720" w:gutter="0"/>
          <w:cols w:space="720"/>
          <w:docGrid w:linePitch="360"/>
        </w:sectPr>
      </w:pPr>
      <w:r w:rsidRPr="009D4BD8">
        <w:t>Kansan values around humility limits self promotion</w:t>
      </w:r>
    </w:p>
    <w:p w:rsidR="00AB2896" w:rsidRPr="00E439DA" w:rsidRDefault="00AB2896" w:rsidP="00AB2896">
      <w:pPr>
        <w:spacing w:after="0" w:line="240" w:lineRule="auto"/>
        <w:jc w:val="center"/>
        <w:rPr>
          <w:b/>
          <w:bCs/>
        </w:rPr>
      </w:pPr>
      <w:r>
        <w:rPr>
          <w:b/>
          <w:bCs/>
        </w:rPr>
        <w:lastRenderedPageBreak/>
        <w:t>GOAL 4</w:t>
      </w:r>
      <w:r w:rsidR="000E7FD8">
        <w:rPr>
          <w:b/>
          <w:bCs/>
        </w:rPr>
        <w:t xml:space="preserve">: </w:t>
      </w:r>
      <w:r>
        <w:rPr>
          <w:b/>
          <w:bCs/>
        </w:rPr>
        <w:t>STAFF DEVELOPMENT AND GROWTH</w:t>
      </w:r>
    </w:p>
    <w:p w:rsidR="00AB2896" w:rsidRDefault="00AB2896" w:rsidP="00AB2896">
      <w:pPr>
        <w:spacing w:after="0" w:line="240" w:lineRule="auto"/>
      </w:pPr>
    </w:p>
    <w:p w:rsidR="00AB2896" w:rsidRPr="000E7FD8" w:rsidRDefault="000E7FD8" w:rsidP="000E7FD8">
      <w:pPr>
        <w:spacing w:after="0" w:line="240" w:lineRule="auto"/>
        <w:rPr>
          <w:rFonts w:ascii="Calibri" w:eastAsia="Times New Roman" w:hAnsi="Calibri" w:cs="Times New Roman"/>
          <w:i/>
          <w:iCs/>
          <w:color w:val="595959"/>
        </w:rPr>
      </w:pPr>
      <w:r w:rsidRPr="000E7FD8">
        <w:rPr>
          <w:rFonts w:ascii="Calibri" w:eastAsia="Times New Roman" w:hAnsi="Calibri" w:cs="Times New Roman"/>
          <w:i/>
          <w:iCs/>
          <w:color w:val="595959"/>
        </w:rPr>
        <w:t>For our staff we will promote a supportive environment where contributions are acknowledged and excellence is rewarded. We recognize the importance of staff development and growth and will utilize targeted strategies to enhance building successful careers at KU.</w:t>
      </w:r>
      <w:r w:rsidRPr="000E7FD8">
        <w:t xml:space="preserve">  </w:t>
      </w:r>
    </w:p>
    <w:p w:rsidR="00AB2896" w:rsidRDefault="00AB2896" w:rsidP="00AB2896">
      <w:pPr>
        <w:spacing w:after="0" w:line="240" w:lineRule="auto"/>
      </w:pPr>
    </w:p>
    <w:p w:rsidR="00AB2896" w:rsidRDefault="00AB2896" w:rsidP="00AB2896">
      <w:pPr>
        <w:spacing w:after="0" w:line="240" w:lineRule="auto"/>
        <w:rPr>
          <w:b/>
          <w:bCs/>
        </w:rPr>
      </w:pPr>
      <w:r>
        <w:rPr>
          <w:b/>
          <w:bCs/>
        </w:rPr>
        <w:t>Strategy 1</w:t>
      </w:r>
    </w:p>
    <w:p w:rsidR="00AB2896" w:rsidRDefault="00AB2896" w:rsidP="00AB2896">
      <w:pPr>
        <w:spacing w:after="0" w:line="240" w:lineRule="auto"/>
        <w:rPr>
          <w:rFonts w:ascii="Calibri" w:eastAsia="Times New Roman" w:hAnsi="Calibri" w:cs="Times New Roman"/>
          <w:color w:val="000000"/>
        </w:rPr>
      </w:pPr>
      <w:r w:rsidRPr="00AB2896">
        <w:rPr>
          <w:rFonts w:ascii="Calibri" w:eastAsia="Times New Roman" w:hAnsi="Calibri" w:cs="Times New Roman"/>
          <w:color w:val="000000"/>
        </w:rPr>
        <w:t>Support professional development opportunities and promotional pathways for staff</w:t>
      </w:r>
    </w:p>
    <w:p w:rsidR="00F952CF" w:rsidRPr="00F952CF" w:rsidRDefault="00F952CF" w:rsidP="00F952CF">
      <w:pPr>
        <w:spacing w:after="0" w:line="240" w:lineRule="auto"/>
        <w:rPr>
          <w:rFonts w:ascii="Calibri" w:eastAsia="Times New Roman" w:hAnsi="Calibri" w:cs="Times New Roman"/>
          <w:color w:val="000000"/>
        </w:rPr>
      </w:pPr>
    </w:p>
    <w:p w:rsidR="00F952CF" w:rsidRPr="00F952CF" w:rsidRDefault="00F952CF" w:rsidP="00F952CF">
      <w:pPr>
        <w:spacing w:after="0" w:line="240" w:lineRule="auto"/>
        <w:rPr>
          <w:rFonts w:ascii="Calibri" w:eastAsia="Times New Roman" w:hAnsi="Calibri" w:cs="Times New Roman"/>
          <w:color w:val="000000"/>
          <w:u w:val="single"/>
        </w:rPr>
      </w:pPr>
      <w:r w:rsidRPr="00F952CF">
        <w:rPr>
          <w:rFonts w:ascii="Calibri" w:eastAsia="Times New Roman" w:hAnsi="Calibri" w:cs="Times New Roman"/>
          <w:color w:val="000000"/>
          <w:u w:val="single"/>
        </w:rPr>
        <w:t>Tactics</w:t>
      </w:r>
    </w:p>
    <w:p w:rsidR="00F952CF" w:rsidRDefault="00F952CF" w:rsidP="000576FC">
      <w:pPr>
        <w:pStyle w:val="ListParagraph"/>
        <w:numPr>
          <w:ilvl w:val="0"/>
          <w:numId w:val="27"/>
        </w:numPr>
        <w:spacing w:after="0" w:line="240" w:lineRule="auto"/>
        <w:rPr>
          <w:rFonts w:ascii="Calibri" w:eastAsia="Times New Roman" w:hAnsi="Calibri" w:cs="Times New Roman"/>
          <w:color w:val="000000"/>
        </w:rPr>
      </w:pPr>
      <w:r w:rsidRPr="00F952CF">
        <w:rPr>
          <w:rFonts w:ascii="Calibri" w:eastAsia="Times New Roman" w:hAnsi="Calibri" w:cs="Times New Roman"/>
          <w:color w:val="000000"/>
        </w:rPr>
        <w:t>Create a staff professional development fund in the College</w:t>
      </w:r>
    </w:p>
    <w:p w:rsidR="00F952CF" w:rsidRPr="00F952CF" w:rsidRDefault="00F952CF" w:rsidP="000576FC">
      <w:pPr>
        <w:pStyle w:val="ListParagraph"/>
        <w:numPr>
          <w:ilvl w:val="0"/>
          <w:numId w:val="27"/>
        </w:numPr>
        <w:spacing w:after="0" w:line="240" w:lineRule="auto"/>
        <w:rPr>
          <w:rFonts w:ascii="Calibri" w:eastAsia="Times New Roman" w:hAnsi="Calibri" w:cs="Times New Roman"/>
          <w:color w:val="000000"/>
        </w:rPr>
      </w:pPr>
      <w:r w:rsidRPr="00F952CF">
        <w:rPr>
          <w:rFonts w:ascii="Calibri" w:eastAsia="Times New Roman" w:hAnsi="Calibri" w:cs="Times New Roman"/>
          <w:color w:val="000000"/>
        </w:rPr>
        <w:t>Work with unit heads to support release time for staff to obtain training and other professional development opportunities</w:t>
      </w:r>
    </w:p>
    <w:p w:rsidR="00F952CF" w:rsidRPr="00F952CF" w:rsidRDefault="00F952CF" w:rsidP="00F952CF">
      <w:pPr>
        <w:spacing w:after="0" w:line="240" w:lineRule="auto"/>
        <w:rPr>
          <w:rFonts w:ascii="Calibri" w:eastAsia="Times New Roman" w:hAnsi="Calibri" w:cs="Times New Roman"/>
          <w:color w:val="000000"/>
          <w:u w:val="single"/>
        </w:rPr>
      </w:pPr>
      <w:r w:rsidRPr="00F952CF">
        <w:rPr>
          <w:rFonts w:ascii="Calibri" w:eastAsia="Times New Roman" w:hAnsi="Calibri" w:cs="Times New Roman"/>
          <w:color w:val="000000"/>
          <w:u w:val="single"/>
        </w:rPr>
        <w:t>Metrics</w:t>
      </w:r>
    </w:p>
    <w:p w:rsidR="00F952CF" w:rsidRDefault="00F952CF" w:rsidP="000576FC">
      <w:pPr>
        <w:pStyle w:val="ListParagraph"/>
        <w:numPr>
          <w:ilvl w:val="0"/>
          <w:numId w:val="28"/>
        </w:numPr>
        <w:spacing w:after="0" w:line="240" w:lineRule="auto"/>
        <w:rPr>
          <w:rFonts w:ascii="Calibri" w:eastAsia="Times New Roman" w:hAnsi="Calibri" w:cs="Times New Roman"/>
          <w:color w:val="000000"/>
        </w:rPr>
      </w:pPr>
      <w:r w:rsidRPr="00F952CF">
        <w:rPr>
          <w:rFonts w:ascii="Calibri" w:eastAsia="Times New Roman" w:hAnsi="Calibri" w:cs="Times New Roman"/>
          <w:color w:val="000000"/>
        </w:rPr>
        <w:t>Develop a baseline for the number of PD opportunities staff attend in 2017 and start to increase that number by 10% each year</w:t>
      </w:r>
    </w:p>
    <w:p w:rsidR="00F952CF" w:rsidRPr="00F952CF" w:rsidRDefault="00F952CF" w:rsidP="000576FC">
      <w:pPr>
        <w:pStyle w:val="ListParagraph"/>
        <w:numPr>
          <w:ilvl w:val="0"/>
          <w:numId w:val="28"/>
        </w:numPr>
        <w:spacing w:after="0" w:line="240" w:lineRule="auto"/>
        <w:rPr>
          <w:rFonts w:ascii="Calibri" w:eastAsia="Times New Roman" w:hAnsi="Calibri" w:cs="Times New Roman"/>
          <w:color w:val="000000"/>
        </w:rPr>
      </w:pPr>
      <w:r w:rsidRPr="00F952CF">
        <w:rPr>
          <w:rFonts w:ascii="Calibri" w:eastAsia="Times New Roman" w:hAnsi="Calibri" w:cs="Times New Roman"/>
          <w:color w:val="000000"/>
        </w:rPr>
        <w:t>Track attendees of the 5-year plan workshop and monitor results</w:t>
      </w:r>
    </w:p>
    <w:p w:rsidR="00F952CF" w:rsidRDefault="00F952CF" w:rsidP="00F952CF">
      <w:pPr>
        <w:spacing w:after="0" w:line="240" w:lineRule="auto"/>
        <w:rPr>
          <w:rFonts w:ascii="Calibri" w:eastAsia="Times New Roman" w:hAnsi="Calibri" w:cs="Times New Roman"/>
          <w:color w:val="000000"/>
          <w:u w:val="single"/>
        </w:rPr>
      </w:pPr>
    </w:p>
    <w:p w:rsidR="00F952CF" w:rsidRPr="00F952CF" w:rsidRDefault="00F952CF" w:rsidP="00F952CF">
      <w:pPr>
        <w:spacing w:after="0" w:line="240" w:lineRule="auto"/>
        <w:rPr>
          <w:rFonts w:ascii="Calibri" w:eastAsia="Times New Roman" w:hAnsi="Calibri" w:cs="Times New Roman"/>
          <w:color w:val="000000"/>
          <w:u w:val="single"/>
        </w:rPr>
      </w:pPr>
      <w:r w:rsidRPr="00F952CF">
        <w:rPr>
          <w:rFonts w:ascii="Calibri" w:eastAsia="Times New Roman" w:hAnsi="Calibri" w:cs="Times New Roman"/>
          <w:color w:val="000000"/>
          <w:u w:val="single"/>
        </w:rPr>
        <w:t xml:space="preserve">Strengths </w:t>
      </w:r>
    </w:p>
    <w:p w:rsidR="00F952CF" w:rsidRDefault="00F952CF" w:rsidP="000576FC">
      <w:pPr>
        <w:pStyle w:val="ListParagraph"/>
        <w:numPr>
          <w:ilvl w:val="0"/>
          <w:numId w:val="29"/>
        </w:numPr>
        <w:spacing w:after="0" w:line="240" w:lineRule="auto"/>
        <w:rPr>
          <w:rFonts w:ascii="Calibri" w:eastAsia="Times New Roman" w:hAnsi="Calibri" w:cs="Times New Roman"/>
          <w:color w:val="000000"/>
        </w:rPr>
      </w:pPr>
      <w:r w:rsidRPr="00F952CF">
        <w:rPr>
          <w:rFonts w:ascii="Calibri" w:eastAsia="Times New Roman" w:hAnsi="Calibri" w:cs="Times New Roman"/>
          <w:color w:val="000000"/>
        </w:rPr>
        <w:t>Will help with retention of quality staff and support units by increasing the skill level of their staff</w:t>
      </w:r>
    </w:p>
    <w:p w:rsidR="00F952CF" w:rsidRPr="00F952CF" w:rsidRDefault="00F952CF" w:rsidP="000576FC">
      <w:pPr>
        <w:pStyle w:val="ListParagraph"/>
        <w:numPr>
          <w:ilvl w:val="0"/>
          <w:numId w:val="29"/>
        </w:numPr>
        <w:spacing w:after="0" w:line="240" w:lineRule="auto"/>
        <w:rPr>
          <w:rFonts w:ascii="Calibri" w:eastAsia="Times New Roman" w:hAnsi="Calibri" w:cs="Times New Roman"/>
          <w:color w:val="000000"/>
        </w:rPr>
      </w:pPr>
      <w:r w:rsidRPr="00F952CF">
        <w:rPr>
          <w:rFonts w:ascii="Calibri" w:eastAsia="Times New Roman" w:hAnsi="Calibri" w:cs="Times New Roman"/>
          <w:color w:val="000000"/>
        </w:rPr>
        <w:t>Currently there is considerable desire to improve services</w:t>
      </w:r>
    </w:p>
    <w:p w:rsidR="00F952CF" w:rsidRPr="00F952CF" w:rsidRDefault="00F952CF" w:rsidP="00F952CF">
      <w:pPr>
        <w:pStyle w:val="ListParagraph"/>
        <w:spacing w:after="0" w:line="240" w:lineRule="auto"/>
        <w:rPr>
          <w:rFonts w:ascii="Calibri" w:eastAsia="Times New Roman" w:hAnsi="Calibri" w:cs="Times New Roman"/>
          <w:color w:val="000000"/>
        </w:rPr>
      </w:pPr>
    </w:p>
    <w:p w:rsidR="00F952CF" w:rsidRPr="00F952CF" w:rsidRDefault="00F952CF" w:rsidP="00F952CF">
      <w:pPr>
        <w:spacing w:after="0" w:line="240" w:lineRule="auto"/>
        <w:rPr>
          <w:rFonts w:ascii="Calibri" w:eastAsia="Times New Roman" w:hAnsi="Calibri" w:cs="Times New Roman"/>
          <w:color w:val="000000"/>
          <w:u w:val="single"/>
        </w:rPr>
      </w:pPr>
      <w:r w:rsidRPr="00F952CF">
        <w:rPr>
          <w:rFonts w:ascii="Calibri" w:eastAsia="Times New Roman" w:hAnsi="Calibri" w:cs="Times New Roman"/>
          <w:color w:val="000000"/>
          <w:u w:val="single"/>
        </w:rPr>
        <w:t>Barriers</w:t>
      </w:r>
    </w:p>
    <w:p w:rsidR="00F952CF" w:rsidRDefault="00F952CF" w:rsidP="000576FC">
      <w:pPr>
        <w:pStyle w:val="ListParagraph"/>
        <w:numPr>
          <w:ilvl w:val="0"/>
          <w:numId w:val="30"/>
        </w:numPr>
        <w:spacing w:after="0" w:line="240" w:lineRule="auto"/>
        <w:rPr>
          <w:rFonts w:ascii="Calibri" w:eastAsia="Times New Roman" w:hAnsi="Calibri" w:cs="Times New Roman"/>
          <w:color w:val="000000"/>
        </w:rPr>
      </w:pPr>
      <w:r w:rsidRPr="00F952CF">
        <w:rPr>
          <w:rFonts w:ascii="Calibri" w:eastAsia="Times New Roman" w:hAnsi="Calibri" w:cs="Times New Roman"/>
          <w:color w:val="000000"/>
        </w:rPr>
        <w:t>Time constraints on departments needing staff coverage</w:t>
      </w:r>
    </w:p>
    <w:p w:rsidR="00F952CF" w:rsidRPr="00F952CF" w:rsidRDefault="00F952CF" w:rsidP="000576FC">
      <w:pPr>
        <w:pStyle w:val="ListParagraph"/>
        <w:numPr>
          <w:ilvl w:val="0"/>
          <w:numId w:val="30"/>
        </w:numPr>
        <w:spacing w:after="0" w:line="240" w:lineRule="auto"/>
        <w:rPr>
          <w:rFonts w:ascii="Calibri" w:eastAsia="Times New Roman" w:hAnsi="Calibri" w:cs="Times New Roman"/>
          <w:color w:val="000000"/>
        </w:rPr>
      </w:pPr>
      <w:r w:rsidRPr="00F952CF">
        <w:rPr>
          <w:rFonts w:ascii="Calibri" w:eastAsia="Times New Roman" w:hAnsi="Calibri" w:cs="Times New Roman"/>
          <w:color w:val="000000"/>
        </w:rPr>
        <w:t>Cost of these effor</w:t>
      </w:r>
      <w:r>
        <w:rPr>
          <w:rFonts w:ascii="Calibri" w:eastAsia="Times New Roman" w:hAnsi="Calibri" w:cs="Times New Roman"/>
          <w:color w:val="000000"/>
        </w:rPr>
        <w:t>ts balanced against limited fin</w:t>
      </w:r>
      <w:r w:rsidRPr="00F952CF">
        <w:rPr>
          <w:rFonts w:ascii="Calibri" w:eastAsia="Times New Roman" w:hAnsi="Calibri" w:cs="Times New Roman"/>
          <w:color w:val="000000"/>
        </w:rPr>
        <w:t>ancial resources</w:t>
      </w:r>
    </w:p>
    <w:p w:rsidR="00F952CF" w:rsidRDefault="00F952CF" w:rsidP="00AB2896">
      <w:pPr>
        <w:spacing w:after="0" w:line="240" w:lineRule="auto"/>
        <w:rPr>
          <w:rFonts w:ascii="Calibri" w:eastAsia="Times New Roman" w:hAnsi="Calibri" w:cs="Times New Roman"/>
          <w:color w:val="000000"/>
        </w:rPr>
      </w:pPr>
    </w:p>
    <w:p w:rsidR="003C2F50" w:rsidRDefault="003C2F50" w:rsidP="00AB2896">
      <w:pPr>
        <w:spacing w:after="0" w:line="240" w:lineRule="auto"/>
        <w:rPr>
          <w:b/>
          <w:bCs/>
        </w:rPr>
      </w:pPr>
    </w:p>
    <w:p w:rsidR="00AB2896" w:rsidRDefault="00AB2896" w:rsidP="00AB2896">
      <w:pPr>
        <w:spacing w:after="0" w:line="240" w:lineRule="auto"/>
        <w:rPr>
          <w:b/>
          <w:bCs/>
        </w:rPr>
      </w:pPr>
      <w:r>
        <w:rPr>
          <w:b/>
          <w:bCs/>
        </w:rPr>
        <w:t>Strategy 2</w:t>
      </w:r>
    </w:p>
    <w:p w:rsidR="00AB2896" w:rsidRPr="00AB2896" w:rsidRDefault="00AB2896" w:rsidP="00AB2896">
      <w:pPr>
        <w:spacing w:after="0" w:line="240" w:lineRule="auto"/>
      </w:pPr>
      <w:r w:rsidRPr="00AB2896">
        <w:t>Develop and organize opportunities to recognize high performing staff members</w:t>
      </w:r>
    </w:p>
    <w:p w:rsidR="003C2F50" w:rsidRDefault="003C2F50" w:rsidP="003C2F50">
      <w:pPr>
        <w:spacing w:after="0" w:line="240" w:lineRule="auto"/>
        <w:rPr>
          <w:b/>
          <w:bCs/>
        </w:rPr>
      </w:pPr>
    </w:p>
    <w:p w:rsidR="003C2F50" w:rsidRPr="003C2F50" w:rsidRDefault="003C2F50" w:rsidP="003C2F50">
      <w:pPr>
        <w:spacing w:after="0" w:line="240" w:lineRule="auto"/>
        <w:rPr>
          <w:u w:val="single"/>
        </w:rPr>
      </w:pPr>
      <w:r w:rsidRPr="003C2F50">
        <w:rPr>
          <w:u w:val="single"/>
        </w:rPr>
        <w:t>Tactics</w:t>
      </w:r>
    </w:p>
    <w:p w:rsidR="003C2F50" w:rsidRDefault="003C2F50" w:rsidP="000576FC">
      <w:pPr>
        <w:pStyle w:val="ListParagraph"/>
        <w:numPr>
          <w:ilvl w:val="0"/>
          <w:numId w:val="31"/>
        </w:numPr>
        <w:spacing w:after="0" w:line="240" w:lineRule="auto"/>
      </w:pPr>
      <w:r w:rsidRPr="003C2F50">
        <w:t>Add more staff specific awards and remove exclusionary requirements (as possible) in other awards to allow staff eligibility</w:t>
      </w:r>
    </w:p>
    <w:p w:rsidR="003C2F50" w:rsidRPr="003C2F50" w:rsidRDefault="003C2F50" w:rsidP="000576FC">
      <w:pPr>
        <w:pStyle w:val="ListParagraph"/>
        <w:numPr>
          <w:ilvl w:val="0"/>
          <w:numId w:val="31"/>
        </w:numPr>
        <w:spacing w:after="0" w:line="240" w:lineRule="auto"/>
      </w:pPr>
      <w:r w:rsidRPr="003C2F50">
        <w:t>Revision and develop annual staff recognition banquet</w:t>
      </w:r>
    </w:p>
    <w:p w:rsidR="003C2F50" w:rsidRDefault="003C2F50" w:rsidP="003C2F50">
      <w:pPr>
        <w:spacing w:after="0" w:line="240" w:lineRule="auto"/>
        <w:rPr>
          <w:u w:val="single"/>
        </w:rPr>
      </w:pPr>
    </w:p>
    <w:p w:rsidR="003C2F50" w:rsidRPr="003C2F50" w:rsidRDefault="003C2F50" w:rsidP="003C2F50">
      <w:pPr>
        <w:spacing w:after="0" w:line="240" w:lineRule="auto"/>
        <w:rPr>
          <w:u w:val="single"/>
        </w:rPr>
      </w:pPr>
      <w:r w:rsidRPr="003C2F50">
        <w:rPr>
          <w:u w:val="single"/>
        </w:rPr>
        <w:t>Metrics</w:t>
      </w:r>
    </w:p>
    <w:p w:rsidR="003C2F50" w:rsidRDefault="003C2F50" w:rsidP="000576FC">
      <w:pPr>
        <w:pStyle w:val="ListParagraph"/>
        <w:numPr>
          <w:ilvl w:val="0"/>
          <w:numId w:val="32"/>
        </w:numPr>
        <w:spacing w:after="0" w:line="240" w:lineRule="auto"/>
      </w:pPr>
      <w:r w:rsidRPr="003C2F50">
        <w:t>Increased number and range of awards given to staff</w:t>
      </w:r>
    </w:p>
    <w:p w:rsidR="003C2F50" w:rsidRPr="003C2F50" w:rsidRDefault="003C2F50" w:rsidP="000576FC">
      <w:pPr>
        <w:pStyle w:val="ListParagraph"/>
        <w:numPr>
          <w:ilvl w:val="0"/>
          <w:numId w:val="32"/>
        </w:numPr>
        <w:spacing w:after="0" w:line="240" w:lineRule="auto"/>
      </w:pPr>
      <w:r w:rsidRPr="003C2F50">
        <w:t xml:space="preserve">Reduced </w:t>
      </w:r>
      <w:r>
        <w:t>staff attrition particu</w:t>
      </w:r>
      <w:r w:rsidRPr="003C2F50">
        <w:t>l</w:t>
      </w:r>
      <w:r>
        <w:t>a</w:t>
      </w:r>
      <w:r w:rsidRPr="003C2F50">
        <w:t>r</w:t>
      </w:r>
      <w:r>
        <w:t>l</w:t>
      </w:r>
      <w:r w:rsidRPr="003C2F50">
        <w:t>y among high performers</w:t>
      </w:r>
    </w:p>
    <w:p w:rsidR="003C2F50" w:rsidRDefault="003C2F50" w:rsidP="003C2F50">
      <w:pPr>
        <w:spacing w:after="0" w:line="240" w:lineRule="auto"/>
        <w:rPr>
          <w:u w:val="single"/>
        </w:rPr>
      </w:pPr>
    </w:p>
    <w:p w:rsidR="003C2F50" w:rsidRPr="003C2F50" w:rsidRDefault="003C2F50" w:rsidP="003C2F50">
      <w:pPr>
        <w:spacing w:after="0" w:line="240" w:lineRule="auto"/>
        <w:rPr>
          <w:u w:val="single"/>
        </w:rPr>
      </w:pPr>
      <w:r w:rsidRPr="003C2F50">
        <w:rPr>
          <w:u w:val="single"/>
        </w:rPr>
        <w:t xml:space="preserve">Strengths </w:t>
      </w:r>
    </w:p>
    <w:p w:rsidR="003C2F50" w:rsidRPr="003C2F50" w:rsidRDefault="003C2F50" w:rsidP="000576FC">
      <w:pPr>
        <w:pStyle w:val="ListParagraph"/>
        <w:numPr>
          <w:ilvl w:val="0"/>
          <w:numId w:val="33"/>
        </w:numPr>
        <w:spacing w:after="0" w:line="240" w:lineRule="auto"/>
      </w:pPr>
      <w:r>
        <w:t xml:space="preserve">Desire exists to </w:t>
      </w:r>
      <w:r w:rsidRPr="003C2F50">
        <w:t xml:space="preserve">improve morale among staff and improve inter-departmental relationships </w:t>
      </w:r>
    </w:p>
    <w:p w:rsidR="003C2F50" w:rsidRPr="003C2F50" w:rsidRDefault="003C2F50" w:rsidP="003C2F50">
      <w:pPr>
        <w:spacing w:after="0" w:line="240" w:lineRule="auto"/>
      </w:pPr>
    </w:p>
    <w:p w:rsidR="003C2F50" w:rsidRPr="003C2F50" w:rsidRDefault="003C2F50" w:rsidP="003C2F50">
      <w:pPr>
        <w:spacing w:after="0" w:line="240" w:lineRule="auto"/>
        <w:rPr>
          <w:u w:val="single"/>
        </w:rPr>
      </w:pPr>
      <w:r w:rsidRPr="003C2F50">
        <w:rPr>
          <w:u w:val="single"/>
        </w:rPr>
        <w:t>Barriers</w:t>
      </w:r>
    </w:p>
    <w:p w:rsidR="003C2F50" w:rsidRDefault="003C2F50" w:rsidP="000576FC">
      <w:pPr>
        <w:pStyle w:val="ListParagraph"/>
        <w:numPr>
          <w:ilvl w:val="0"/>
          <w:numId w:val="34"/>
        </w:numPr>
        <w:spacing w:after="0" w:line="240" w:lineRule="auto"/>
      </w:pPr>
      <w:r w:rsidRPr="003C2F50">
        <w:t>Possible faculty pushback if awards traditionally for tenure-track faculty only  are opened up to academic and in some cases professional staff</w:t>
      </w:r>
    </w:p>
    <w:p w:rsidR="00AB2896" w:rsidRPr="003C2F50" w:rsidRDefault="003C2F50" w:rsidP="000576FC">
      <w:pPr>
        <w:pStyle w:val="ListParagraph"/>
        <w:numPr>
          <w:ilvl w:val="0"/>
          <w:numId w:val="34"/>
        </w:numPr>
        <w:spacing w:after="0" w:line="240" w:lineRule="auto"/>
      </w:pPr>
      <w:r w:rsidRPr="003C2F50">
        <w:t>Possible difficulty receiving nominations for employees of the month</w:t>
      </w:r>
    </w:p>
    <w:p w:rsidR="003C2F50" w:rsidRDefault="003C2F50" w:rsidP="00AB2896">
      <w:pPr>
        <w:spacing w:after="0" w:line="240" w:lineRule="auto"/>
        <w:rPr>
          <w:b/>
          <w:bCs/>
        </w:rPr>
      </w:pPr>
    </w:p>
    <w:p w:rsidR="00AB2896" w:rsidRDefault="00AB2896" w:rsidP="00AB2896">
      <w:pPr>
        <w:spacing w:after="0" w:line="240" w:lineRule="auto"/>
        <w:rPr>
          <w:b/>
          <w:bCs/>
        </w:rPr>
      </w:pPr>
      <w:r>
        <w:rPr>
          <w:b/>
          <w:bCs/>
        </w:rPr>
        <w:lastRenderedPageBreak/>
        <w:t>Strategy 3</w:t>
      </w:r>
    </w:p>
    <w:p w:rsidR="00AB2896" w:rsidRPr="00F723AC" w:rsidRDefault="00AB2896" w:rsidP="00AB2896">
      <w:pPr>
        <w:spacing w:after="0" w:line="240" w:lineRule="auto"/>
        <w:rPr>
          <w:rFonts w:ascii="Calibri" w:eastAsia="Times New Roman" w:hAnsi="Calibri" w:cs="Times New Roman"/>
          <w:color w:val="000000"/>
        </w:rPr>
      </w:pPr>
      <w:r w:rsidRPr="00AB2896">
        <w:rPr>
          <w:rFonts w:ascii="Calibri" w:eastAsia="Times New Roman" w:hAnsi="Calibri" w:cs="Times New Roman"/>
          <w:color w:val="000000"/>
        </w:rPr>
        <w:t>Tap wisdom of staff and create open channels to solicit feedback and address isolation often experienced by staff</w:t>
      </w:r>
    </w:p>
    <w:p w:rsidR="00AB2896" w:rsidRDefault="00AB2896" w:rsidP="00AB2896">
      <w:pPr>
        <w:spacing w:after="0" w:line="240" w:lineRule="auto"/>
        <w:rPr>
          <w:b/>
          <w:bCs/>
        </w:rPr>
      </w:pPr>
    </w:p>
    <w:p w:rsidR="003C2F50" w:rsidRPr="003C2F50" w:rsidRDefault="003C2F50" w:rsidP="00AB2896">
      <w:pPr>
        <w:spacing w:after="0" w:line="240" w:lineRule="auto"/>
        <w:rPr>
          <w:u w:val="single"/>
        </w:rPr>
      </w:pPr>
      <w:r w:rsidRPr="003C2F50">
        <w:rPr>
          <w:u w:val="single"/>
        </w:rPr>
        <w:t>Tactics</w:t>
      </w:r>
    </w:p>
    <w:p w:rsidR="003C2F50" w:rsidRDefault="003C2F50" w:rsidP="000576FC">
      <w:pPr>
        <w:pStyle w:val="ListParagraph"/>
        <w:numPr>
          <w:ilvl w:val="0"/>
          <w:numId w:val="35"/>
        </w:numPr>
        <w:spacing w:after="0" w:line="240" w:lineRule="auto"/>
      </w:pPr>
      <w:r w:rsidRPr="003C2F50">
        <w:t>Develop multiple opportunities to access staff ideas and feedback including annual anonymous feedback survey, town halls, and an ad-hoc advisory committee to advise the College</w:t>
      </w:r>
    </w:p>
    <w:p w:rsidR="003C2F50" w:rsidRPr="003C2F50" w:rsidRDefault="003C2F50" w:rsidP="000576FC">
      <w:pPr>
        <w:pStyle w:val="ListParagraph"/>
        <w:numPr>
          <w:ilvl w:val="0"/>
          <w:numId w:val="35"/>
        </w:numPr>
        <w:spacing w:after="0" w:line="240" w:lineRule="auto"/>
      </w:pPr>
      <w:r w:rsidRPr="003C2F50">
        <w:t>Develop staff mentoring program to where senior staff provide mentoring to new staff with pairing occurring across units</w:t>
      </w:r>
    </w:p>
    <w:p w:rsidR="003C2F50" w:rsidRDefault="003C2F50" w:rsidP="003C2F50">
      <w:pPr>
        <w:spacing w:after="0" w:line="240" w:lineRule="auto"/>
      </w:pPr>
    </w:p>
    <w:p w:rsidR="003C2F50" w:rsidRPr="003C2F50" w:rsidRDefault="003C2F50" w:rsidP="003C2F50">
      <w:pPr>
        <w:spacing w:after="0" w:line="240" w:lineRule="auto"/>
        <w:rPr>
          <w:u w:val="single"/>
        </w:rPr>
      </w:pPr>
      <w:r w:rsidRPr="003C2F50">
        <w:rPr>
          <w:u w:val="single"/>
        </w:rPr>
        <w:t>Metrics</w:t>
      </w:r>
    </w:p>
    <w:p w:rsidR="00614AF0" w:rsidRDefault="00614AF0" w:rsidP="00614AF0">
      <w:pPr>
        <w:pStyle w:val="ListParagraph"/>
        <w:numPr>
          <w:ilvl w:val="0"/>
          <w:numId w:val="108"/>
        </w:numPr>
        <w:spacing w:after="0" w:line="240" w:lineRule="auto"/>
      </w:pPr>
      <w:r>
        <w:t>Evidence that suggestions from staff are implemented into College practice and policy</w:t>
      </w:r>
    </w:p>
    <w:p w:rsidR="003C2F50" w:rsidRDefault="00614AF0" w:rsidP="00614AF0">
      <w:pPr>
        <w:pStyle w:val="ListParagraph"/>
        <w:numPr>
          <w:ilvl w:val="0"/>
          <w:numId w:val="108"/>
        </w:numPr>
        <w:spacing w:after="0" w:line="240" w:lineRule="auto"/>
      </w:pPr>
      <w:r>
        <w:t>Evidence of successful mentor partnerships with clear goals, possibly tied to longer-term career planning</w:t>
      </w:r>
    </w:p>
    <w:p w:rsidR="00614AF0" w:rsidRDefault="00614AF0" w:rsidP="003C2F50">
      <w:pPr>
        <w:spacing w:after="0" w:line="240" w:lineRule="auto"/>
        <w:rPr>
          <w:u w:val="single"/>
        </w:rPr>
      </w:pPr>
    </w:p>
    <w:p w:rsidR="003C2F50" w:rsidRPr="003C2F50" w:rsidRDefault="003C2F50" w:rsidP="003C2F50">
      <w:pPr>
        <w:spacing w:after="0" w:line="240" w:lineRule="auto"/>
        <w:rPr>
          <w:u w:val="single"/>
        </w:rPr>
      </w:pPr>
      <w:r w:rsidRPr="003C2F50">
        <w:rPr>
          <w:u w:val="single"/>
        </w:rPr>
        <w:t xml:space="preserve">Strengths </w:t>
      </w:r>
    </w:p>
    <w:p w:rsidR="003C2F50" w:rsidRDefault="003C2F50" w:rsidP="000576FC">
      <w:pPr>
        <w:pStyle w:val="ListParagraph"/>
        <w:numPr>
          <w:ilvl w:val="0"/>
          <w:numId w:val="37"/>
        </w:numPr>
        <w:spacing w:after="0" w:line="240" w:lineRule="auto"/>
      </w:pPr>
      <w:r w:rsidRPr="003C2F50">
        <w:t>Many seasoned and highly skilled staff have much wisdom and energy to support other staff</w:t>
      </w:r>
    </w:p>
    <w:p w:rsidR="003C2F50" w:rsidRPr="003C2F50" w:rsidRDefault="003C2F50" w:rsidP="000576FC">
      <w:pPr>
        <w:pStyle w:val="ListParagraph"/>
        <w:numPr>
          <w:ilvl w:val="0"/>
          <w:numId w:val="37"/>
        </w:numPr>
        <w:spacing w:after="0" w:line="240" w:lineRule="auto"/>
      </w:pPr>
      <w:r w:rsidRPr="003C2F50">
        <w:t>Staff are eager to take on larger roles</w:t>
      </w:r>
    </w:p>
    <w:p w:rsidR="003C2F50" w:rsidRDefault="003C2F50" w:rsidP="003C2F50">
      <w:pPr>
        <w:spacing w:after="0" w:line="240" w:lineRule="auto"/>
      </w:pPr>
    </w:p>
    <w:p w:rsidR="003C2F50" w:rsidRPr="003C2F50" w:rsidRDefault="003C2F50" w:rsidP="003C2F50">
      <w:pPr>
        <w:spacing w:after="0" w:line="240" w:lineRule="auto"/>
        <w:rPr>
          <w:u w:val="single"/>
        </w:rPr>
      </w:pPr>
      <w:r w:rsidRPr="003C2F50">
        <w:rPr>
          <w:u w:val="single"/>
        </w:rPr>
        <w:t>Barriers</w:t>
      </w:r>
    </w:p>
    <w:p w:rsidR="003C2F50" w:rsidRDefault="003C2F50" w:rsidP="000576FC">
      <w:pPr>
        <w:pStyle w:val="ListParagraph"/>
        <w:numPr>
          <w:ilvl w:val="0"/>
          <w:numId w:val="38"/>
        </w:numPr>
        <w:spacing w:after="0" w:line="240" w:lineRule="auto"/>
      </w:pPr>
      <w:r w:rsidRPr="003C2F50">
        <w:t>Staff may already feel overburdened so it may be hard to find enough staff that are willing to agree to be mentors</w:t>
      </w:r>
    </w:p>
    <w:p w:rsidR="003C2F50" w:rsidRDefault="003C2F50" w:rsidP="000576FC">
      <w:pPr>
        <w:pStyle w:val="ListParagraph"/>
        <w:numPr>
          <w:ilvl w:val="0"/>
          <w:numId w:val="38"/>
        </w:numPr>
        <w:spacing w:after="0" w:line="240" w:lineRule="auto"/>
      </w:pPr>
      <w:r w:rsidRPr="003C2F50">
        <w:t>Creating trust with staff will take time</w:t>
      </w:r>
    </w:p>
    <w:p w:rsidR="003C2F50" w:rsidRPr="003C2F50" w:rsidRDefault="00285E07" w:rsidP="000576FC">
      <w:pPr>
        <w:pStyle w:val="ListParagraph"/>
        <w:numPr>
          <w:ilvl w:val="0"/>
          <w:numId w:val="38"/>
        </w:numPr>
        <w:spacing w:after="0" w:line="240" w:lineRule="auto"/>
      </w:pPr>
      <w:r>
        <w:t>Can be difficult to involve staff beyond those typically engaged with the College</w:t>
      </w:r>
    </w:p>
    <w:p w:rsidR="003C2F50" w:rsidRDefault="003C2F50" w:rsidP="00AB2896">
      <w:pPr>
        <w:spacing w:after="0" w:line="240" w:lineRule="auto"/>
        <w:rPr>
          <w:b/>
          <w:bCs/>
        </w:rPr>
      </w:pPr>
    </w:p>
    <w:p w:rsidR="00AB2896" w:rsidRDefault="00AB2896" w:rsidP="00AB2896">
      <w:pPr>
        <w:spacing w:after="0" w:line="240" w:lineRule="auto"/>
        <w:rPr>
          <w:b/>
          <w:bCs/>
        </w:rPr>
      </w:pPr>
      <w:r>
        <w:rPr>
          <w:b/>
          <w:bCs/>
        </w:rPr>
        <w:t>Strategy 4</w:t>
      </w:r>
    </w:p>
    <w:p w:rsidR="00AB2896" w:rsidRDefault="00AB2896" w:rsidP="00AB2896">
      <w:pPr>
        <w:spacing w:after="0" w:line="240" w:lineRule="auto"/>
      </w:pPr>
      <w:r w:rsidRPr="00AB2896">
        <w:t>Support staff morale and wellness</w:t>
      </w:r>
    </w:p>
    <w:p w:rsidR="00AB2896" w:rsidRDefault="00AB2896" w:rsidP="00AB2896">
      <w:pPr>
        <w:spacing w:after="0" w:line="240" w:lineRule="auto"/>
      </w:pPr>
    </w:p>
    <w:p w:rsidR="00285E07" w:rsidRPr="00285E07" w:rsidRDefault="00285E07" w:rsidP="00285E07">
      <w:pPr>
        <w:spacing w:after="0" w:line="240" w:lineRule="auto"/>
        <w:rPr>
          <w:u w:val="single"/>
        </w:rPr>
      </w:pPr>
      <w:r w:rsidRPr="00285E07">
        <w:rPr>
          <w:u w:val="single"/>
        </w:rPr>
        <w:t>Tactics</w:t>
      </w:r>
    </w:p>
    <w:p w:rsidR="00285E07" w:rsidRDefault="00285E07" w:rsidP="000576FC">
      <w:pPr>
        <w:pStyle w:val="ListParagraph"/>
        <w:numPr>
          <w:ilvl w:val="0"/>
          <w:numId w:val="39"/>
        </w:numPr>
        <w:spacing w:after="0" w:line="240" w:lineRule="auto"/>
      </w:pPr>
      <w:r>
        <w:t>Develop events that bring staff together in areas such as stress reduction, problem solving, and professional development, with clear indication of support from units for attending these events</w:t>
      </w:r>
    </w:p>
    <w:p w:rsidR="00285E07" w:rsidRDefault="00285E07" w:rsidP="000576FC">
      <w:pPr>
        <w:pStyle w:val="ListParagraph"/>
        <w:numPr>
          <w:ilvl w:val="0"/>
          <w:numId w:val="39"/>
        </w:numPr>
        <w:spacing w:after="0" w:line="240" w:lineRule="auto"/>
      </w:pPr>
      <w:r>
        <w:t>Create opportunities for staff to be less isolated and interact with staff from across the Campus</w:t>
      </w:r>
    </w:p>
    <w:p w:rsidR="00285E07" w:rsidRDefault="00285E07" w:rsidP="00285E07">
      <w:pPr>
        <w:spacing w:after="0" w:line="240" w:lineRule="auto"/>
      </w:pPr>
    </w:p>
    <w:p w:rsidR="00285E07" w:rsidRPr="00285E07" w:rsidRDefault="00285E07" w:rsidP="00285E07">
      <w:pPr>
        <w:spacing w:after="0" w:line="240" w:lineRule="auto"/>
        <w:rPr>
          <w:u w:val="single"/>
        </w:rPr>
      </w:pPr>
      <w:r w:rsidRPr="00285E07">
        <w:rPr>
          <w:u w:val="single"/>
        </w:rPr>
        <w:t>Metrics</w:t>
      </w:r>
    </w:p>
    <w:p w:rsidR="00614AF0" w:rsidRDefault="00614AF0" w:rsidP="00614AF0">
      <w:pPr>
        <w:pStyle w:val="ListParagraph"/>
        <w:numPr>
          <w:ilvl w:val="0"/>
          <w:numId w:val="109"/>
        </w:numPr>
        <w:spacing w:after="0" w:line="240" w:lineRule="auto"/>
      </w:pPr>
      <w:r>
        <w:t>Increase in the number of programs offered and attendance</w:t>
      </w:r>
    </w:p>
    <w:p w:rsidR="00285E07" w:rsidRDefault="00614AF0" w:rsidP="00614AF0">
      <w:pPr>
        <w:pStyle w:val="ListParagraph"/>
        <w:numPr>
          <w:ilvl w:val="0"/>
          <w:numId w:val="109"/>
        </w:numPr>
        <w:spacing w:after="0" w:line="240" w:lineRule="auto"/>
      </w:pPr>
      <w:r>
        <w:t>Indications that units are allowing staff to participate in the wellness programs</w:t>
      </w:r>
    </w:p>
    <w:p w:rsidR="00614AF0" w:rsidRDefault="00614AF0" w:rsidP="00285E07">
      <w:pPr>
        <w:spacing w:after="0" w:line="240" w:lineRule="auto"/>
        <w:rPr>
          <w:u w:val="single"/>
        </w:rPr>
      </w:pPr>
    </w:p>
    <w:p w:rsidR="00285E07" w:rsidRPr="00285E07" w:rsidRDefault="00285E07" w:rsidP="00285E07">
      <w:pPr>
        <w:spacing w:after="0" w:line="240" w:lineRule="auto"/>
        <w:rPr>
          <w:u w:val="single"/>
        </w:rPr>
      </w:pPr>
      <w:r w:rsidRPr="00285E07">
        <w:rPr>
          <w:u w:val="single"/>
        </w:rPr>
        <w:t xml:space="preserve">Strengths </w:t>
      </w:r>
    </w:p>
    <w:p w:rsidR="00285E07" w:rsidRDefault="00285E07" w:rsidP="000576FC">
      <w:pPr>
        <w:pStyle w:val="ListParagraph"/>
        <w:numPr>
          <w:ilvl w:val="0"/>
          <w:numId w:val="41"/>
        </w:numPr>
        <w:spacing w:after="0" w:line="240" w:lineRule="auto"/>
      </w:pPr>
      <w:r>
        <w:t>Staff are interested in building stronger partnerships with other staff</w:t>
      </w:r>
    </w:p>
    <w:p w:rsidR="00285E07" w:rsidRDefault="00285E07" w:rsidP="00285E07">
      <w:pPr>
        <w:spacing w:after="0" w:line="240" w:lineRule="auto"/>
      </w:pPr>
    </w:p>
    <w:p w:rsidR="00285E07" w:rsidRPr="00285E07" w:rsidRDefault="00285E07" w:rsidP="00285E07">
      <w:pPr>
        <w:spacing w:after="0" w:line="240" w:lineRule="auto"/>
        <w:rPr>
          <w:u w:val="single"/>
        </w:rPr>
      </w:pPr>
      <w:r w:rsidRPr="00285E07">
        <w:rPr>
          <w:u w:val="single"/>
        </w:rPr>
        <w:t>Barriers</w:t>
      </w:r>
    </w:p>
    <w:p w:rsidR="00285E07" w:rsidRDefault="00285E07" w:rsidP="000576FC">
      <w:pPr>
        <w:pStyle w:val="ListParagraph"/>
        <w:numPr>
          <w:ilvl w:val="0"/>
          <w:numId w:val="42"/>
        </w:numPr>
        <w:spacing w:after="0" w:line="240" w:lineRule="auto"/>
      </w:pPr>
      <w:r>
        <w:t>Staff may already feel overburdened and may be hard to convince them to use time on stress management and self-care</w:t>
      </w:r>
    </w:p>
    <w:p w:rsidR="00285E07" w:rsidRDefault="00285E07" w:rsidP="000576FC">
      <w:pPr>
        <w:pStyle w:val="ListParagraph"/>
        <w:numPr>
          <w:ilvl w:val="0"/>
          <w:numId w:val="42"/>
        </w:numPr>
        <w:spacing w:after="0" w:line="240" w:lineRule="auto"/>
      </w:pPr>
      <w:r>
        <w:t>Departments may be concerned with incentivizing these activities</w:t>
      </w:r>
    </w:p>
    <w:p w:rsidR="00285E07" w:rsidRPr="00AB2896" w:rsidRDefault="00285E07" w:rsidP="000576FC">
      <w:pPr>
        <w:pStyle w:val="ListParagraph"/>
        <w:numPr>
          <w:ilvl w:val="0"/>
          <w:numId w:val="42"/>
        </w:numPr>
        <w:spacing w:after="0" w:line="240" w:lineRule="auto"/>
      </w:pPr>
      <w:r>
        <w:t>A general culture of productivity being limited to "time at desk facing computer"</w:t>
      </w:r>
    </w:p>
    <w:p w:rsidR="000E7FD8" w:rsidRDefault="000E7FD8" w:rsidP="00AB2896">
      <w:pPr>
        <w:spacing w:after="0" w:line="240" w:lineRule="auto"/>
        <w:jc w:val="center"/>
        <w:rPr>
          <w:b/>
          <w:bCs/>
        </w:rPr>
      </w:pPr>
    </w:p>
    <w:p w:rsidR="00837698" w:rsidRDefault="00837698" w:rsidP="00AB2896">
      <w:pPr>
        <w:spacing w:after="0" w:line="240" w:lineRule="auto"/>
        <w:jc w:val="center"/>
        <w:rPr>
          <w:b/>
          <w:bCs/>
        </w:rPr>
        <w:sectPr w:rsidR="00837698">
          <w:pgSz w:w="12240" w:h="15840"/>
          <w:pgMar w:top="1440" w:right="1440" w:bottom="1440" w:left="1440" w:header="720" w:footer="720" w:gutter="0"/>
          <w:cols w:space="720"/>
          <w:docGrid w:linePitch="360"/>
        </w:sectPr>
      </w:pPr>
    </w:p>
    <w:p w:rsidR="00AB2896" w:rsidRPr="00E439DA" w:rsidRDefault="00AB2896" w:rsidP="00AB2896">
      <w:pPr>
        <w:spacing w:after="0" w:line="240" w:lineRule="auto"/>
        <w:jc w:val="center"/>
        <w:rPr>
          <w:b/>
          <w:bCs/>
        </w:rPr>
      </w:pPr>
      <w:r>
        <w:rPr>
          <w:b/>
          <w:bCs/>
        </w:rPr>
        <w:lastRenderedPageBreak/>
        <w:t>GOAL 5</w:t>
      </w:r>
      <w:r w:rsidR="000E7FD8">
        <w:rPr>
          <w:b/>
          <w:bCs/>
        </w:rPr>
        <w:t xml:space="preserve">: </w:t>
      </w:r>
      <w:r>
        <w:rPr>
          <w:b/>
          <w:bCs/>
        </w:rPr>
        <w:t>LOCAL AND GLOBAL ENGAGEMENT</w:t>
      </w:r>
    </w:p>
    <w:p w:rsidR="00AB2896" w:rsidRDefault="00AB2896" w:rsidP="00AB2896">
      <w:pPr>
        <w:spacing w:after="0" w:line="240" w:lineRule="auto"/>
      </w:pPr>
    </w:p>
    <w:p w:rsidR="00AB2896" w:rsidRDefault="000E7FD8" w:rsidP="00AB2896">
      <w:pPr>
        <w:spacing w:after="0" w:line="240" w:lineRule="auto"/>
      </w:pPr>
      <w:r w:rsidRPr="000E7FD8">
        <w:t>For our local and global communities we will endeavor to contribute beyond our campus. Students, alumni, faculty, and staff will apply their skills to make a difference and we will support efforts to make what we do accessible and meaningful to address society’s most pressing issues.  Simply put, we will challenge ourselves as Jayhawks to enrich the state of Kansas and communities across the world.</w:t>
      </w:r>
    </w:p>
    <w:p w:rsidR="00AB2896" w:rsidRDefault="00AB2896" w:rsidP="00AB2896">
      <w:pPr>
        <w:spacing w:after="0" w:line="240" w:lineRule="auto"/>
      </w:pPr>
    </w:p>
    <w:p w:rsidR="00AB2896" w:rsidRDefault="00AB2896" w:rsidP="00AB2896">
      <w:pPr>
        <w:spacing w:after="0" w:line="240" w:lineRule="auto"/>
        <w:rPr>
          <w:b/>
          <w:bCs/>
        </w:rPr>
      </w:pPr>
      <w:r>
        <w:rPr>
          <w:b/>
          <w:bCs/>
        </w:rPr>
        <w:t>Strategy 1</w:t>
      </w:r>
    </w:p>
    <w:p w:rsidR="00837698" w:rsidRPr="00837698" w:rsidRDefault="00837698" w:rsidP="00837698">
      <w:pPr>
        <w:spacing w:after="0" w:line="240" w:lineRule="auto"/>
        <w:rPr>
          <w:rFonts w:ascii="Calibri" w:eastAsia="Times New Roman" w:hAnsi="Calibri" w:cs="Times New Roman"/>
          <w:color w:val="000000"/>
        </w:rPr>
      </w:pPr>
      <w:r w:rsidRPr="00837698">
        <w:rPr>
          <w:rFonts w:ascii="Calibri" w:eastAsia="Times New Roman" w:hAnsi="Calibri" w:cs="Times New Roman"/>
          <w:color w:val="000000"/>
        </w:rPr>
        <w:t>Build and maintain alumni relations</w:t>
      </w:r>
    </w:p>
    <w:p w:rsidR="00AB2896" w:rsidRDefault="00AB2896" w:rsidP="00AB2896">
      <w:pPr>
        <w:spacing w:after="0" w:line="240" w:lineRule="auto"/>
        <w:rPr>
          <w:rFonts w:ascii="Calibri" w:eastAsia="Times New Roman" w:hAnsi="Calibri" w:cs="Times New Roman"/>
          <w:color w:val="000000"/>
        </w:rPr>
      </w:pPr>
    </w:p>
    <w:p w:rsidR="003C6515" w:rsidRPr="00F255B3" w:rsidRDefault="003C6515" w:rsidP="003C6515">
      <w:pPr>
        <w:spacing w:after="0" w:line="240" w:lineRule="auto"/>
        <w:rPr>
          <w:rFonts w:ascii="Calibri" w:eastAsia="Times New Roman" w:hAnsi="Calibri" w:cs="Times New Roman"/>
          <w:color w:val="000000"/>
          <w:u w:val="single"/>
        </w:rPr>
      </w:pPr>
      <w:r w:rsidRPr="00F255B3">
        <w:rPr>
          <w:rFonts w:ascii="Calibri" w:eastAsia="Times New Roman" w:hAnsi="Calibri" w:cs="Times New Roman"/>
          <w:color w:val="000000"/>
          <w:u w:val="single"/>
        </w:rPr>
        <w:t>Tactics</w:t>
      </w:r>
    </w:p>
    <w:p w:rsidR="003C6515" w:rsidRPr="00F255B3" w:rsidRDefault="003C6515" w:rsidP="000576FC">
      <w:pPr>
        <w:pStyle w:val="ListParagraph"/>
        <w:numPr>
          <w:ilvl w:val="0"/>
          <w:numId w:val="3"/>
        </w:numPr>
        <w:spacing w:after="0" w:line="240" w:lineRule="auto"/>
        <w:rPr>
          <w:rFonts w:ascii="Calibri" w:eastAsia="Times New Roman" w:hAnsi="Calibri" w:cs="Times New Roman"/>
          <w:color w:val="000000"/>
        </w:rPr>
      </w:pPr>
      <w:r w:rsidRPr="00F255B3">
        <w:rPr>
          <w:rFonts w:ascii="Calibri" w:eastAsia="Times New Roman" w:hAnsi="Calibri" w:cs="Times New Roman"/>
          <w:color w:val="000000"/>
        </w:rPr>
        <w:t>Continue to produce engaging alumni communications (Collegian, e-Collegian, social media) and train departments and programs to institute their own where appropriate</w:t>
      </w:r>
    </w:p>
    <w:p w:rsidR="003C6515" w:rsidRDefault="003C6515" w:rsidP="000576FC">
      <w:pPr>
        <w:pStyle w:val="ListParagraph"/>
        <w:numPr>
          <w:ilvl w:val="0"/>
          <w:numId w:val="3"/>
        </w:numPr>
        <w:spacing w:after="0" w:line="240" w:lineRule="auto"/>
        <w:rPr>
          <w:rFonts w:ascii="Calibri" w:eastAsia="Times New Roman" w:hAnsi="Calibri" w:cs="Times New Roman"/>
          <w:color w:val="000000"/>
        </w:rPr>
      </w:pPr>
      <w:r w:rsidRPr="00F255B3">
        <w:rPr>
          <w:rFonts w:ascii="Calibri" w:eastAsia="Times New Roman" w:hAnsi="Calibri" w:cs="Times New Roman"/>
          <w:color w:val="000000"/>
        </w:rPr>
        <w:t>Utilize CLAS Advisory Board to serve as key alumni partners and advocates for the College and train departments and programs to institute their own where appropriate</w:t>
      </w:r>
    </w:p>
    <w:p w:rsidR="003C6515" w:rsidRDefault="003C6515" w:rsidP="000576FC">
      <w:pPr>
        <w:pStyle w:val="ListParagraph"/>
        <w:numPr>
          <w:ilvl w:val="0"/>
          <w:numId w:val="3"/>
        </w:numPr>
        <w:spacing w:after="0" w:line="240" w:lineRule="auto"/>
        <w:rPr>
          <w:rFonts w:ascii="Calibri" w:eastAsia="Times New Roman" w:hAnsi="Calibri" w:cs="Times New Roman"/>
          <w:color w:val="000000"/>
        </w:rPr>
      </w:pPr>
      <w:r w:rsidRPr="00F255B3">
        <w:rPr>
          <w:rFonts w:ascii="Calibri" w:eastAsia="Times New Roman" w:hAnsi="Calibri" w:cs="Times New Roman"/>
          <w:color w:val="000000"/>
        </w:rPr>
        <w:t xml:space="preserve">Collaborate with KUEA, KUAA, and alumni members on the development of mentoring and internship programs targeting career readiness </w:t>
      </w:r>
    </w:p>
    <w:p w:rsidR="003C6515" w:rsidRPr="00F255B3" w:rsidRDefault="003C6515" w:rsidP="003C6515">
      <w:pPr>
        <w:pStyle w:val="ListParagraph"/>
        <w:spacing w:after="0" w:line="240" w:lineRule="auto"/>
        <w:rPr>
          <w:rFonts w:ascii="Calibri" w:eastAsia="Times New Roman" w:hAnsi="Calibri" w:cs="Times New Roman"/>
          <w:color w:val="000000"/>
        </w:rPr>
      </w:pPr>
    </w:p>
    <w:p w:rsidR="003C6515" w:rsidRDefault="003C6515" w:rsidP="003C6515">
      <w:pPr>
        <w:spacing w:after="0" w:line="240" w:lineRule="auto"/>
        <w:rPr>
          <w:rFonts w:ascii="Calibri" w:eastAsia="Times New Roman" w:hAnsi="Calibri" w:cs="Times New Roman"/>
          <w:b/>
          <w:bCs/>
          <w:color w:val="000000"/>
        </w:rPr>
      </w:pPr>
      <w:r w:rsidRPr="006C64F3">
        <w:rPr>
          <w:rFonts w:ascii="Calibri" w:eastAsia="Times New Roman" w:hAnsi="Calibri" w:cs="Times New Roman"/>
          <w:color w:val="000000"/>
          <w:u w:val="single"/>
        </w:rPr>
        <w:t>Metrics</w:t>
      </w:r>
      <w:r w:rsidRPr="006C64F3">
        <w:rPr>
          <w:rFonts w:ascii="Calibri" w:eastAsia="Times New Roman" w:hAnsi="Calibri" w:cs="Times New Roman"/>
          <w:b/>
          <w:bCs/>
          <w:color w:val="000000"/>
        </w:rPr>
        <w:t xml:space="preserve"> </w:t>
      </w:r>
    </w:p>
    <w:p w:rsidR="003C6515" w:rsidRPr="006C64F3" w:rsidRDefault="003C6515" w:rsidP="000576FC">
      <w:pPr>
        <w:pStyle w:val="ListParagraph"/>
        <w:numPr>
          <w:ilvl w:val="0"/>
          <w:numId w:val="6"/>
        </w:numPr>
        <w:spacing w:after="0" w:line="240" w:lineRule="auto"/>
        <w:rPr>
          <w:rFonts w:ascii="Calibri" w:eastAsia="Times New Roman" w:hAnsi="Calibri" w:cs="Times New Roman"/>
          <w:color w:val="000000"/>
        </w:rPr>
      </w:pPr>
      <w:r w:rsidRPr="006C64F3">
        <w:rPr>
          <w:rFonts w:ascii="Calibri" w:eastAsia="Times New Roman" w:hAnsi="Calibri" w:cs="Times New Roman"/>
          <w:color w:val="000000"/>
        </w:rPr>
        <w:t>Increase in E-communication open rates, social media channel engagement numbers, alumni giving rate to the College</w:t>
      </w:r>
    </w:p>
    <w:p w:rsidR="003C6515" w:rsidRDefault="003C6515" w:rsidP="000576FC">
      <w:pPr>
        <w:pStyle w:val="ListParagraph"/>
        <w:numPr>
          <w:ilvl w:val="0"/>
          <w:numId w:val="6"/>
        </w:numPr>
        <w:spacing w:after="0" w:line="240" w:lineRule="auto"/>
        <w:rPr>
          <w:rFonts w:ascii="Calibri" w:eastAsia="Times New Roman" w:hAnsi="Calibri" w:cs="Times New Roman"/>
          <w:color w:val="000000"/>
        </w:rPr>
      </w:pPr>
      <w:r w:rsidRPr="00F255B3">
        <w:rPr>
          <w:rFonts w:ascii="Calibri" w:eastAsia="Times New Roman" w:hAnsi="Calibri" w:cs="Times New Roman"/>
          <w:color w:val="000000"/>
        </w:rPr>
        <w:t>Evidence of CLAS Advisory Board member participation rate in campus and community events promoting CLAS</w:t>
      </w:r>
    </w:p>
    <w:p w:rsidR="003C6515" w:rsidRPr="006C64F3" w:rsidRDefault="003C6515" w:rsidP="000576FC">
      <w:pPr>
        <w:pStyle w:val="ListParagraph"/>
        <w:numPr>
          <w:ilvl w:val="0"/>
          <w:numId w:val="6"/>
        </w:numPr>
        <w:spacing w:after="0" w:line="240" w:lineRule="auto"/>
        <w:rPr>
          <w:rFonts w:ascii="Calibri" w:eastAsia="Times New Roman" w:hAnsi="Calibri" w:cs="Times New Roman"/>
          <w:color w:val="000000"/>
        </w:rPr>
      </w:pPr>
      <w:r w:rsidRPr="006C64F3">
        <w:rPr>
          <w:rFonts w:ascii="Calibri" w:eastAsia="Times New Roman" w:hAnsi="Calibri" w:cs="Times New Roman"/>
          <w:color w:val="000000"/>
        </w:rPr>
        <w:t>Increased alumni attendance and engagement with programs co-sponsored with KUAA</w:t>
      </w:r>
    </w:p>
    <w:p w:rsidR="003C6515" w:rsidRDefault="003C6515" w:rsidP="003C6515">
      <w:pPr>
        <w:spacing w:after="0" w:line="240" w:lineRule="auto"/>
        <w:rPr>
          <w:rFonts w:ascii="Calibri" w:eastAsia="Times New Roman" w:hAnsi="Calibri" w:cs="Times New Roman"/>
          <w:color w:val="000000"/>
        </w:rPr>
      </w:pPr>
    </w:p>
    <w:p w:rsidR="003C6515" w:rsidRPr="006C64F3" w:rsidRDefault="003C6515" w:rsidP="003C6515">
      <w:pPr>
        <w:spacing w:after="0" w:line="240" w:lineRule="auto"/>
        <w:rPr>
          <w:rFonts w:ascii="Calibri" w:eastAsia="Times New Roman" w:hAnsi="Calibri" w:cs="Times New Roman"/>
          <w:color w:val="000000"/>
          <w:u w:val="single"/>
        </w:rPr>
      </w:pPr>
      <w:r w:rsidRPr="006C64F3">
        <w:rPr>
          <w:rFonts w:ascii="Calibri" w:eastAsia="Times New Roman" w:hAnsi="Calibri" w:cs="Times New Roman"/>
          <w:color w:val="000000"/>
          <w:u w:val="single"/>
        </w:rPr>
        <w:t xml:space="preserve">Strengths </w:t>
      </w:r>
    </w:p>
    <w:p w:rsidR="003C6515" w:rsidRDefault="003C6515" w:rsidP="000576FC">
      <w:pPr>
        <w:pStyle w:val="ListParagraph"/>
        <w:numPr>
          <w:ilvl w:val="0"/>
          <w:numId w:val="7"/>
        </w:numPr>
        <w:spacing w:after="0" w:line="240" w:lineRule="auto"/>
        <w:rPr>
          <w:rFonts w:ascii="Calibri" w:eastAsia="Times New Roman" w:hAnsi="Calibri" w:cs="Times New Roman"/>
          <w:color w:val="000000"/>
        </w:rPr>
      </w:pPr>
      <w:r w:rsidRPr="006C64F3">
        <w:rPr>
          <w:rFonts w:ascii="Calibri" w:eastAsia="Times New Roman" w:hAnsi="Calibri" w:cs="Times New Roman"/>
          <w:color w:val="000000"/>
        </w:rPr>
        <w:t>We have a large and loyal alumni base</w:t>
      </w:r>
    </w:p>
    <w:p w:rsidR="003C6515" w:rsidRPr="006C64F3" w:rsidRDefault="003C6515" w:rsidP="000576FC">
      <w:pPr>
        <w:pStyle w:val="ListParagraph"/>
        <w:numPr>
          <w:ilvl w:val="0"/>
          <w:numId w:val="7"/>
        </w:numPr>
        <w:spacing w:after="0" w:line="240" w:lineRule="auto"/>
        <w:rPr>
          <w:rFonts w:ascii="Calibri" w:eastAsia="Times New Roman" w:hAnsi="Calibri" w:cs="Times New Roman"/>
          <w:color w:val="000000"/>
        </w:rPr>
      </w:pPr>
      <w:r w:rsidRPr="006C64F3">
        <w:rPr>
          <w:rFonts w:ascii="Calibri" w:eastAsia="Times New Roman" w:hAnsi="Calibri" w:cs="Times New Roman"/>
          <w:color w:val="000000"/>
        </w:rPr>
        <w:t>We already have established communication plans and practices</w:t>
      </w:r>
    </w:p>
    <w:p w:rsidR="003C6515" w:rsidRDefault="003C6515" w:rsidP="003C6515">
      <w:pPr>
        <w:spacing w:after="0" w:line="240" w:lineRule="auto"/>
        <w:rPr>
          <w:rFonts w:ascii="Calibri" w:eastAsia="Times New Roman" w:hAnsi="Calibri" w:cs="Times New Roman"/>
          <w:color w:val="000000"/>
        </w:rPr>
      </w:pPr>
    </w:p>
    <w:p w:rsidR="003C6515" w:rsidRPr="006C64F3" w:rsidRDefault="003C6515" w:rsidP="003C6515">
      <w:pPr>
        <w:spacing w:after="0" w:line="240" w:lineRule="auto"/>
        <w:rPr>
          <w:rFonts w:ascii="Calibri" w:eastAsia="Times New Roman" w:hAnsi="Calibri" w:cs="Times New Roman"/>
          <w:color w:val="000000"/>
          <w:u w:val="single"/>
        </w:rPr>
      </w:pPr>
      <w:r w:rsidRPr="006C64F3">
        <w:rPr>
          <w:rFonts w:ascii="Calibri" w:eastAsia="Times New Roman" w:hAnsi="Calibri" w:cs="Times New Roman"/>
          <w:color w:val="000000"/>
          <w:u w:val="single"/>
        </w:rPr>
        <w:t>Barriers</w:t>
      </w:r>
    </w:p>
    <w:p w:rsidR="003C6515" w:rsidRDefault="003C6515" w:rsidP="000576FC">
      <w:pPr>
        <w:pStyle w:val="ListParagraph"/>
        <w:numPr>
          <w:ilvl w:val="0"/>
          <w:numId w:val="8"/>
        </w:numPr>
        <w:spacing w:after="0" w:line="240" w:lineRule="auto"/>
        <w:rPr>
          <w:rFonts w:ascii="Calibri" w:eastAsia="Times New Roman" w:hAnsi="Calibri" w:cs="Times New Roman"/>
          <w:color w:val="000000"/>
        </w:rPr>
      </w:pPr>
      <w:r w:rsidRPr="006C64F3">
        <w:rPr>
          <w:rFonts w:ascii="Calibri" w:eastAsia="Times New Roman" w:hAnsi="Calibri" w:cs="Times New Roman"/>
          <w:color w:val="000000"/>
        </w:rPr>
        <w:t>Alumni often aren't asked to provide other support beyond financial which limits engagement for many</w:t>
      </w:r>
      <w:r>
        <w:rPr>
          <w:rFonts w:ascii="Calibri" w:eastAsia="Times New Roman" w:hAnsi="Calibri" w:cs="Times New Roman"/>
          <w:color w:val="000000"/>
        </w:rPr>
        <w:t xml:space="preserve"> </w:t>
      </w:r>
      <w:r w:rsidRPr="006C64F3">
        <w:rPr>
          <w:rFonts w:ascii="Calibri" w:eastAsia="Times New Roman" w:hAnsi="Calibri" w:cs="Times New Roman"/>
          <w:color w:val="000000"/>
        </w:rPr>
        <w:t>who have much to offer</w:t>
      </w:r>
    </w:p>
    <w:p w:rsidR="003C6515" w:rsidRDefault="003C6515" w:rsidP="000576FC">
      <w:pPr>
        <w:pStyle w:val="ListParagraph"/>
        <w:numPr>
          <w:ilvl w:val="0"/>
          <w:numId w:val="8"/>
        </w:numPr>
        <w:spacing w:after="0" w:line="240" w:lineRule="auto"/>
        <w:rPr>
          <w:rFonts w:ascii="Calibri" w:eastAsia="Times New Roman" w:hAnsi="Calibri" w:cs="Times New Roman"/>
          <w:color w:val="000000"/>
        </w:rPr>
      </w:pPr>
      <w:r w:rsidRPr="006C64F3">
        <w:rPr>
          <w:rFonts w:ascii="Calibri" w:eastAsia="Times New Roman" w:hAnsi="Calibri" w:cs="Times New Roman"/>
          <w:color w:val="000000"/>
        </w:rPr>
        <w:t>Lack of connection to College among alumni (more connected to department/unit), particularly in the early years after graduation</w:t>
      </w:r>
    </w:p>
    <w:p w:rsidR="003C6515" w:rsidRPr="006C64F3" w:rsidRDefault="003C6515" w:rsidP="000576FC">
      <w:pPr>
        <w:pStyle w:val="ListParagraph"/>
        <w:numPr>
          <w:ilvl w:val="0"/>
          <w:numId w:val="8"/>
        </w:numPr>
        <w:spacing w:after="0" w:line="240" w:lineRule="auto"/>
        <w:rPr>
          <w:rFonts w:ascii="Calibri" w:eastAsia="Times New Roman" w:hAnsi="Calibri" w:cs="Times New Roman"/>
          <w:color w:val="000000"/>
        </w:rPr>
      </w:pPr>
      <w:r w:rsidRPr="006C64F3">
        <w:rPr>
          <w:rFonts w:ascii="Calibri" w:eastAsia="Times New Roman" w:hAnsi="Calibri" w:cs="Times New Roman"/>
          <w:color w:val="000000"/>
        </w:rPr>
        <w:t>Alumni often focus their attention and donations to another School at KU (even though they were in the College during their early years at KU)</w:t>
      </w:r>
    </w:p>
    <w:p w:rsidR="003C6515" w:rsidRDefault="003C6515" w:rsidP="00AB2896">
      <w:pPr>
        <w:spacing w:after="0" w:line="240" w:lineRule="auto"/>
        <w:rPr>
          <w:rFonts w:ascii="Calibri" w:eastAsia="Times New Roman" w:hAnsi="Calibri" w:cs="Times New Roman"/>
          <w:color w:val="000000"/>
        </w:rPr>
      </w:pPr>
    </w:p>
    <w:p w:rsidR="00AB2896" w:rsidRDefault="00AB2896" w:rsidP="00AB2896">
      <w:pPr>
        <w:spacing w:after="0" w:line="240" w:lineRule="auto"/>
        <w:rPr>
          <w:b/>
          <w:bCs/>
        </w:rPr>
      </w:pPr>
      <w:r>
        <w:rPr>
          <w:b/>
          <w:bCs/>
        </w:rPr>
        <w:t>Strategy 2</w:t>
      </w:r>
    </w:p>
    <w:p w:rsidR="00AB2896" w:rsidRPr="00F25E22" w:rsidRDefault="00837698" w:rsidP="00F25E22">
      <w:pPr>
        <w:spacing w:after="0" w:line="240" w:lineRule="auto"/>
        <w:rPr>
          <w:rFonts w:ascii="Calibri" w:eastAsia="Times New Roman" w:hAnsi="Calibri" w:cs="Times New Roman"/>
          <w:color w:val="000000"/>
        </w:rPr>
      </w:pPr>
      <w:r w:rsidRPr="00837698">
        <w:rPr>
          <w:rFonts w:ascii="Calibri" w:eastAsia="Times New Roman" w:hAnsi="Calibri" w:cs="Times New Roman"/>
          <w:color w:val="000000"/>
        </w:rPr>
        <w:t>Engage with community locally, statewide, nationally, and internationally</w:t>
      </w:r>
    </w:p>
    <w:p w:rsidR="003C6515" w:rsidRDefault="003C6515" w:rsidP="003C6515">
      <w:pPr>
        <w:spacing w:after="0" w:line="240" w:lineRule="auto"/>
        <w:rPr>
          <w:b/>
          <w:bCs/>
        </w:rPr>
      </w:pPr>
    </w:p>
    <w:p w:rsidR="003C6515" w:rsidRPr="003C6515" w:rsidRDefault="003C6515" w:rsidP="003C6515">
      <w:pPr>
        <w:spacing w:after="0" w:line="240" w:lineRule="auto"/>
        <w:rPr>
          <w:u w:val="single"/>
        </w:rPr>
      </w:pPr>
      <w:r w:rsidRPr="003C6515">
        <w:rPr>
          <w:u w:val="single"/>
        </w:rPr>
        <w:t>Tactics</w:t>
      </w:r>
    </w:p>
    <w:p w:rsidR="003C6515" w:rsidRPr="003C6515" w:rsidRDefault="003C6515" w:rsidP="000576FC">
      <w:pPr>
        <w:pStyle w:val="ListParagraph"/>
        <w:numPr>
          <w:ilvl w:val="0"/>
          <w:numId w:val="4"/>
        </w:numPr>
        <w:spacing w:after="0" w:line="240" w:lineRule="auto"/>
      </w:pPr>
      <w:r w:rsidRPr="003C6515">
        <w:t>Build stronger connections in Lawrence and across the entire state of Kansas with research-based programs relevant to the needs and interests of the communities</w:t>
      </w:r>
    </w:p>
    <w:p w:rsidR="003C6515" w:rsidRPr="003C6515" w:rsidRDefault="003C6515" w:rsidP="000576FC">
      <w:pPr>
        <w:pStyle w:val="ListParagraph"/>
        <w:numPr>
          <w:ilvl w:val="0"/>
          <w:numId w:val="4"/>
        </w:numPr>
        <w:spacing w:after="0" w:line="240" w:lineRule="auto"/>
      </w:pPr>
      <w:r w:rsidRPr="003C6515">
        <w:t>Build support opportunities for international students at KU</w:t>
      </w:r>
    </w:p>
    <w:p w:rsidR="003C6515" w:rsidRPr="003C6515" w:rsidRDefault="003C6515" w:rsidP="003C6515">
      <w:pPr>
        <w:pStyle w:val="ListParagraph"/>
        <w:spacing w:after="0" w:line="240" w:lineRule="auto"/>
      </w:pPr>
    </w:p>
    <w:p w:rsidR="003C6515" w:rsidRPr="006C64F3" w:rsidRDefault="003C6515" w:rsidP="003C6515">
      <w:pPr>
        <w:spacing w:after="0" w:line="240" w:lineRule="auto"/>
        <w:rPr>
          <w:u w:val="single"/>
        </w:rPr>
      </w:pPr>
      <w:r w:rsidRPr="006C64F3">
        <w:rPr>
          <w:u w:val="single"/>
        </w:rPr>
        <w:t>Metrics</w:t>
      </w:r>
    </w:p>
    <w:p w:rsidR="003C6515" w:rsidRPr="006C64F3" w:rsidRDefault="00614AF0" w:rsidP="00614AF0">
      <w:pPr>
        <w:pStyle w:val="ListParagraph"/>
        <w:numPr>
          <w:ilvl w:val="0"/>
          <w:numId w:val="11"/>
        </w:numPr>
        <w:spacing w:after="0" w:line="240" w:lineRule="auto"/>
      </w:pPr>
      <w:r w:rsidRPr="00614AF0">
        <w:t>Consistent tracking of the number of events with an increase in the number of attendees with incremental increase in media mentions and attendance at events each year</w:t>
      </w:r>
    </w:p>
    <w:p w:rsidR="003C6515" w:rsidRPr="006C64F3" w:rsidRDefault="003C6515" w:rsidP="000576FC">
      <w:pPr>
        <w:pStyle w:val="ListParagraph"/>
        <w:numPr>
          <w:ilvl w:val="0"/>
          <w:numId w:val="11"/>
        </w:numPr>
        <w:spacing w:after="0" w:line="240" w:lineRule="auto"/>
      </w:pPr>
      <w:r w:rsidRPr="006C64F3">
        <w:lastRenderedPageBreak/>
        <w:t>Successful cataloging of our community partners locally and across the state</w:t>
      </w:r>
    </w:p>
    <w:p w:rsidR="003C6515" w:rsidRPr="006C64F3" w:rsidRDefault="003C6515" w:rsidP="003C6515">
      <w:pPr>
        <w:spacing w:after="0" w:line="240" w:lineRule="auto"/>
      </w:pPr>
    </w:p>
    <w:p w:rsidR="003C6515" w:rsidRPr="006C64F3" w:rsidRDefault="003C6515" w:rsidP="003C6515">
      <w:pPr>
        <w:spacing w:after="0" w:line="240" w:lineRule="auto"/>
        <w:rPr>
          <w:u w:val="single"/>
        </w:rPr>
      </w:pPr>
      <w:r w:rsidRPr="006C64F3">
        <w:rPr>
          <w:u w:val="single"/>
        </w:rPr>
        <w:t xml:space="preserve">Strengths </w:t>
      </w:r>
    </w:p>
    <w:p w:rsidR="003C6515" w:rsidRPr="006C64F3" w:rsidRDefault="003C6515" w:rsidP="000576FC">
      <w:pPr>
        <w:pStyle w:val="ListParagraph"/>
        <w:numPr>
          <w:ilvl w:val="0"/>
          <w:numId w:val="10"/>
        </w:numPr>
        <w:spacing w:after="0" w:line="240" w:lineRule="auto"/>
      </w:pPr>
      <w:r w:rsidRPr="006C64F3">
        <w:t>As a research institution, we have the expertise available that can make a difference in the state</w:t>
      </w:r>
    </w:p>
    <w:p w:rsidR="003C6515" w:rsidRPr="006C64F3" w:rsidRDefault="003C6515" w:rsidP="000576FC">
      <w:pPr>
        <w:pStyle w:val="ListParagraph"/>
        <w:numPr>
          <w:ilvl w:val="0"/>
          <w:numId w:val="10"/>
        </w:numPr>
        <w:spacing w:after="0" w:line="240" w:lineRule="auto"/>
      </w:pPr>
      <w:r w:rsidRPr="006C64F3">
        <w:t>We have strong partnerships across northeast Kansas that can be built upon</w:t>
      </w:r>
    </w:p>
    <w:p w:rsidR="003C6515" w:rsidRPr="006C64F3" w:rsidRDefault="003C6515" w:rsidP="003C6515">
      <w:pPr>
        <w:spacing w:after="0" w:line="240" w:lineRule="auto"/>
      </w:pPr>
    </w:p>
    <w:p w:rsidR="003C6515" w:rsidRPr="006C64F3" w:rsidRDefault="003C6515" w:rsidP="003C6515">
      <w:pPr>
        <w:spacing w:after="0" w:line="240" w:lineRule="auto"/>
        <w:rPr>
          <w:u w:val="single"/>
        </w:rPr>
      </w:pPr>
      <w:r w:rsidRPr="006C64F3">
        <w:rPr>
          <w:u w:val="single"/>
        </w:rPr>
        <w:t>Barriers</w:t>
      </w:r>
    </w:p>
    <w:p w:rsidR="003C6515" w:rsidRPr="006C64F3" w:rsidRDefault="003C6515" w:rsidP="000576FC">
      <w:pPr>
        <w:pStyle w:val="ListParagraph"/>
        <w:numPr>
          <w:ilvl w:val="0"/>
          <w:numId w:val="9"/>
        </w:numPr>
        <w:spacing w:after="0" w:line="240" w:lineRule="auto"/>
      </w:pPr>
      <w:r w:rsidRPr="006C64F3">
        <w:t>There is a limit to the financial support for these programs</w:t>
      </w:r>
    </w:p>
    <w:p w:rsidR="003C6515" w:rsidRPr="006C64F3" w:rsidRDefault="003C6515" w:rsidP="000576FC">
      <w:pPr>
        <w:pStyle w:val="ListParagraph"/>
        <w:numPr>
          <w:ilvl w:val="0"/>
          <w:numId w:val="9"/>
        </w:numPr>
        <w:spacing w:after="0" w:line="240" w:lineRule="auto"/>
      </w:pPr>
      <w:r w:rsidRPr="006C64F3">
        <w:t>Time spent in engagement impacts time available for other core activities</w:t>
      </w:r>
    </w:p>
    <w:p w:rsidR="003C6515" w:rsidRDefault="003C6515" w:rsidP="003C6515">
      <w:pPr>
        <w:spacing w:after="0" w:line="240" w:lineRule="auto"/>
        <w:rPr>
          <w:b/>
          <w:bCs/>
        </w:rPr>
      </w:pPr>
    </w:p>
    <w:p w:rsidR="00AB2896" w:rsidRDefault="00AB2896" w:rsidP="00AB2896">
      <w:pPr>
        <w:spacing w:after="0" w:line="240" w:lineRule="auto"/>
        <w:rPr>
          <w:b/>
          <w:bCs/>
        </w:rPr>
      </w:pPr>
      <w:r>
        <w:rPr>
          <w:b/>
          <w:bCs/>
        </w:rPr>
        <w:t>Strategy 3</w:t>
      </w:r>
    </w:p>
    <w:p w:rsidR="00837698" w:rsidRPr="00837698" w:rsidRDefault="00837698" w:rsidP="00837698">
      <w:pPr>
        <w:spacing w:after="0" w:line="240" w:lineRule="auto"/>
        <w:rPr>
          <w:rFonts w:ascii="Calibri" w:eastAsia="Times New Roman" w:hAnsi="Calibri" w:cs="Times New Roman"/>
          <w:color w:val="000000"/>
        </w:rPr>
      </w:pPr>
      <w:r w:rsidRPr="00837698">
        <w:rPr>
          <w:rFonts w:ascii="Calibri" w:eastAsia="Times New Roman" w:hAnsi="Calibri" w:cs="Times New Roman"/>
          <w:color w:val="000000"/>
        </w:rPr>
        <w:t>Support community engage</w:t>
      </w:r>
      <w:r w:rsidR="003C6515">
        <w:rPr>
          <w:rFonts w:ascii="Calibri" w:eastAsia="Times New Roman" w:hAnsi="Calibri" w:cs="Times New Roman"/>
          <w:color w:val="000000"/>
        </w:rPr>
        <w:t>d</w:t>
      </w:r>
      <w:r w:rsidRPr="00837698">
        <w:rPr>
          <w:rFonts w:ascii="Calibri" w:eastAsia="Times New Roman" w:hAnsi="Calibri" w:cs="Times New Roman"/>
          <w:color w:val="000000"/>
        </w:rPr>
        <w:t xml:space="preserve"> scholarship</w:t>
      </w:r>
    </w:p>
    <w:p w:rsidR="003C6515" w:rsidRPr="003C6515" w:rsidRDefault="003C6515" w:rsidP="003C6515">
      <w:pPr>
        <w:pStyle w:val="ListParagraph"/>
        <w:spacing w:after="0" w:line="240" w:lineRule="auto"/>
        <w:rPr>
          <w:rFonts w:ascii="Calibri" w:eastAsia="Times New Roman" w:hAnsi="Calibri" w:cs="Times New Roman"/>
          <w:color w:val="000000"/>
        </w:rPr>
      </w:pPr>
    </w:p>
    <w:p w:rsidR="003C6515" w:rsidRPr="003C6515" w:rsidRDefault="003C6515" w:rsidP="003C6515">
      <w:pPr>
        <w:spacing w:after="0" w:line="240" w:lineRule="auto"/>
        <w:rPr>
          <w:rFonts w:ascii="Calibri" w:eastAsia="Times New Roman" w:hAnsi="Calibri" w:cs="Times New Roman"/>
          <w:color w:val="000000"/>
          <w:u w:val="single"/>
        </w:rPr>
      </w:pPr>
      <w:r w:rsidRPr="003C6515">
        <w:rPr>
          <w:rFonts w:ascii="Calibri" w:eastAsia="Times New Roman" w:hAnsi="Calibri" w:cs="Times New Roman"/>
          <w:color w:val="000000"/>
          <w:u w:val="single"/>
        </w:rPr>
        <w:t>Tactics</w:t>
      </w:r>
    </w:p>
    <w:p w:rsidR="003C6515" w:rsidRPr="003C6515" w:rsidRDefault="003C6515" w:rsidP="000576FC">
      <w:pPr>
        <w:pStyle w:val="ListParagraph"/>
        <w:numPr>
          <w:ilvl w:val="0"/>
          <w:numId w:val="5"/>
        </w:numPr>
        <w:spacing w:after="0" w:line="240" w:lineRule="auto"/>
        <w:rPr>
          <w:rFonts w:ascii="Calibri" w:eastAsia="Times New Roman" w:hAnsi="Calibri" w:cs="Times New Roman"/>
          <w:color w:val="000000"/>
        </w:rPr>
      </w:pPr>
      <w:r w:rsidRPr="003C6515">
        <w:rPr>
          <w:rFonts w:ascii="Calibri" w:eastAsia="Times New Roman" w:hAnsi="Calibri" w:cs="Times New Roman"/>
          <w:color w:val="000000"/>
        </w:rPr>
        <w:t xml:space="preserve">Partner with the Office of Innovation and Entrepreneurship to identify opportunities for CLAS faculty/units to seek corporate support for their research and for students to obtain career-focused internships </w:t>
      </w:r>
    </w:p>
    <w:p w:rsidR="003C6515" w:rsidRDefault="003C6515" w:rsidP="000576FC">
      <w:pPr>
        <w:pStyle w:val="ListParagraph"/>
        <w:numPr>
          <w:ilvl w:val="0"/>
          <w:numId w:val="5"/>
        </w:numPr>
        <w:spacing w:after="0" w:line="240" w:lineRule="auto"/>
        <w:rPr>
          <w:rFonts w:ascii="Calibri" w:eastAsia="Times New Roman" w:hAnsi="Calibri" w:cs="Times New Roman"/>
          <w:color w:val="000000"/>
        </w:rPr>
      </w:pPr>
      <w:r w:rsidRPr="00F255B3">
        <w:rPr>
          <w:rFonts w:ascii="Calibri" w:eastAsia="Times New Roman" w:hAnsi="Calibri" w:cs="Times New Roman"/>
          <w:color w:val="000000"/>
        </w:rPr>
        <w:t>Develop a guide for departments seeking help connecting with industry partners outlining multiple ways departments can explore this option which could include research sponsorships, research consortia, internships, externships, faculty industry sabbaticals, and professional development modules made for specific industry</w:t>
      </w:r>
    </w:p>
    <w:p w:rsidR="003C6515" w:rsidRPr="003C6515" w:rsidRDefault="003C6515" w:rsidP="003C6515">
      <w:pPr>
        <w:pStyle w:val="ListParagraph"/>
        <w:spacing w:after="0" w:line="240" w:lineRule="auto"/>
        <w:rPr>
          <w:rFonts w:ascii="Calibri" w:eastAsia="Times New Roman" w:hAnsi="Calibri" w:cs="Times New Roman"/>
          <w:color w:val="000000"/>
        </w:rPr>
      </w:pPr>
    </w:p>
    <w:p w:rsidR="003C6515" w:rsidRPr="003C6515" w:rsidRDefault="003C6515" w:rsidP="003C6515">
      <w:pPr>
        <w:spacing w:after="0" w:line="240" w:lineRule="auto"/>
        <w:rPr>
          <w:rFonts w:ascii="Calibri" w:eastAsia="Times New Roman" w:hAnsi="Calibri" w:cs="Times New Roman"/>
          <w:color w:val="000000"/>
          <w:u w:val="single"/>
        </w:rPr>
      </w:pPr>
      <w:r w:rsidRPr="003C6515">
        <w:rPr>
          <w:rFonts w:ascii="Calibri" w:eastAsia="Times New Roman" w:hAnsi="Calibri" w:cs="Times New Roman"/>
          <w:color w:val="000000"/>
          <w:u w:val="single"/>
        </w:rPr>
        <w:t>Metrics</w:t>
      </w:r>
    </w:p>
    <w:p w:rsidR="003C6515" w:rsidRPr="003C6515" w:rsidRDefault="00F61238" w:rsidP="000576FC">
      <w:pPr>
        <w:pStyle w:val="ListParagraph"/>
        <w:numPr>
          <w:ilvl w:val="0"/>
          <w:numId w:val="12"/>
        </w:numPr>
        <w:spacing w:after="0" w:line="240" w:lineRule="auto"/>
        <w:rPr>
          <w:rFonts w:ascii="Calibri" w:eastAsia="Times New Roman" w:hAnsi="Calibri" w:cs="Times New Roman"/>
          <w:color w:val="000000"/>
        </w:rPr>
      </w:pPr>
      <w:r>
        <w:rPr>
          <w:rFonts w:ascii="Calibri" w:eastAsia="Times New Roman" w:hAnsi="Calibri" w:cs="Times New Roman"/>
          <w:color w:val="000000"/>
        </w:rPr>
        <w:t>Utilize</w:t>
      </w:r>
      <w:r w:rsidR="003C6515" w:rsidRPr="003C6515">
        <w:rPr>
          <w:rFonts w:ascii="Calibri" w:eastAsia="Times New Roman" w:hAnsi="Calibri" w:cs="Times New Roman"/>
          <w:color w:val="000000"/>
        </w:rPr>
        <w:t xml:space="preserve"> a baseline assessment of relationships already taking place and increase number and quality year over year</w:t>
      </w:r>
    </w:p>
    <w:p w:rsidR="003C6515" w:rsidRPr="003C6515" w:rsidRDefault="003C6515" w:rsidP="000576FC">
      <w:pPr>
        <w:pStyle w:val="ListParagraph"/>
        <w:numPr>
          <w:ilvl w:val="0"/>
          <w:numId w:val="12"/>
        </w:numPr>
        <w:spacing w:after="0" w:line="240" w:lineRule="auto"/>
        <w:rPr>
          <w:rFonts w:ascii="Calibri" w:eastAsia="Times New Roman" w:hAnsi="Calibri" w:cs="Times New Roman"/>
          <w:color w:val="000000"/>
        </w:rPr>
      </w:pPr>
      <w:r w:rsidRPr="003C6515">
        <w:rPr>
          <w:rFonts w:ascii="Calibri" w:eastAsia="Times New Roman" w:hAnsi="Calibri" w:cs="Times New Roman"/>
          <w:color w:val="000000"/>
        </w:rPr>
        <w:t>Completion of the CLAS guide to industry partnerships and it's usage</w:t>
      </w:r>
    </w:p>
    <w:p w:rsidR="003C6515" w:rsidRPr="003C6515" w:rsidRDefault="003C6515" w:rsidP="003C6515">
      <w:pPr>
        <w:spacing w:after="0" w:line="240" w:lineRule="auto"/>
        <w:rPr>
          <w:rFonts w:ascii="Calibri" w:eastAsia="Times New Roman" w:hAnsi="Calibri" w:cs="Times New Roman"/>
          <w:color w:val="000000"/>
        </w:rPr>
      </w:pPr>
    </w:p>
    <w:p w:rsidR="003C6515" w:rsidRPr="003C6515" w:rsidRDefault="003C6515" w:rsidP="003C6515">
      <w:pPr>
        <w:spacing w:after="0" w:line="240" w:lineRule="auto"/>
        <w:rPr>
          <w:rFonts w:ascii="Calibri" w:eastAsia="Times New Roman" w:hAnsi="Calibri" w:cs="Times New Roman"/>
          <w:color w:val="000000"/>
          <w:u w:val="single"/>
        </w:rPr>
      </w:pPr>
      <w:r w:rsidRPr="003C6515">
        <w:rPr>
          <w:rFonts w:ascii="Calibri" w:eastAsia="Times New Roman" w:hAnsi="Calibri" w:cs="Times New Roman"/>
          <w:color w:val="000000"/>
          <w:u w:val="single"/>
        </w:rPr>
        <w:t xml:space="preserve">Strengths </w:t>
      </w:r>
    </w:p>
    <w:p w:rsidR="003C6515" w:rsidRPr="003C6515" w:rsidRDefault="003C6515" w:rsidP="000576FC">
      <w:pPr>
        <w:pStyle w:val="ListParagraph"/>
        <w:numPr>
          <w:ilvl w:val="0"/>
          <w:numId w:val="13"/>
        </w:numPr>
        <w:spacing w:after="0" w:line="240" w:lineRule="auto"/>
        <w:rPr>
          <w:rFonts w:ascii="Calibri" w:eastAsia="Times New Roman" w:hAnsi="Calibri" w:cs="Times New Roman"/>
          <w:color w:val="000000"/>
        </w:rPr>
      </w:pPr>
      <w:r w:rsidRPr="003C6515">
        <w:rPr>
          <w:rFonts w:ascii="Calibri" w:eastAsia="Times New Roman" w:hAnsi="Calibri" w:cs="Times New Roman"/>
          <w:color w:val="000000"/>
        </w:rPr>
        <w:t>These has been an increase in faculty willingness to consider partnership strategies that can diversify and enhance revenue streams for our units</w:t>
      </w:r>
    </w:p>
    <w:p w:rsidR="003C6515" w:rsidRPr="003C6515" w:rsidRDefault="003C6515" w:rsidP="000576FC">
      <w:pPr>
        <w:pStyle w:val="ListParagraph"/>
        <w:numPr>
          <w:ilvl w:val="0"/>
          <w:numId w:val="13"/>
        </w:numPr>
        <w:spacing w:after="0" w:line="240" w:lineRule="auto"/>
        <w:rPr>
          <w:rFonts w:ascii="Calibri" w:eastAsia="Times New Roman" w:hAnsi="Calibri" w:cs="Times New Roman"/>
          <w:color w:val="000000"/>
        </w:rPr>
      </w:pPr>
      <w:r w:rsidRPr="003C6515">
        <w:rPr>
          <w:rFonts w:ascii="Calibri" w:eastAsia="Times New Roman" w:hAnsi="Calibri" w:cs="Times New Roman"/>
          <w:color w:val="000000"/>
        </w:rPr>
        <w:t>(Slowly) growing s</w:t>
      </w:r>
      <w:r>
        <w:rPr>
          <w:rFonts w:ascii="Calibri" w:eastAsia="Times New Roman" w:hAnsi="Calibri" w:cs="Times New Roman"/>
          <w:color w:val="000000"/>
        </w:rPr>
        <w:t>ense that community engaged sch</w:t>
      </w:r>
      <w:r w:rsidRPr="003C6515">
        <w:rPr>
          <w:rFonts w:ascii="Calibri" w:eastAsia="Times New Roman" w:hAnsi="Calibri" w:cs="Times New Roman"/>
          <w:color w:val="000000"/>
        </w:rPr>
        <w:t>ol</w:t>
      </w:r>
      <w:r>
        <w:rPr>
          <w:rFonts w:ascii="Calibri" w:eastAsia="Times New Roman" w:hAnsi="Calibri" w:cs="Times New Roman"/>
          <w:color w:val="000000"/>
        </w:rPr>
        <w:t>a</w:t>
      </w:r>
      <w:r w:rsidRPr="003C6515">
        <w:rPr>
          <w:rFonts w:ascii="Calibri" w:eastAsia="Times New Roman" w:hAnsi="Calibri" w:cs="Times New Roman"/>
          <w:color w:val="000000"/>
        </w:rPr>
        <w:t>rship is valued at KU</w:t>
      </w:r>
    </w:p>
    <w:p w:rsidR="003C6515" w:rsidRPr="003C6515" w:rsidRDefault="003C6515" w:rsidP="003C6515">
      <w:pPr>
        <w:spacing w:after="0" w:line="240" w:lineRule="auto"/>
        <w:rPr>
          <w:rFonts w:ascii="Calibri" w:eastAsia="Times New Roman" w:hAnsi="Calibri" w:cs="Times New Roman"/>
          <w:color w:val="000000"/>
        </w:rPr>
      </w:pPr>
    </w:p>
    <w:p w:rsidR="003C6515" w:rsidRPr="003C6515" w:rsidRDefault="003C6515" w:rsidP="003C6515">
      <w:pPr>
        <w:spacing w:after="0" w:line="240" w:lineRule="auto"/>
        <w:rPr>
          <w:rFonts w:ascii="Calibri" w:eastAsia="Times New Roman" w:hAnsi="Calibri" w:cs="Times New Roman"/>
          <w:color w:val="000000"/>
          <w:u w:val="single"/>
        </w:rPr>
      </w:pPr>
      <w:r w:rsidRPr="003C6515">
        <w:rPr>
          <w:rFonts w:ascii="Calibri" w:eastAsia="Times New Roman" w:hAnsi="Calibri" w:cs="Times New Roman"/>
          <w:color w:val="000000"/>
          <w:u w:val="single"/>
        </w:rPr>
        <w:t>Barriers</w:t>
      </w:r>
    </w:p>
    <w:p w:rsidR="003C6515" w:rsidRPr="003C6515" w:rsidRDefault="003C6515" w:rsidP="000576FC">
      <w:pPr>
        <w:pStyle w:val="ListParagraph"/>
        <w:numPr>
          <w:ilvl w:val="0"/>
          <w:numId w:val="14"/>
        </w:numPr>
        <w:spacing w:after="0" w:line="240" w:lineRule="auto"/>
        <w:rPr>
          <w:rFonts w:ascii="Calibri" w:eastAsia="Times New Roman" w:hAnsi="Calibri" w:cs="Times New Roman"/>
          <w:color w:val="000000"/>
        </w:rPr>
      </w:pPr>
      <w:r w:rsidRPr="003C6515">
        <w:rPr>
          <w:rFonts w:ascii="Calibri" w:eastAsia="Times New Roman" w:hAnsi="Calibri" w:cs="Times New Roman"/>
          <w:color w:val="000000"/>
        </w:rPr>
        <w:t>KU has only recently begun to invest in establishing relationships with companies and this work is further behind currently in the College</w:t>
      </w:r>
    </w:p>
    <w:p w:rsidR="004B779E" w:rsidRDefault="003C6515" w:rsidP="000576FC">
      <w:pPr>
        <w:pStyle w:val="ListParagraph"/>
        <w:numPr>
          <w:ilvl w:val="0"/>
          <w:numId w:val="14"/>
        </w:numPr>
        <w:spacing w:after="0" w:line="240" w:lineRule="auto"/>
        <w:rPr>
          <w:rFonts w:ascii="Calibri" w:eastAsia="Times New Roman" w:hAnsi="Calibri" w:cs="Times New Roman"/>
          <w:color w:val="000000"/>
        </w:rPr>
      </w:pPr>
      <w:r w:rsidRPr="003C6515">
        <w:rPr>
          <w:rFonts w:ascii="Calibri" w:eastAsia="Times New Roman" w:hAnsi="Calibri" w:cs="Times New Roman"/>
          <w:color w:val="000000"/>
        </w:rPr>
        <w:t>With many other demands it is difficult to carve out time for staff and faculty to build the relationships and the necessary programming for this to flourish</w:t>
      </w:r>
    </w:p>
    <w:p w:rsidR="00AB2896" w:rsidRPr="004B779E" w:rsidRDefault="003C6515" w:rsidP="000576FC">
      <w:pPr>
        <w:pStyle w:val="ListParagraph"/>
        <w:numPr>
          <w:ilvl w:val="0"/>
          <w:numId w:val="14"/>
        </w:numPr>
        <w:spacing w:after="0" w:line="240" w:lineRule="auto"/>
        <w:rPr>
          <w:rFonts w:ascii="Calibri" w:eastAsia="Times New Roman" w:hAnsi="Calibri" w:cs="Times New Roman"/>
          <w:color w:val="000000"/>
        </w:rPr>
      </w:pPr>
      <w:r w:rsidRPr="004B779E">
        <w:rPr>
          <w:rFonts w:ascii="Calibri" w:eastAsia="Times New Roman" w:hAnsi="Calibri" w:cs="Times New Roman"/>
          <w:color w:val="000000"/>
        </w:rPr>
        <w:t>Faculty still aren’t convinced that community engaged scholarship is valued in the College and KU broadly</w:t>
      </w:r>
    </w:p>
    <w:p w:rsidR="00AB2896" w:rsidRDefault="00AB2896" w:rsidP="00AB2896">
      <w:pPr>
        <w:spacing w:after="0" w:line="240" w:lineRule="auto"/>
        <w:rPr>
          <w:rFonts w:ascii="Calibri" w:eastAsia="Times New Roman" w:hAnsi="Calibri" w:cs="Times New Roman"/>
          <w:color w:val="000000"/>
        </w:rPr>
      </w:pPr>
    </w:p>
    <w:p w:rsidR="00AB2896" w:rsidRDefault="00AB2896" w:rsidP="00AB2896">
      <w:pPr>
        <w:spacing w:after="0" w:line="240" w:lineRule="auto"/>
        <w:jc w:val="center"/>
        <w:rPr>
          <w:rFonts w:ascii="Calibri" w:eastAsia="Times New Roman" w:hAnsi="Calibri" w:cs="Times New Roman"/>
          <w:color w:val="000000"/>
        </w:rPr>
      </w:pPr>
    </w:p>
    <w:p w:rsidR="00837698" w:rsidRDefault="00837698" w:rsidP="000E7FD8">
      <w:pPr>
        <w:spacing w:after="0" w:line="240" w:lineRule="auto"/>
        <w:jc w:val="center"/>
        <w:rPr>
          <w:b/>
          <w:bCs/>
        </w:rPr>
        <w:sectPr w:rsidR="00837698">
          <w:pgSz w:w="12240" w:h="15840"/>
          <w:pgMar w:top="1440" w:right="1440" w:bottom="1440" w:left="1440" w:header="720" w:footer="720" w:gutter="0"/>
          <w:cols w:space="720"/>
          <w:docGrid w:linePitch="360"/>
        </w:sectPr>
      </w:pPr>
    </w:p>
    <w:p w:rsidR="00AB2896" w:rsidRPr="00E439DA" w:rsidRDefault="00AB2896" w:rsidP="000E7FD8">
      <w:pPr>
        <w:spacing w:after="0" w:line="240" w:lineRule="auto"/>
        <w:jc w:val="center"/>
        <w:rPr>
          <w:b/>
          <w:bCs/>
        </w:rPr>
      </w:pPr>
      <w:r>
        <w:rPr>
          <w:b/>
          <w:bCs/>
        </w:rPr>
        <w:lastRenderedPageBreak/>
        <w:t xml:space="preserve">GOAL </w:t>
      </w:r>
      <w:r w:rsidR="000E7FD8">
        <w:rPr>
          <w:b/>
          <w:bCs/>
        </w:rPr>
        <w:t>6: LEADERSHIP</w:t>
      </w:r>
    </w:p>
    <w:p w:rsidR="00AB2896" w:rsidRDefault="00AB2896" w:rsidP="00AB2896">
      <w:pPr>
        <w:spacing w:after="0" w:line="240" w:lineRule="auto"/>
      </w:pPr>
    </w:p>
    <w:p w:rsidR="00AB2896" w:rsidRDefault="000E7FD8" w:rsidP="00AB2896">
      <w:pPr>
        <w:spacing w:after="0" w:line="240" w:lineRule="auto"/>
      </w:pPr>
      <w:r w:rsidRPr="000E7FD8">
        <w:t>As leaders we will promote a collective vision and a shared transparent governance in the attainment of that vision. We will encourage all members of our community to share their voices, and we will consider what we learn as we lead. Finally, we will provide a transparent set of values and priorities for the direction of the College that will support individuals and units in their planning and activities.</w:t>
      </w:r>
      <w:r w:rsidR="00AB2896" w:rsidRPr="00BF59DE">
        <w:t> </w:t>
      </w:r>
    </w:p>
    <w:p w:rsidR="00AB2896" w:rsidRDefault="00AB2896" w:rsidP="00AB2896">
      <w:pPr>
        <w:spacing w:after="0" w:line="240" w:lineRule="auto"/>
      </w:pPr>
    </w:p>
    <w:p w:rsidR="00AB2896" w:rsidRDefault="00AB2896" w:rsidP="00AB2896">
      <w:pPr>
        <w:spacing w:after="0" w:line="240" w:lineRule="auto"/>
        <w:rPr>
          <w:b/>
          <w:bCs/>
        </w:rPr>
      </w:pPr>
      <w:r>
        <w:rPr>
          <w:b/>
          <w:bCs/>
        </w:rPr>
        <w:t>Strategy 1</w:t>
      </w:r>
    </w:p>
    <w:p w:rsidR="00AB2896" w:rsidRDefault="00837698" w:rsidP="00AB2896">
      <w:pPr>
        <w:spacing w:after="0" w:line="240" w:lineRule="auto"/>
        <w:rPr>
          <w:rFonts w:ascii="Calibri" w:eastAsia="Times New Roman" w:hAnsi="Calibri" w:cs="Times New Roman"/>
          <w:color w:val="000000"/>
        </w:rPr>
      </w:pPr>
      <w:r w:rsidRPr="00837698">
        <w:rPr>
          <w:rFonts w:ascii="Calibri" w:eastAsia="Times New Roman" w:hAnsi="Calibri" w:cs="Times New Roman"/>
          <w:color w:val="000000"/>
        </w:rPr>
        <w:t>Establish collaboration between the College and its units to work together in a fluid strategic planning process that helps set expectations and our direction forward</w:t>
      </w:r>
    </w:p>
    <w:p w:rsidR="00AB2896" w:rsidRDefault="00AB2896" w:rsidP="00AB2896">
      <w:pPr>
        <w:spacing w:after="0" w:line="240" w:lineRule="auto"/>
        <w:rPr>
          <w:rFonts w:ascii="Calibri" w:eastAsia="Times New Roman" w:hAnsi="Calibri" w:cs="Times New Roman"/>
          <w:color w:val="000000"/>
        </w:rPr>
      </w:pPr>
    </w:p>
    <w:p w:rsidR="00F255B3" w:rsidRDefault="00F255B3" w:rsidP="00AB2896">
      <w:pPr>
        <w:spacing w:after="0" w:line="240" w:lineRule="auto"/>
        <w:rPr>
          <w:rFonts w:ascii="Calibri" w:eastAsia="Times New Roman" w:hAnsi="Calibri" w:cs="Times New Roman"/>
          <w:color w:val="000000"/>
          <w:u w:val="single"/>
        </w:rPr>
      </w:pPr>
      <w:r w:rsidRPr="00F255B3">
        <w:rPr>
          <w:rFonts w:ascii="Calibri" w:eastAsia="Times New Roman" w:hAnsi="Calibri" w:cs="Times New Roman"/>
          <w:color w:val="000000"/>
          <w:u w:val="single"/>
        </w:rPr>
        <w:t>Tactics</w:t>
      </w:r>
    </w:p>
    <w:p w:rsidR="00F952CF" w:rsidRPr="00F952CF" w:rsidRDefault="00F952CF" w:rsidP="000576FC">
      <w:pPr>
        <w:pStyle w:val="ListParagraph"/>
        <w:numPr>
          <w:ilvl w:val="0"/>
          <w:numId w:val="16"/>
        </w:numPr>
        <w:spacing w:after="0" w:line="240" w:lineRule="auto"/>
        <w:rPr>
          <w:rFonts w:ascii="Calibri" w:eastAsia="Times New Roman" w:hAnsi="Calibri" w:cs="Times New Roman"/>
          <w:color w:val="000000"/>
        </w:rPr>
      </w:pPr>
      <w:r w:rsidRPr="00F952CF">
        <w:rPr>
          <w:rFonts w:ascii="Calibri" w:eastAsia="Times New Roman" w:hAnsi="Calibri" w:cs="Times New Roman"/>
          <w:color w:val="000000"/>
        </w:rPr>
        <w:t>Embark on a planning process that is incremental, responsive, adaptive, and inclusive that will make our direction clear and allow flexibility for units to meet College priorities and individual unit goals simultaneously</w:t>
      </w:r>
    </w:p>
    <w:p w:rsidR="00F952CF" w:rsidRPr="00F952CF" w:rsidRDefault="00F952CF" w:rsidP="000576FC">
      <w:pPr>
        <w:pStyle w:val="ListParagraph"/>
        <w:numPr>
          <w:ilvl w:val="0"/>
          <w:numId w:val="16"/>
        </w:numPr>
        <w:spacing w:after="0" w:line="240" w:lineRule="auto"/>
        <w:rPr>
          <w:rFonts w:ascii="Calibri" w:eastAsia="Times New Roman" w:hAnsi="Calibri" w:cs="Times New Roman"/>
          <w:color w:val="000000"/>
          <w:u w:val="single"/>
        </w:rPr>
      </w:pPr>
      <w:r w:rsidRPr="00F952CF">
        <w:rPr>
          <w:rFonts w:ascii="Calibri" w:eastAsia="Times New Roman" w:hAnsi="Calibri" w:cs="Times New Roman"/>
          <w:color w:val="000000"/>
        </w:rPr>
        <w:t>College will partner with units to develop their own planning process that is meaningful and a good use of time</w:t>
      </w:r>
    </w:p>
    <w:p w:rsidR="00F952CF" w:rsidRDefault="00F952CF" w:rsidP="006C64F3">
      <w:pPr>
        <w:spacing w:after="0" w:line="240" w:lineRule="auto"/>
        <w:rPr>
          <w:rFonts w:ascii="Calibri" w:eastAsia="Times New Roman" w:hAnsi="Calibri" w:cs="Times New Roman"/>
          <w:color w:val="000000"/>
          <w:u w:val="single"/>
        </w:rPr>
      </w:pPr>
    </w:p>
    <w:p w:rsidR="006C64F3" w:rsidRDefault="00F255B3" w:rsidP="006C64F3">
      <w:pPr>
        <w:spacing w:after="0" w:line="240" w:lineRule="auto"/>
        <w:rPr>
          <w:rFonts w:ascii="Calibri" w:eastAsia="Times New Roman" w:hAnsi="Calibri" w:cs="Times New Roman"/>
          <w:b/>
          <w:bCs/>
          <w:color w:val="000000"/>
        </w:rPr>
      </w:pPr>
      <w:r w:rsidRPr="006C64F3">
        <w:rPr>
          <w:rFonts w:ascii="Calibri" w:eastAsia="Times New Roman" w:hAnsi="Calibri" w:cs="Times New Roman"/>
          <w:color w:val="000000"/>
          <w:u w:val="single"/>
        </w:rPr>
        <w:t>Metric</w:t>
      </w:r>
      <w:r w:rsidR="006C64F3" w:rsidRPr="006C64F3">
        <w:rPr>
          <w:rFonts w:ascii="Calibri" w:eastAsia="Times New Roman" w:hAnsi="Calibri" w:cs="Times New Roman"/>
          <w:color w:val="000000"/>
          <w:u w:val="single"/>
        </w:rPr>
        <w:t>s</w:t>
      </w:r>
      <w:r w:rsidRPr="006C64F3">
        <w:rPr>
          <w:rFonts w:ascii="Calibri" w:eastAsia="Times New Roman" w:hAnsi="Calibri" w:cs="Times New Roman"/>
          <w:b/>
          <w:bCs/>
          <w:color w:val="000000"/>
        </w:rPr>
        <w:t xml:space="preserve"> </w:t>
      </w:r>
    </w:p>
    <w:p w:rsidR="00F952CF" w:rsidRDefault="00F952CF" w:rsidP="000576FC">
      <w:pPr>
        <w:pStyle w:val="ListParagraph"/>
        <w:numPr>
          <w:ilvl w:val="0"/>
          <w:numId w:val="15"/>
        </w:numPr>
        <w:spacing w:after="0" w:line="240" w:lineRule="auto"/>
        <w:rPr>
          <w:rFonts w:ascii="Calibri" w:eastAsia="Times New Roman" w:hAnsi="Calibri" w:cs="Times New Roman"/>
          <w:color w:val="000000"/>
        </w:rPr>
      </w:pPr>
      <w:r w:rsidRPr="00F952CF">
        <w:rPr>
          <w:rFonts w:ascii="Calibri" w:eastAsia="Times New Roman" w:hAnsi="Calibri" w:cs="Times New Roman"/>
          <w:color w:val="000000"/>
        </w:rPr>
        <w:t>Completion of College strategic plan draft in early Spring, with comment and edits sought from faculty and other stakeholders in mid Spring and a finalized plan by the end of the Spring Semester; the process also will include annual targets and updates on progress</w:t>
      </w:r>
    </w:p>
    <w:p w:rsidR="00F952CF" w:rsidRPr="00F952CF" w:rsidRDefault="00F61238" w:rsidP="00F61238">
      <w:pPr>
        <w:pStyle w:val="ListParagraph"/>
        <w:numPr>
          <w:ilvl w:val="0"/>
          <w:numId w:val="15"/>
        </w:numPr>
        <w:spacing w:after="0" w:line="240" w:lineRule="auto"/>
        <w:rPr>
          <w:rFonts w:ascii="Calibri" w:eastAsia="Times New Roman" w:hAnsi="Calibri" w:cs="Times New Roman"/>
          <w:color w:val="000000"/>
        </w:rPr>
      </w:pPr>
      <w:r w:rsidRPr="00F61238">
        <w:rPr>
          <w:rFonts w:ascii="Calibri" w:eastAsia="Times New Roman" w:hAnsi="Calibri" w:cs="Times New Roman"/>
          <w:color w:val="000000"/>
        </w:rPr>
        <w:t>Completion of unit planning by summer; this will include annual targets and updates on progress</w:t>
      </w:r>
    </w:p>
    <w:p w:rsidR="00F952CF" w:rsidRPr="00F952CF" w:rsidRDefault="00F952CF" w:rsidP="006C64F3">
      <w:pPr>
        <w:spacing w:after="0" w:line="240" w:lineRule="auto"/>
        <w:rPr>
          <w:rFonts w:ascii="Calibri" w:eastAsia="Times New Roman" w:hAnsi="Calibri" w:cs="Times New Roman"/>
          <w:color w:val="000000"/>
        </w:rPr>
      </w:pPr>
    </w:p>
    <w:p w:rsidR="006C64F3" w:rsidRPr="006C64F3" w:rsidRDefault="006C64F3" w:rsidP="006C64F3">
      <w:pPr>
        <w:spacing w:after="0" w:line="240" w:lineRule="auto"/>
        <w:rPr>
          <w:rFonts w:ascii="Calibri" w:eastAsia="Times New Roman" w:hAnsi="Calibri" w:cs="Times New Roman"/>
          <w:color w:val="000000"/>
          <w:u w:val="single"/>
        </w:rPr>
      </w:pPr>
      <w:r w:rsidRPr="006C64F3">
        <w:rPr>
          <w:rFonts w:ascii="Calibri" w:eastAsia="Times New Roman" w:hAnsi="Calibri" w:cs="Times New Roman"/>
          <w:color w:val="000000"/>
          <w:u w:val="single"/>
        </w:rPr>
        <w:t xml:space="preserve">Strengths </w:t>
      </w:r>
    </w:p>
    <w:p w:rsidR="00F952CF" w:rsidRDefault="00F952CF" w:rsidP="000576FC">
      <w:pPr>
        <w:pStyle w:val="ListParagraph"/>
        <w:numPr>
          <w:ilvl w:val="0"/>
          <w:numId w:val="17"/>
        </w:numPr>
        <w:spacing w:after="0" w:line="240" w:lineRule="auto"/>
        <w:rPr>
          <w:rFonts w:ascii="Calibri" w:eastAsia="Times New Roman" w:hAnsi="Calibri" w:cs="Times New Roman"/>
          <w:color w:val="000000"/>
        </w:rPr>
      </w:pPr>
      <w:r w:rsidRPr="00F952CF">
        <w:rPr>
          <w:rFonts w:ascii="Calibri" w:eastAsia="Times New Roman" w:hAnsi="Calibri" w:cs="Times New Roman"/>
          <w:color w:val="000000"/>
        </w:rPr>
        <w:t>The College office has many resources and individuals (with various talents and expertise) who can work effectively with units in the planning process</w:t>
      </w:r>
    </w:p>
    <w:p w:rsidR="00F952CF" w:rsidRPr="00F952CF" w:rsidRDefault="00F952CF" w:rsidP="000576FC">
      <w:pPr>
        <w:pStyle w:val="ListParagraph"/>
        <w:numPr>
          <w:ilvl w:val="0"/>
          <w:numId w:val="17"/>
        </w:numPr>
        <w:spacing w:after="0" w:line="240" w:lineRule="auto"/>
        <w:rPr>
          <w:rFonts w:ascii="Calibri" w:eastAsia="Times New Roman" w:hAnsi="Calibri" w:cs="Times New Roman"/>
          <w:color w:val="000000"/>
        </w:rPr>
      </w:pPr>
      <w:r w:rsidRPr="00F952CF">
        <w:rPr>
          <w:rFonts w:ascii="Calibri" w:eastAsia="Times New Roman" w:hAnsi="Calibri" w:cs="Times New Roman"/>
          <w:color w:val="000000"/>
        </w:rPr>
        <w:t>Units and many faculty are looking for leadership and direction to focus our efforts as we transition out of a very challenging time</w:t>
      </w:r>
    </w:p>
    <w:p w:rsidR="00F952CF" w:rsidRDefault="00F952CF" w:rsidP="004B779E">
      <w:pPr>
        <w:spacing w:after="0" w:line="240" w:lineRule="auto"/>
        <w:rPr>
          <w:rFonts w:ascii="Calibri" w:eastAsia="Times New Roman" w:hAnsi="Calibri" w:cs="Times New Roman"/>
          <w:color w:val="000000"/>
          <w:u w:val="single"/>
        </w:rPr>
      </w:pPr>
    </w:p>
    <w:p w:rsidR="006C64F3" w:rsidRPr="004B779E" w:rsidRDefault="006C64F3" w:rsidP="004B779E">
      <w:pPr>
        <w:spacing w:after="0" w:line="240" w:lineRule="auto"/>
        <w:rPr>
          <w:rFonts w:ascii="Calibri" w:eastAsia="Times New Roman" w:hAnsi="Calibri" w:cs="Times New Roman"/>
          <w:color w:val="000000"/>
          <w:u w:val="single"/>
        </w:rPr>
      </w:pPr>
      <w:r w:rsidRPr="006C64F3">
        <w:rPr>
          <w:rFonts w:ascii="Calibri" w:eastAsia="Times New Roman" w:hAnsi="Calibri" w:cs="Times New Roman"/>
          <w:color w:val="000000"/>
          <w:u w:val="single"/>
        </w:rPr>
        <w:t>Barriers</w:t>
      </w:r>
    </w:p>
    <w:p w:rsidR="00F952CF" w:rsidRPr="00F952CF" w:rsidRDefault="00F952CF" w:rsidP="000576FC">
      <w:pPr>
        <w:pStyle w:val="ListParagraph"/>
        <w:numPr>
          <w:ilvl w:val="0"/>
          <w:numId w:val="18"/>
        </w:numPr>
        <w:spacing w:after="0" w:line="240" w:lineRule="auto"/>
      </w:pPr>
      <w:r w:rsidRPr="00F952CF">
        <w:t xml:space="preserve">Change is difficult, and individuals/units may be resistant to some changes; so the College must recognize that many changes need to come from within the units to avoid resistance to all change  </w:t>
      </w:r>
    </w:p>
    <w:p w:rsidR="004B779E" w:rsidRPr="00F952CF" w:rsidRDefault="00F952CF" w:rsidP="000576FC">
      <w:pPr>
        <w:pStyle w:val="ListParagraph"/>
        <w:numPr>
          <w:ilvl w:val="0"/>
          <w:numId w:val="18"/>
        </w:numPr>
        <w:spacing w:after="0" w:line="240" w:lineRule="auto"/>
        <w:rPr>
          <w:b/>
          <w:bCs/>
        </w:rPr>
      </w:pPr>
      <w:r w:rsidRPr="00F952CF">
        <w:t>There is fatigue from Campus-level strategic planning and some skepticism about when and how it will be used</w:t>
      </w:r>
    </w:p>
    <w:p w:rsidR="00F952CF" w:rsidRDefault="00F952CF" w:rsidP="00AB2896">
      <w:pPr>
        <w:spacing w:after="0" w:line="240" w:lineRule="auto"/>
        <w:rPr>
          <w:b/>
          <w:bCs/>
        </w:rPr>
      </w:pPr>
    </w:p>
    <w:p w:rsidR="00AB2896" w:rsidRDefault="00AB2896" w:rsidP="00AB2896">
      <w:pPr>
        <w:spacing w:after="0" w:line="240" w:lineRule="auto"/>
        <w:rPr>
          <w:b/>
          <w:bCs/>
        </w:rPr>
      </w:pPr>
      <w:r>
        <w:rPr>
          <w:b/>
          <w:bCs/>
        </w:rPr>
        <w:t>Strategy 2</w:t>
      </w:r>
    </w:p>
    <w:p w:rsidR="00AB2896" w:rsidRPr="00837698" w:rsidRDefault="00837698" w:rsidP="00837698">
      <w:pPr>
        <w:spacing w:after="0" w:line="240" w:lineRule="auto"/>
        <w:rPr>
          <w:rFonts w:ascii="Calibri" w:eastAsia="Times New Roman" w:hAnsi="Calibri" w:cs="Times New Roman"/>
          <w:color w:val="000000"/>
        </w:rPr>
      </w:pPr>
      <w:r w:rsidRPr="00837698">
        <w:rPr>
          <w:rFonts w:ascii="Calibri" w:eastAsia="Times New Roman" w:hAnsi="Calibri" w:cs="Times New Roman"/>
          <w:color w:val="000000"/>
        </w:rPr>
        <w:t>Promote and demonstrate lead</w:t>
      </w:r>
      <w:r>
        <w:rPr>
          <w:rFonts w:ascii="Calibri" w:eastAsia="Times New Roman" w:hAnsi="Calibri" w:cs="Times New Roman"/>
          <w:color w:val="000000"/>
        </w:rPr>
        <w:t>er</w:t>
      </w:r>
      <w:r w:rsidRPr="00837698">
        <w:rPr>
          <w:rFonts w:ascii="Calibri" w:eastAsia="Times New Roman" w:hAnsi="Calibri" w:cs="Times New Roman"/>
          <w:color w:val="000000"/>
        </w:rPr>
        <w:t>ship that is transparent, proactive, and responsive</w:t>
      </w:r>
    </w:p>
    <w:p w:rsidR="00AB2896" w:rsidRDefault="00AB2896" w:rsidP="00AB2896">
      <w:pPr>
        <w:spacing w:after="0" w:line="240" w:lineRule="auto"/>
        <w:rPr>
          <w:b/>
          <w:bCs/>
        </w:rPr>
      </w:pPr>
    </w:p>
    <w:p w:rsidR="004B779E" w:rsidRDefault="004B779E" w:rsidP="004B779E">
      <w:pPr>
        <w:spacing w:after="0" w:line="240" w:lineRule="auto"/>
        <w:rPr>
          <w:rFonts w:ascii="Calibri" w:eastAsia="Times New Roman" w:hAnsi="Calibri" w:cs="Times New Roman"/>
          <w:color w:val="000000"/>
          <w:u w:val="single"/>
        </w:rPr>
      </w:pPr>
      <w:r w:rsidRPr="00F255B3">
        <w:rPr>
          <w:rFonts w:ascii="Calibri" w:eastAsia="Times New Roman" w:hAnsi="Calibri" w:cs="Times New Roman"/>
          <w:color w:val="000000"/>
          <w:u w:val="single"/>
        </w:rPr>
        <w:t>Tactics</w:t>
      </w:r>
    </w:p>
    <w:p w:rsidR="00F952CF" w:rsidRDefault="00F952CF" w:rsidP="000576FC">
      <w:pPr>
        <w:pStyle w:val="ListParagraph"/>
        <w:numPr>
          <w:ilvl w:val="0"/>
          <w:numId w:val="22"/>
        </w:numPr>
        <w:spacing w:after="0" w:line="240" w:lineRule="auto"/>
        <w:rPr>
          <w:rFonts w:ascii="Calibri" w:eastAsia="Times New Roman" w:hAnsi="Calibri" w:cs="Times New Roman"/>
          <w:color w:val="000000"/>
        </w:rPr>
      </w:pPr>
      <w:r w:rsidRPr="00F952CF">
        <w:rPr>
          <w:rFonts w:ascii="Calibri" w:eastAsia="Times New Roman" w:hAnsi="Calibri" w:cs="Times New Roman"/>
          <w:color w:val="000000"/>
        </w:rPr>
        <w:t>Improve the flow of information in the College and out of the College and systematically update the policies and procedures of the College, in a way that is inclusive and transparent</w:t>
      </w:r>
    </w:p>
    <w:p w:rsidR="00F952CF" w:rsidRPr="00F952CF" w:rsidRDefault="00F61238" w:rsidP="00F61238">
      <w:pPr>
        <w:pStyle w:val="ListParagraph"/>
        <w:numPr>
          <w:ilvl w:val="0"/>
          <w:numId w:val="22"/>
        </w:numPr>
        <w:spacing w:after="0" w:line="240" w:lineRule="auto"/>
        <w:rPr>
          <w:rFonts w:ascii="Calibri" w:eastAsia="Times New Roman" w:hAnsi="Calibri" w:cs="Times New Roman"/>
          <w:color w:val="000000"/>
        </w:rPr>
      </w:pPr>
      <w:r w:rsidRPr="00F61238">
        <w:rPr>
          <w:rFonts w:ascii="Calibri" w:eastAsia="Times New Roman" w:hAnsi="Calibri" w:cs="Times New Roman"/>
          <w:color w:val="000000"/>
        </w:rPr>
        <w:t>Identify and respond to pressing issues in a manner that is thoughtful and proactive with timely collection and use of anonymous feedback</w:t>
      </w:r>
    </w:p>
    <w:p w:rsidR="00F952CF" w:rsidRDefault="00F952CF" w:rsidP="006C64F3">
      <w:pPr>
        <w:spacing w:after="0" w:line="240" w:lineRule="auto"/>
      </w:pPr>
    </w:p>
    <w:p w:rsidR="006C64F3" w:rsidRPr="00F952CF" w:rsidRDefault="006C64F3" w:rsidP="006C64F3">
      <w:pPr>
        <w:spacing w:after="0" w:line="240" w:lineRule="auto"/>
        <w:rPr>
          <w:u w:val="single"/>
        </w:rPr>
      </w:pPr>
      <w:r w:rsidRPr="00F952CF">
        <w:rPr>
          <w:u w:val="single"/>
        </w:rPr>
        <w:t>Metrics</w:t>
      </w:r>
    </w:p>
    <w:p w:rsidR="00F952CF" w:rsidRDefault="00F61238" w:rsidP="00F61238">
      <w:pPr>
        <w:pStyle w:val="ListParagraph"/>
        <w:numPr>
          <w:ilvl w:val="0"/>
          <w:numId w:val="21"/>
        </w:numPr>
        <w:spacing w:after="0" w:line="240" w:lineRule="auto"/>
      </w:pPr>
      <w:r w:rsidRPr="00F61238">
        <w:lastRenderedPageBreak/>
        <w:t>Increased morale as indicated in anonymous feedback responses</w:t>
      </w:r>
    </w:p>
    <w:p w:rsidR="00F952CF" w:rsidRPr="00F952CF" w:rsidRDefault="00F952CF" w:rsidP="000576FC">
      <w:pPr>
        <w:pStyle w:val="ListParagraph"/>
        <w:numPr>
          <w:ilvl w:val="0"/>
          <w:numId w:val="21"/>
        </w:numPr>
        <w:spacing w:after="0" w:line="240" w:lineRule="auto"/>
      </w:pPr>
      <w:r w:rsidRPr="00F952CF">
        <w:t>Improvements in policies or organization that result in improved effectiveness in realizing College vision and mission</w:t>
      </w:r>
    </w:p>
    <w:p w:rsidR="00F952CF" w:rsidRPr="006C64F3" w:rsidRDefault="00F952CF" w:rsidP="006C64F3">
      <w:pPr>
        <w:spacing w:after="0" w:line="240" w:lineRule="auto"/>
        <w:rPr>
          <w:u w:val="single"/>
        </w:rPr>
      </w:pPr>
    </w:p>
    <w:p w:rsidR="00F952CF" w:rsidRDefault="006C64F3" w:rsidP="006C64F3">
      <w:pPr>
        <w:spacing w:after="0" w:line="240" w:lineRule="auto"/>
        <w:rPr>
          <w:u w:val="single"/>
        </w:rPr>
      </w:pPr>
      <w:r w:rsidRPr="006C64F3">
        <w:rPr>
          <w:u w:val="single"/>
        </w:rPr>
        <w:t>Strengths</w:t>
      </w:r>
    </w:p>
    <w:p w:rsidR="00F952CF" w:rsidRDefault="00F952CF" w:rsidP="000576FC">
      <w:pPr>
        <w:pStyle w:val="ListParagraph"/>
        <w:numPr>
          <w:ilvl w:val="0"/>
          <w:numId w:val="20"/>
        </w:numPr>
        <w:spacing w:after="0" w:line="240" w:lineRule="auto"/>
      </w:pPr>
      <w:r w:rsidRPr="00F952CF">
        <w:t>The culture of the college embraces transparency and will continue to make thoughtful improvements through discussions with all parties</w:t>
      </w:r>
    </w:p>
    <w:p w:rsidR="00F952CF" w:rsidRDefault="00F952CF" w:rsidP="000576FC">
      <w:pPr>
        <w:pStyle w:val="ListParagraph"/>
        <w:numPr>
          <w:ilvl w:val="0"/>
          <w:numId w:val="20"/>
        </w:numPr>
        <w:spacing w:after="0" w:line="240" w:lineRule="auto"/>
      </w:pPr>
      <w:r w:rsidRPr="00F952CF">
        <w:t>The College recognizes that it needs to be as responsive as possible, especially in a timely manner</w:t>
      </w:r>
    </w:p>
    <w:p w:rsidR="006C64F3" w:rsidRPr="00F952CF" w:rsidRDefault="00F952CF" w:rsidP="00F952CF">
      <w:pPr>
        <w:pStyle w:val="ListParagraph"/>
        <w:spacing w:after="0" w:line="240" w:lineRule="auto"/>
      </w:pPr>
      <w:r w:rsidRPr="00F952CF">
        <w:t xml:space="preserve"> </w:t>
      </w:r>
      <w:r w:rsidR="006C64F3" w:rsidRPr="00F952CF">
        <w:rPr>
          <w:u w:val="single"/>
        </w:rPr>
        <w:t xml:space="preserve"> </w:t>
      </w:r>
    </w:p>
    <w:p w:rsidR="006C64F3" w:rsidRPr="006C64F3" w:rsidRDefault="006C64F3" w:rsidP="006C64F3">
      <w:pPr>
        <w:spacing w:after="0" w:line="240" w:lineRule="auto"/>
        <w:rPr>
          <w:u w:val="single"/>
        </w:rPr>
      </w:pPr>
      <w:r w:rsidRPr="006C64F3">
        <w:rPr>
          <w:u w:val="single"/>
        </w:rPr>
        <w:t>Barriers</w:t>
      </w:r>
    </w:p>
    <w:p w:rsidR="00F952CF" w:rsidRDefault="00F952CF" w:rsidP="000576FC">
      <w:pPr>
        <w:pStyle w:val="ListParagraph"/>
        <w:numPr>
          <w:ilvl w:val="0"/>
          <w:numId w:val="19"/>
        </w:numPr>
        <w:spacing w:after="0" w:line="240" w:lineRule="auto"/>
      </w:pPr>
      <w:r w:rsidRPr="00F952CF">
        <w:t xml:space="preserve">Currently there are several issues that are of critical concern that require significant attention including the University's and College's preparation for concealed carry, budgetary challenges, and campus climate issues </w:t>
      </w:r>
    </w:p>
    <w:p w:rsidR="004B779E" w:rsidRPr="00F952CF" w:rsidRDefault="00F952CF" w:rsidP="000576FC">
      <w:pPr>
        <w:pStyle w:val="ListParagraph"/>
        <w:numPr>
          <w:ilvl w:val="0"/>
          <w:numId w:val="19"/>
        </w:numPr>
        <w:spacing w:after="0" w:line="240" w:lineRule="auto"/>
      </w:pPr>
      <w:r w:rsidRPr="00F952CF">
        <w:t>There is some resistance across Campus to fully trust that hard decisions can be made or that decisions will be transparent</w:t>
      </w:r>
    </w:p>
    <w:p w:rsidR="00F952CF" w:rsidRDefault="00F952CF" w:rsidP="00AB2896">
      <w:pPr>
        <w:spacing w:after="0" w:line="240" w:lineRule="auto"/>
        <w:rPr>
          <w:b/>
          <w:bCs/>
        </w:rPr>
      </w:pPr>
    </w:p>
    <w:p w:rsidR="00AB2896" w:rsidRDefault="00AB2896" w:rsidP="00AB2896">
      <w:pPr>
        <w:spacing w:after="0" w:line="240" w:lineRule="auto"/>
        <w:rPr>
          <w:b/>
          <w:bCs/>
        </w:rPr>
      </w:pPr>
      <w:r>
        <w:rPr>
          <w:b/>
          <w:bCs/>
        </w:rPr>
        <w:t>Strategy 3</w:t>
      </w:r>
    </w:p>
    <w:p w:rsidR="00F255B3" w:rsidRPr="00F255B3" w:rsidRDefault="00837698" w:rsidP="00F255B3">
      <w:pPr>
        <w:spacing w:after="0" w:line="240" w:lineRule="auto"/>
        <w:rPr>
          <w:rFonts w:ascii="Calibri" w:eastAsia="Times New Roman" w:hAnsi="Calibri" w:cs="Times New Roman"/>
          <w:color w:val="000000"/>
        </w:rPr>
      </w:pPr>
      <w:r w:rsidRPr="00F255B3">
        <w:rPr>
          <w:rFonts w:ascii="Calibri" w:eastAsia="Times New Roman" w:hAnsi="Calibri" w:cs="Times New Roman"/>
          <w:color w:val="000000"/>
        </w:rPr>
        <w:t>Prioritize training and development for our faculty and build a strong and diverse leadership bench</w:t>
      </w:r>
    </w:p>
    <w:p w:rsidR="003C6515" w:rsidRPr="003C6515" w:rsidRDefault="003C6515" w:rsidP="003C6515">
      <w:pPr>
        <w:pStyle w:val="ListParagraph"/>
        <w:spacing w:after="0" w:line="240" w:lineRule="auto"/>
        <w:rPr>
          <w:rFonts w:ascii="Calibri" w:eastAsia="Times New Roman" w:hAnsi="Calibri" w:cs="Times New Roman"/>
          <w:color w:val="000000"/>
        </w:rPr>
      </w:pPr>
    </w:p>
    <w:p w:rsidR="003C6515" w:rsidRDefault="003C6515" w:rsidP="003C6515">
      <w:pPr>
        <w:spacing w:after="0" w:line="240" w:lineRule="auto"/>
        <w:rPr>
          <w:rFonts w:ascii="Calibri" w:eastAsia="Times New Roman" w:hAnsi="Calibri" w:cs="Times New Roman"/>
          <w:color w:val="000000"/>
          <w:u w:val="single"/>
        </w:rPr>
      </w:pPr>
      <w:r w:rsidRPr="003C6515">
        <w:rPr>
          <w:rFonts w:ascii="Calibri" w:eastAsia="Times New Roman" w:hAnsi="Calibri" w:cs="Times New Roman"/>
          <w:color w:val="000000"/>
          <w:u w:val="single"/>
        </w:rPr>
        <w:t>Tactics</w:t>
      </w:r>
    </w:p>
    <w:p w:rsidR="00F952CF" w:rsidRDefault="00F952CF" w:rsidP="000576FC">
      <w:pPr>
        <w:pStyle w:val="ListParagraph"/>
        <w:numPr>
          <w:ilvl w:val="0"/>
          <w:numId w:val="23"/>
        </w:numPr>
        <w:spacing w:after="0" w:line="240" w:lineRule="auto"/>
        <w:rPr>
          <w:rFonts w:ascii="Calibri" w:eastAsia="Times New Roman" w:hAnsi="Calibri" w:cs="Times New Roman"/>
          <w:color w:val="000000"/>
        </w:rPr>
      </w:pPr>
      <w:r w:rsidRPr="00F952CF">
        <w:rPr>
          <w:rFonts w:ascii="Calibri" w:eastAsia="Times New Roman" w:hAnsi="Calibri" w:cs="Times New Roman"/>
          <w:color w:val="000000"/>
        </w:rPr>
        <w:t>Identify faculty and staff fellow roles that provide faculty with low cost (of their time) but high impact activities that target key College-wide activities and issues</w:t>
      </w:r>
    </w:p>
    <w:p w:rsidR="00F952CF" w:rsidRDefault="00F952CF" w:rsidP="000576FC">
      <w:pPr>
        <w:pStyle w:val="ListParagraph"/>
        <w:numPr>
          <w:ilvl w:val="0"/>
          <w:numId w:val="23"/>
        </w:numPr>
        <w:spacing w:after="0" w:line="240" w:lineRule="auto"/>
        <w:rPr>
          <w:rFonts w:ascii="Calibri" w:eastAsia="Times New Roman" w:hAnsi="Calibri" w:cs="Times New Roman"/>
          <w:color w:val="000000"/>
        </w:rPr>
      </w:pPr>
      <w:r w:rsidRPr="00F952CF">
        <w:rPr>
          <w:rFonts w:ascii="Calibri" w:eastAsia="Times New Roman" w:hAnsi="Calibri" w:cs="Times New Roman"/>
          <w:color w:val="000000"/>
        </w:rPr>
        <w:t xml:space="preserve">Enhance chair/director training while working with chairs/directors to mentor faculty within units to assume future leadership roles                                      </w:t>
      </w:r>
    </w:p>
    <w:p w:rsidR="00F952CF" w:rsidRPr="00F952CF" w:rsidRDefault="00F952CF" w:rsidP="00F952CF">
      <w:pPr>
        <w:pStyle w:val="ListParagraph"/>
        <w:spacing w:after="0" w:line="240" w:lineRule="auto"/>
        <w:rPr>
          <w:rFonts w:ascii="Calibri" w:eastAsia="Times New Roman" w:hAnsi="Calibri" w:cs="Times New Roman"/>
          <w:color w:val="000000"/>
        </w:rPr>
      </w:pPr>
    </w:p>
    <w:p w:rsidR="003C6515" w:rsidRDefault="003C6515" w:rsidP="003C6515">
      <w:pPr>
        <w:spacing w:after="0" w:line="240" w:lineRule="auto"/>
        <w:rPr>
          <w:rFonts w:ascii="Calibri" w:eastAsia="Times New Roman" w:hAnsi="Calibri" w:cs="Times New Roman"/>
          <w:color w:val="000000"/>
          <w:u w:val="single"/>
        </w:rPr>
      </w:pPr>
      <w:r w:rsidRPr="003C6515">
        <w:rPr>
          <w:rFonts w:ascii="Calibri" w:eastAsia="Times New Roman" w:hAnsi="Calibri" w:cs="Times New Roman"/>
          <w:color w:val="000000"/>
          <w:u w:val="single"/>
        </w:rPr>
        <w:t>Metrics</w:t>
      </w:r>
    </w:p>
    <w:p w:rsidR="00F952CF" w:rsidRPr="00F952CF" w:rsidRDefault="00F952CF" w:rsidP="000576FC">
      <w:pPr>
        <w:pStyle w:val="ListParagraph"/>
        <w:numPr>
          <w:ilvl w:val="0"/>
          <w:numId w:val="24"/>
        </w:numPr>
        <w:spacing w:after="0" w:line="240" w:lineRule="auto"/>
        <w:rPr>
          <w:rFonts w:ascii="Calibri" w:eastAsia="Times New Roman" w:hAnsi="Calibri" w:cs="Times New Roman"/>
          <w:color w:val="000000"/>
        </w:rPr>
      </w:pPr>
      <w:r w:rsidRPr="00F952CF">
        <w:rPr>
          <w:rFonts w:ascii="Calibri" w:eastAsia="Times New Roman" w:hAnsi="Calibri" w:cs="Times New Roman"/>
          <w:color w:val="000000"/>
        </w:rPr>
        <w:t>Survey results that indicate increase in feeling of preparedness for leadership role prior to starting and after initial training</w:t>
      </w:r>
    </w:p>
    <w:p w:rsidR="00F952CF" w:rsidRPr="00F952CF" w:rsidRDefault="00F952CF" w:rsidP="000576FC">
      <w:pPr>
        <w:pStyle w:val="ListParagraph"/>
        <w:numPr>
          <w:ilvl w:val="0"/>
          <w:numId w:val="24"/>
        </w:numPr>
        <w:spacing w:after="0" w:line="240" w:lineRule="auto"/>
        <w:rPr>
          <w:rFonts w:ascii="Calibri" w:eastAsia="Times New Roman" w:hAnsi="Calibri" w:cs="Times New Roman"/>
          <w:color w:val="000000"/>
        </w:rPr>
      </w:pPr>
      <w:r w:rsidRPr="00F952CF">
        <w:rPr>
          <w:rFonts w:ascii="Calibri" w:eastAsia="Times New Roman" w:hAnsi="Calibri" w:cs="Times New Roman"/>
          <w:color w:val="000000"/>
        </w:rPr>
        <w:t>An increase in internal candidates selected for key leadership positions at KU</w:t>
      </w:r>
    </w:p>
    <w:p w:rsidR="00F952CF" w:rsidRPr="003C6515" w:rsidRDefault="00F952CF" w:rsidP="003C6515">
      <w:pPr>
        <w:spacing w:after="0" w:line="240" w:lineRule="auto"/>
        <w:rPr>
          <w:rFonts w:ascii="Calibri" w:eastAsia="Times New Roman" w:hAnsi="Calibri" w:cs="Times New Roman"/>
          <w:color w:val="000000"/>
          <w:u w:val="single"/>
        </w:rPr>
      </w:pPr>
    </w:p>
    <w:p w:rsidR="003C6515" w:rsidRDefault="003C6515" w:rsidP="003C6515">
      <w:pPr>
        <w:spacing w:after="0" w:line="240" w:lineRule="auto"/>
        <w:rPr>
          <w:rFonts w:ascii="Calibri" w:eastAsia="Times New Roman" w:hAnsi="Calibri" w:cs="Times New Roman"/>
          <w:color w:val="000000"/>
          <w:u w:val="single"/>
        </w:rPr>
      </w:pPr>
      <w:r w:rsidRPr="003C6515">
        <w:rPr>
          <w:rFonts w:ascii="Calibri" w:eastAsia="Times New Roman" w:hAnsi="Calibri" w:cs="Times New Roman"/>
          <w:color w:val="000000"/>
          <w:u w:val="single"/>
        </w:rPr>
        <w:t xml:space="preserve">Strengths </w:t>
      </w:r>
    </w:p>
    <w:p w:rsidR="00F952CF" w:rsidRPr="00F952CF" w:rsidRDefault="00F952CF" w:rsidP="000576FC">
      <w:pPr>
        <w:pStyle w:val="ListParagraph"/>
        <w:numPr>
          <w:ilvl w:val="0"/>
          <w:numId w:val="25"/>
        </w:numPr>
        <w:spacing w:after="0" w:line="240" w:lineRule="auto"/>
        <w:rPr>
          <w:rFonts w:ascii="Calibri" w:eastAsia="Times New Roman" w:hAnsi="Calibri" w:cs="Times New Roman"/>
          <w:color w:val="000000"/>
        </w:rPr>
      </w:pPr>
      <w:r>
        <w:rPr>
          <w:rFonts w:ascii="Calibri" w:eastAsia="Times New Roman" w:hAnsi="Calibri" w:cs="Times New Roman"/>
          <w:color w:val="000000"/>
        </w:rPr>
        <w:t>Exis</w:t>
      </w:r>
      <w:r w:rsidRPr="00F952CF">
        <w:rPr>
          <w:rFonts w:ascii="Calibri" w:eastAsia="Times New Roman" w:hAnsi="Calibri" w:cs="Times New Roman"/>
          <w:color w:val="000000"/>
        </w:rPr>
        <w:t>t</w:t>
      </w:r>
      <w:r>
        <w:rPr>
          <w:rFonts w:ascii="Calibri" w:eastAsia="Times New Roman" w:hAnsi="Calibri" w:cs="Times New Roman"/>
          <w:color w:val="000000"/>
        </w:rPr>
        <w:t>i</w:t>
      </w:r>
      <w:r w:rsidRPr="00F952CF">
        <w:rPr>
          <w:rFonts w:ascii="Calibri" w:eastAsia="Times New Roman" w:hAnsi="Calibri" w:cs="Times New Roman"/>
          <w:color w:val="000000"/>
        </w:rPr>
        <w:t xml:space="preserve">ng resources to build upon in developing training and mentoring best practices  </w:t>
      </w:r>
    </w:p>
    <w:p w:rsidR="00F952CF" w:rsidRDefault="00F952CF" w:rsidP="000576FC">
      <w:pPr>
        <w:pStyle w:val="ListParagraph"/>
        <w:numPr>
          <w:ilvl w:val="0"/>
          <w:numId w:val="25"/>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Exiting </w:t>
      </w:r>
      <w:r w:rsidRPr="00F952CF">
        <w:rPr>
          <w:rFonts w:ascii="Calibri" w:eastAsia="Times New Roman" w:hAnsi="Calibri" w:cs="Times New Roman"/>
          <w:color w:val="000000"/>
        </w:rPr>
        <w:t>expertise</w:t>
      </w:r>
      <w:r>
        <w:rPr>
          <w:rFonts w:ascii="Calibri" w:eastAsia="Times New Roman" w:hAnsi="Calibri" w:cs="Times New Roman"/>
          <w:color w:val="000000"/>
        </w:rPr>
        <w:t xml:space="preserve"> across campus for partnering </w:t>
      </w:r>
      <w:r w:rsidRPr="00F952CF">
        <w:rPr>
          <w:rFonts w:ascii="Calibri" w:eastAsia="Times New Roman" w:hAnsi="Calibri" w:cs="Times New Roman"/>
          <w:color w:val="000000"/>
        </w:rPr>
        <w:t>in the development of these resources and training</w:t>
      </w:r>
      <w:r>
        <w:rPr>
          <w:rFonts w:ascii="Calibri" w:eastAsia="Times New Roman" w:hAnsi="Calibri" w:cs="Times New Roman"/>
          <w:color w:val="000000"/>
        </w:rPr>
        <w:t>s</w:t>
      </w:r>
    </w:p>
    <w:p w:rsidR="00F952CF" w:rsidRPr="00F952CF" w:rsidRDefault="00F952CF" w:rsidP="000576FC">
      <w:pPr>
        <w:pStyle w:val="ListParagraph"/>
        <w:numPr>
          <w:ilvl w:val="0"/>
          <w:numId w:val="25"/>
        </w:numPr>
        <w:spacing w:after="0" w:line="240" w:lineRule="auto"/>
        <w:rPr>
          <w:rFonts w:ascii="Calibri" w:eastAsia="Times New Roman" w:hAnsi="Calibri" w:cs="Times New Roman"/>
          <w:color w:val="000000"/>
        </w:rPr>
      </w:pPr>
      <w:r w:rsidRPr="00F952CF">
        <w:rPr>
          <w:rFonts w:ascii="Calibri" w:eastAsia="Times New Roman" w:hAnsi="Calibri" w:cs="Times New Roman"/>
          <w:color w:val="000000"/>
        </w:rPr>
        <w:t>Faculty equity fellows are in place and reporting to AD for DEI and can be deployed to support the development and implementation of mentoring/training practices</w:t>
      </w:r>
    </w:p>
    <w:p w:rsidR="00F952CF" w:rsidRDefault="00F952CF" w:rsidP="003C6515">
      <w:pPr>
        <w:spacing w:after="0" w:line="240" w:lineRule="auto"/>
        <w:rPr>
          <w:rFonts w:ascii="Calibri" w:eastAsia="Times New Roman" w:hAnsi="Calibri" w:cs="Times New Roman"/>
          <w:color w:val="000000"/>
          <w:u w:val="single"/>
        </w:rPr>
      </w:pPr>
    </w:p>
    <w:p w:rsidR="003C6515" w:rsidRPr="003C6515" w:rsidRDefault="003C6515" w:rsidP="003C6515">
      <w:pPr>
        <w:spacing w:after="0" w:line="240" w:lineRule="auto"/>
        <w:rPr>
          <w:rFonts w:ascii="Calibri" w:eastAsia="Times New Roman" w:hAnsi="Calibri" w:cs="Times New Roman"/>
          <w:color w:val="000000"/>
          <w:u w:val="single"/>
        </w:rPr>
      </w:pPr>
      <w:r w:rsidRPr="003C6515">
        <w:rPr>
          <w:rFonts w:ascii="Calibri" w:eastAsia="Times New Roman" w:hAnsi="Calibri" w:cs="Times New Roman"/>
          <w:color w:val="000000"/>
          <w:u w:val="single"/>
        </w:rPr>
        <w:t>Barriers</w:t>
      </w:r>
    </w:p>
    <w:p w:rsidR="00F952CF" w:rsidRDefault="00F952CF" w:rsidP="000576FC">
      <w:pPr>
        <w:pStyle w:val="ListParagraph"/>
        <w:numPr>
          <w:ilvl w:val="0"/>
          <w:numId w:val="26"/>
        </w:numPr>
        <w:spacing w:after="0" w:line="240" w:lineRule="auto"/>
        <w:rPr>
          <w:rFonts w:ascii="Calibri" w:eastAsia="Times New Roman" w:hAnsi="Calibri" w:cs="Times New Roman"/>
          <w:color w:val="000000"/>
        </w:rPr>
      </w:pPr>
      <w:r w:rsidRPr="00F952CF">
        <w:rPr>
          <w:rFonts w:ascii="Calibri" w:eastAsia="Times New Roman" w:hAnsi="Calibri" w:cs="Times New Roman"/>
          <w:color w:val="000000"/>
        </w:rPr>
        <w:t>Training takes time to both develop and deliver - time is a precious commodity for College staff, chairs, and faculty</w:t>
      </w:r>
    </w:p>
    <w:p w:rsidR="003C6515" w:rsidRPr="00F952CF" w:rsidRDefault="00F952CF" w:rsidP="000576FC">
      <w:pPr>
        <w:pStyle w:val="ListParagraph"/>
        <w:numPr>
          <w:ilvl w:val="0"/>
          <w:numId w:val="26"/>
        </w:numPr>
        <w:spacing w:after="0" w:line="240" w:lineRule="auto"/>
        <w:rPr>
          <w:rFonts w:ascii="Calibri" w:eastAsia="Times New Roman" w:hAnsi="Calibri" w:cs="Times New Roman"/>
          <w:color w:val="000000"/>
        </w:rPr>
      </w:pPr>
      <w:r w:rsidRPr="00F952CF">
        <w:rPr>
          <w:rFonts w:ascii="Calibri" w:eastAsia="Times New Roman" w:hAnsi="Calibri" w:cs="Times New Roman"/>
          <w:color w:val="000000"/>
        </w:rPr>
        <w:t>Some current skepticism about true utility of trainings for leadership roles</w:t>
      </w:r>
    </w:p>
    <w:p w:rsidR="00263F79" w:rsidRDefault="00263F79" w:rsidP="00F952CF">
      <w:pPr>
        <w:spacing w:after="0" w:line="240" w:lineRule="auto"/>
      </w:pPr>
    </w:p>
    <w:sectPr w:rsidR="00263F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246" w:rsidRDefault="00FC4246" w:rsidP="00E439DA">
      <w:pPr>
        <w:spacing w:after="0" w:line="240" w:lineRule="auto"/>
      </w:pPr>
      <w:r>
        <w:separator/>
      </w:r>
    </w:p>
  </w:endnote>
  <w:endnote w:type="continuationSeparator" w:id="0">
    <w:p w:rsidR="00FC4246" w:rsidRDefault="00FC4246" w:rsidP="00E43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246" w:rsidRDefault="00FC4246" w:rsidP="00E439DA">
      <w:pPr>
        <w:spacing w:after="0" w:line="240" w:lineRule="auto"/>
      </w:pPr>
      <w:r>
        <w:separator/>
      </w:r>
    </w:p>
  </w:footnote>
  <w:footnote w:type="continuationSeparator" w:id="0">
    <w:p w:rsidR="00FC4246" w:rsidRDefault="00FC4246" w:rsidP="00E439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54FE"/>
    <w:multiLevelType w:val="hybridMultilevel"/>
    <w:tmpl w:val="0DC47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72A78"/>
    <w:multiLevelType w:val="hybridMultilevel"/>
    <w:tmpl w:val="10BA2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35DC8"/>
    <w:multiLevelType w:val="hybridMultilevel"/>
    <w:tmpl w:val="1DB02F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C011F"/>
    <w:multiLevelType w:val="hybridMultilevel"/>
    <w:tmpl w:val="8A1CC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12287"/>
    <w:multiLevelType w:val="hybridMultilevel"/>
    <w:tmpl w:val="B6568C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0B5C1C"/>
    <w:multiLevelType w:val="hybridMultilevel"/>
    <w:tmpl w:val="91587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5A2125"/>
    <w:multiLevelType w:val="hybridMultilevel"/>
    <w:tmpl w:val="60F65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AC7BC5"/>
    <w:multiLevelType w:val="hybridMultilevel"/>
    <w:tmpl w:val="4A5AD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4D135C"/>
    <w:multiLevelType w:val="hybridMultilevel"/>
    <w:tmpl w:val="48A08F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2E43A4"/>
    <w:multiLevelType w:val="hybridMultilevel"/>
    <w:tmpl w:val="08E45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81387A"/>
    <w:multiLevelType w:val="hybridMultilevel"/>
    <w:tmpl w:val="9E7A3F9E"/>
    <w:lvl w:ilvl="0" w:tplc="141A952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B02D86"/>
    <w:multiLevelType w:val="hybridMultilevel"/>
    <w:tmpl w:val="9994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C409CB"/>
    <w:multiLevelType w:val="hybridMultilevel"/>
    <w:tmpl w:val="23EA47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22311C"/>
    <w:multiLevelType w:val="hybridMultilevel"/>
    <w:tmpl w:val="7B40A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A7125F"/>
    <w:multiLevelType w:val="hybridMultilevel"/>
    <w:tmpl w:val="5DEA5A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1403B9"/>
    <w:multiLevelType w:val="hybridMultilevel"/>
    <w:tmpl w:val="B3DEC2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E561AB"/>
    <w:multiLevelType w:val="hybridMultilevel"/>
    <w:tmpl w:val="5ED47D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E07549"/>
    <w:multiLevelType w:val="hybridMultilevel"/>
    <w:tmpl w:val="32FA0114"/>
    <w:lvl w:ilvl="0" w:tplc="42AE6320">
      <w:start w:val="1"/>
      <w:numFmt w:val="lowerLetter"/>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9238D5"/>
    <w:multiLevelType w:val="hybridMultilevel"/>
    <w:tmpl w:val="F93ADC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5611C2"/>
    <w:multiLevelType w:val="hybridMultilevel"/>
    <w:tmpl w:val="ACE69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4D299A"/>
    <w:multiLevelType w:val="hybridMultilevel"/>
    <w:tmpl w:val="A6B29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55325F"/>
    <w:multiLevelType w:val="hybridMultilevel"/>
    <w:tmpl w:val="C946F7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4A7A11"/>
    <w:multiLevelType w:val="hybridMultilevel"/>
    <w:tmpl w:val="F1084F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686668"/>
    <w:multiLevelType w:val="hybridMultilevel"/>
    <w:tmpl w:val="91A83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AE6D2D"/>
    <w:multiLevelType w:val="hybridMultilevel"/>
    <w:tmpl w:val="B9EE5E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58653F"/>
    <w:multiLevelType w:val="hybridMultilevel"/>
    <w:tmpl w:val="9B604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682AE8"/>
    <w:multiLevelType w:val="hybridMultilevel"/>
    <w:tmpl w:val="78B2BF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926B24"/>
    <w:multiLevelType w:val="hybridMultilevel"/>
    <w:tmpl w:val="CD106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4E09DD"/>
    <w:multiLevelType w:val="hybridMultilevel"/>
    <w:tmpl w:val="328A3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B0553A"/>
    <w:multiLevelType w:val="hybridMultilevel"/>
    <w:tmpl w:val="217CED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C01740"/>
    <w:multiLevelType w:val="hybridMultilevel"/>
    <w:tmpl w:val="B66285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0A2BCE"/>
    <w:multiLevelType w:val="hybridMultilevel"/>
    <w:tmpl w:val="9DB4A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265F30"/>
    <w:multiLevelType w:val="hybridMultilevel"/>
    <w:tmpl w:val="C3FE8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7B564A"/>
    <w:multiLevelType w:val="hybridMultilevel"/>
    <w:tmpl w:val="D196F5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F12309"/>
    <w:multiLevelType w:val="hybridMultilevel"/>
    <w:tmpl w:val="2DF0D5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F24AAB"/>
    <w:multiLevelType w:val="hybridMultilevel"/>
    <w:tmpl w:val="380C86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A911E4"/>
    <w:multiLevelType w:val="hybridMultilevel"/>
    <w:tmpl w:val="AE5687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460B58"/>
    <w:multiLevelType w:val="hybridMultilevel"/>
    <w:tmpl w:val="83E44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44074A1"/>
    <w:multiLevelType w:val="hybridMultilevel"/>
    <w:tmpl w:val="82BAC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E12E9A"/>
    <w:multiLevelType w:val="hybridMultilevel"/>
    <w:tmpl w:val="C890BD0E"/>
    <w:lvl w:ilvl="0" w:tplc="64E4157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601799"/>
    <w:multiLevelType w:val="hybridMultilevel"/>
    <w:tmpl w:val="1658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9776590"/>
    <w:multiLevelType w:val="hybridMultilevel"/>
    <w:tmpl w:val="281079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8C1EDD"/>
    <w:multiLevelType w:val="hybridMultilevel"/>
    <w:tmpl w:val="CB02B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9FC5C32"/>
    <w:multiLevelType w:val="hybridMultilevel"/>
    <w:tmpl w:val="E138ABB8"/>
    <w:lvl w:ilvl="0" w:tplc="4926AF42">
      <w:start w:val="1"/>
      <w:numFmt w:val="lowerLetter"/>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B296C39"/>
    <w:multiLevelType w:val="hybridMultilevel"/>
    <w:tmpl w:val="D4D46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E23EB1"/>
    <w:multiLevelType w:val="hybridMultilevel"/>
    <w:tmpl w:val="15EEAE3E"/>
    <w:lvl w:ilvl="0" w:tplc="EBEECEBC">
      <w:start w:val="1"/>
      <w:numFmt w:val="lowerLetter"/>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1F3808"/>
    <w:multiLevelType w:val="hybridMultilevel"/>
    <w:tmpl w:val="922E90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24E0F40"/>
    <w:multiLevelType w:val="hybridMultilevel"/>
    <w:tmpl w:val="189A3F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C710A2"/>
    <w:multiLevelType w:val="hybridMultilevel"/>
    <w:tmpl w:val="B02C3B00"/>
    <w:lvl w:ilvl="0" w:tplc="B32C1262">
      <w:start w:val="1"/>
      <w:numFmt w:val="lowerLetter"/>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40D14D9"/>
    <w:multiLevelType w:val="hybridMultilevel"/>
    <w:tmpl w:val="6CB26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58E57C2"/>
    <w:multiLevelType w:val="hybridMultilevel"/>
    <w:tmpl w:val="F0C2FE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58F67E6"/>
    <w:multiLevelType w:val="hybridMultilevel"/>
    <w:tmpl w:val="ABE63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64A63CF"/>
    <w:multiLevelType w:val="hybridMultilevel"/>
    <w:tmpl w:val="7C7065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6C44B9A"/>
    <w:multiLevelType w:val="hybridMultilevel"/>
    <w:tmpl w:val="65D068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415CC8"/>
    <w:multiLevelType w:val="hybridMultilevel"/>
    <w:tmpl w:val="FBE07B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4B3120"/>
    <w:multiLevelType w:val="hybridMultilevel"/>
    <w:tmpl w:val="91FE5D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A2F4DDD"/>
    <w:multiLevelType w:val="hybridMultilevel"/>
    <w:tmpl w:val="D2FA42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A73129E"/>
    <w:multiLevelType w:val="hybridMultilevel"/>
    <w:tmpl w:val="1C44C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ACF5888"/>
    <w:multiLevelType w:val="hybridMultilevel"/>
    <w:tmpl w:val="474A5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B6714FB"/>
    <w:multiLevelType w:val="hybridMultilevel"/>
    <w:tmpl w:val="C58ACF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C3341AE"/>
    <w:multiLevelType w:val="hybridMultilevel"/>
    <w:tmpl w:val="DE0C28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C957375"/>
    <w:multiLevelType w:val="hybridMultilevel"/>
    <w:tmpl w:val="63A060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CEC7C0B"/>
    <w:multiLevelType w:val="hybridMultilevel"/>
    <w:tmpl w:val="ABC66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DF51C99"/>
    <w:multiLevelType w:val="hybridMultilevel"/>
    <w:tmpl w:val="1122C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DFF1993"/>
    <w:multiLevelType w:val="hybridMultilevel"/>
    <w:tmpl w:val="CEB23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FC40F68"/>
    <w:multiLevelType w:val="hybridMultilevel"/>
    <w:tmpl w:val="251E4E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1800485"/>
    <w:multiLevelType w:val="hybridMultilevel"/>
    <w:tmpl w:val="0CF2E5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316698B"/>
    <w:multiLevelType w:val="hybridMultilevel"/>
    <w:tmpl w:val="888829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4664B81"/>
    <w:multiLevelType w:val="hybridMultilevel"/>
    <w:tmpl w:val="339EA2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55B6712"/>
    <w:multiLevelType w:val="hybridMultilevel"/>
    <w:tmpl w:val="3AC02B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8C15D39"/>
    <w:multiLevelType w:val="hybridMultilevel"/>
    <w:tmpl w:val="6AB8AF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9E8136E"/>
    <w:multiLevelType w:val="hybridMultilevel"/>
    <w:tmpl w:val="7AE8A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EB487B"/>
    <w:multiLevelType w:val="hybridMultilevel"/>
    <w:tmpl w:val="E49EFE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E305AE6"/>
    <w:multiLevelType w:val="hybridMultilevel"/>
    <w:tmpl w:val="5BA2EF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071456B"/>
    <w:multiLevelType w:val="hybridMultilevel"/>
    <w:tmpl w:val="96CCAB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0AA4CBC"/>
    <w:multiLevelType w:val="hybridMultilevel"/>
    <w:tmpl w:val="E5DEFA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1847154"/>
    <w:multiLevelType w:val="hybridMultilevel"/>
    <w:tmpl w:val="17C42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2C0EE3"/>
    <w:multiLevelType w:val="hybridMultilevel"/>
    <w:tmpl w:val="7180D3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60A79CA"/>
    <w:multiLevelType w:val="hybridMultilevel"/>
    <w:tmpl w:val="EA5C60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6AA7C17"/>
    <w:multiLevelType w:val="hybridMultilevel"/>
    <w:tmpl w:val="E9D63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BB85AA9"/>
    <w:multiLevelType w:val="hybridMultilevel"/>
    <w:tmpl w:val="A2C299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BD00FF5"/>
    <w:multiLevelType w:val="hybridMultilevel"/>
    <w:tmpl w:val="2A765F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BFA52A4"/>
    <w:multiLevelType w:val="hybridMultilevel"/>
    <w:tmpl w:val="29D2B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EFC4332"/>
    <w:multiLevelType w:val="hybridMultilevel"/>
    <w:tmpl w:val="AA588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06713A2"/>
    <w:multiLevelType w:val="hybridMultilevel"/>
    <w:tmpl w:val="E5DEF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0E02E06"/>
    <w:multiLevelType w:val="hybridMultilevel"/>
    <w:tmpl w:val="5DAE39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22C7193"/>
    <w:multiLevelType w:val="hybridMultilevel"/>
    <w:tmpl w:val="6DCCA3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49C6FC8"/>
    <w:multiLevelType w:val="hybridMultilevel"/>
    <w:tmpl w:val="C5BC3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4A14981"/>
    <w:multiLevelType w:val="hybridMultilevel"/>
    <w:tmpl w:val="F98AD2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4BE1A5C"/>
    <w:multiLevelType w:val="hybridMultilevel"/>
    <w:tmpl w:val="38DA88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88E6B6A"/>
    <w:multiLevelType w:val="hybridMultilevel"/>
    <w:tmpl w:val="4584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9756F75"/>
    <w:multiLevelType w:val="hybridMultilevel"/>
    <w:tmpl w:val="507611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A4777FB"/>
    <w:multiLevelType w:val="hybridMultilevel"/>
    <w:tmpl w:val="0E9010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C2518B8"/>
    <w:multiLevelType w:val="hybridMultilevel"/>
    <w:tmpl w:val="B0CAA8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FC11818"/>
    <w:multiLevelType w:val="hybridMultilevel"/>
    <w:tmpl w:val="D08AD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7C74C3"/>
    <w:multiLevelType w:val="hybridMultilevel"/>
    <w:tmpl w:val="2D8CAE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1D2454B"/>
    <w:multiLevelType w:val="hybridMultilevel"/>
    <w:tmpl w:val="8A708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E1798B"/>
    <w:multiLevelType w:val="hybridMultilevel"/>
    <w:tmpl w:val="6ECAB0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5A05A16"/>
    <w:multiLevelType w:val="hybridMultilevel"/>
    <w:tmpl w:val="F3CA2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5FF1475"/>
    <w:multiLevelType w:val="hybridMultilevel"/>
    <w:tmpl w:val="FF46B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8E07BCD"/>
    <w:multiLevelType w:val="hybridMultilevel"/>
    <w:tmpl w:val="8AAA07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A043DD6"/>
    <w:multiLevelType w:val="hybridMultilevel"/>
    <w:tmpl w:val="162852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A0A1D7A"/>
    <w:multiLevelType w:val="hybridMultilevel"/>
    <w:tmpl w:val="999A475C"/>
    <w:lvl w:ilvl="0" w:tplc="EB12BBF4">
      <w:start w:val="1"/>
      <w:numFmt w:val="lowerLetter"/>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A833541"/>
    <w:multiLevelType w:val="hybridMultilevel"/>
    <w:tmpl w:val="94920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B9671FF"/>
    <w:multiLevelType w:val="hybridMultilevel"/>
    <w:tmpl w:val="D66690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510F52"/>
    <w:multiLevelType w:val="hybridMultilevel"/>
    <w:tmpl w:val="F79252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CFE7552"/>
    <w:multiLevelType w:val="hybridMultilevel"/>
    <w:tmpl w:val="DD5231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D642DA3"/>
    <w:multiLevelType w:val="hybridMultilevel"/>
    <w:tmpl w:val="D9E837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ED92341"/>
    <w:multiLevelType w:val="hybridMultilevel"/>
    <w:tmpl w:val="607003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90"/>
  </w:num>
  <w:num w:numId="3">
    <w:abstractNumId w:val="43"/>
  </w:num>
  <w:num w:numId="4">
    <w:abstractNumId w:val="102"/>
  </w:num>
  <w:num w:numId="5">
    <w:abstractNumId w:val="45"/>
  </w:num>
  <w:num w:numId="6">
    <w:abstractNumId w:val="39"/>
  </w:num>
  <w:num w:numId="7">
    <w:abstractNumId w:val="55"/>
  </w:num>
  <w:num w:numId="8">
    <w:abstractNumId w:val="54"/>
  </w:num>
  <w:num w:numId="9">
    <w:abstractNumId w:val="93"/>
  </w:num>
  <w:num w:numId="10">
    <w:abstractNumId w:val="74"/>
  </w:num>
  <w:num w:numId="11">
    <w:abstractNumId w:val="19"/>
  </w:num>
  <w:num w:numId="12">
    <w:abstractNumId w:val="96"/>
  </w:num>
  <w:num w:numId="13">
    <w:abstractNumId w:val="21"/>
  </w:num>
  <w:num w:numId="14">
    <w:abstractNumId w:val="2"/>
  </w:num>
  <w:num w:numId="15">
    <w:abstractNumId w:val="91"/>
  </w:num>
  <w:num w:numId="16">
    <w:abstractNumId w:val="32"/>
  </w:num>
  <w:num w:numId="17">
    <w:abstractNumId w:val="57"/>
  </w:num>
  <w:num w:numId="18">
    <w:abstractNumId w:val="10"/>
  </w:num>
  <w:num w:numId="19">
    <w:abstractNumId w:val="76"/>
  </w:num>
  <w:num w:numId="20">
    <w:abstractNumId w:val="20"/>
  </w:num>
  <w:num w:numId="21">
    <w:abstractNumId w:val="79"/>
  </w:num>
  <w:num w:numId="22">
    <w:abstractNumId w:val="25"/>
  </w:num>
  <w:num w:numId="23">
    <w:abstractNumId w:val="27"/>
  </w:num>
  <w:num w:numId="24">
    <w:abstractNumId w:val="16"/>
  </w:num>
  <w:num w:numId="25">
    <w:abstractNumId w:val="82"/>
  </w:num>
  <w:num w:numId="26">
    <w:abstractNumId w:val="6"/>
  </w:num>
  <w:num w:numId="27">
    <w:abstractNumId w:val="15"/>
  </w:num>
  <w:num w:numId="28">
    <w:abstractNumId w:val="18"/>
  </w:num>
  <w:num w:numId="29">
    <w:abstractNumId w:val="53"/>
  </w:num>
  <w:num w:numId="30">
    <w:abstractNumId w:val="62"/>
  </w:num>
  <w:num w:numId="31">
    <w:abstractNumId w:val="77"/>
  </w:num>
  <w:num w:numId="32">
    <w:abstractNumId w:val="49"/>
  </w:num>
  <w:num w:numId="33">
    <w:abstractNumId w:val="11"/>
  </w:num>
  <w:num w:numId="34">
    <w:abstractNumId w:val="68"/>
  </w:num>
  <w:num w:numId="35">
    <w:abstractNumId w:val="98"/>
  </w:num>
  <w:num w:numId="36">
    <w:abstractNumId w:val="51"/>
  </w:num>
  <w:num w:numId="37">
    <w:abstractNumId w:val="8"/>
  </w:num>
  <w:num w:numId="38">
    <w:abstractNumId w:val="22"/>
  </w:num>
  <w:num w:numId="39">
    <w:abstractNumId w:val="70"/>
  </w:num>
  <w:num w:numId="40">
    <w:abstractNumId w:val="81"/>
  </w:num>
  <w:num w:numId="41">
    <w:abstractNumId w:val="71"/>
  </w:num>
  <w:num w:numId="42">
    <w:abstractNumId w:val="67"/>
  </w:num>
  <w:num w:numId="43">
    <w:abstractNumId w:val="1"/>
  </w:num>
  <w:num w:numId="44">
    <w:abstractNumId w:val="80"/>
  </w:num>
  <w:num w:numId="45">
    <w:abstractNumId w:val="104"/>
  </w:num>
  <w:num w:numId="46">
    <w:abstractNumId w:val="46"/>
  </w:num>
  <w:num w:numId="47">
    <w:abstractNumId w:val="56"/>
  </w:num>
  <w:num w:numId="48">
    <w:abstractNumId w:val="83"/>
  </w:num>
  <w:num w:numId="49">
    <w:abstractNumId w:val="36"/>
  </w:num>
  <w:num w:numId="50">
    <w:abstractNumId w:val="26"/>
  </w:num>
  <w:num w:numId="51">
    <w:abstractNumId w:val="42"/>
  </w:num>
  <w:num w:numId="52">
    <w:abstractNumId w:val="100"/>
  </w:num>
  <w:num w:numId="53">
    <w:abstractNumId w:val="28"/>
  </w:num>
  <w:num w:numId="54">
    <w:abstractNumId w:val="89"/>
  </w:num>
  <w:num w:numId="55">
    <w:abstractNumId w:val="60"/>
  </w:num>
  <w:num w:numId="56">
    <w:abstractNumId w:val="4"/>
  </w:num>
  <w:num w:numId="57">
    <w:abstractNumId w:val="5"/>
  </w:num>
  <w:num w:numId="58">
    <w:abstractNumId w:val="50"/>
  </w:num>
  <w:num w:numId="59">
    <w:abstractNumId w:val="88"/>
  </w:num>
  <w:num w:numId="60">
    <w:abstractNumId w:val="61"/>
  </w:num>
  <w:num w:numId="61">
    <w:abstractNumId w:val="29"/>
  </w:num>
  <w:num w:numId="62">
    <w:abstractNumId w:val="87"/>
  </w:num>
  <w:num w:numId="63">
    <w:abstractNumId w:val="17"/>
  </w:num>
  <w:num w:numId="64">
    <w:abstractNumId w:val="75"/>
  </w:num>
  <w:num w:numId="65">
    <w:abstractNumId w:val="97"/>
  </w:num>
  <w:num w:numId="66">
    <w:abstractNumId w:val="3"/>
  </w:num>
  <w:num w:numId="67">
    <w:abstractNumId w:val="7"/>
  </w:num>
  <w:num w:numId="68">
    <w:abstractNumId w:val="69"/>
  </w:num>
  <w:num w:numId="69">
    <w:abstractNumId w:val="107"/>
  </w:num>
  <w:num w:numId="70">
    <w:abstractNumId w:val="12"/>
  </w:num>
  <w:num w:numId="71">
    <w:abstractNumId w:val="99"/>
  </w:num>
  <w:num w:numId="72">
    <w:abstractNumId w:val="103"/>
  </w:num>
  <w:num w:numId="73">
    <w:abstractNumId w:val="72"/>
  </w:num>
  <w:num w:numId="74">
    <w:abstractNumId w:val="73"/>
  </w:num>
  <w:num w:numId="75">
    <w:abstractNumId w:val="41"/>
  </w:num>
  <w:num w:numId="76">
    <w:abstractNumId w:val="58"/>
  </w:num>
  <w:num w:numId="77">
    <w:abstractNumId w:val="37"/>
  </w:num>
  <w:num w:numId="78">
    <w:abstractNumId w:val="38"/>
  </w:num>
  <w:num w:numId="79">
    <w:abstractNumId w:val="0"/>
  </w:num>
  <w:num w:numId="80">
    <w:abstractNumId w:val="84"/>
  </w:num>
  <w:num w:numId="81">
    <w:abstractNumId w:val="13"/>
  </w:num>
  <w:num w:numId="82">
    <w:abstractNumId w:val="30"/>
  </w:num>
  <w:num w:numId="83">
    <w:abstractNumId w:val="48"/>
  </w:num>
  <w:num w:numId="84">
    <w:abstractNumId w:val="108"/>
  </w:num>
  <w:num w:numId="85">
    <w:abstractNumId w:val="47"/>
  </w:num>
  <w:num w:numId="86">
    <w:abstractNumId w:val="106"/>
  </w:num>
  <w:num w:numId="87">
    <w:abstractNumId w:val="31"/>
  </w:num>
  <w:num w:numId="88">
    <w:abstractNumId w:val="52"/>
  </w:num>
  <w:num w:numId="89">
    <w:abstractNumId w:val="33"/>
  </w:num>
  <w:num w:numId="90">
    <w:abstractNumId w:val="44"/>
  </w:num>
  <w:num w:numId="91">
    <w:abstractNumId w:val="105"/>
  </w:num>
  <w:num w:numId="92">
    <w:abstractNumId w:val="92"/>
  </w:num>
  <w:num w:numId="93">
    <w:abstractNumId w:val="94"/>
  </w:num>
  <w:num w:numId="94">
    <w:abstractNumId w:val="66"/>
  </w:num>
  <w:num w:numId="95">
    <w:abstractNumId w:val="78"/>
  </w:num>
  <w:num w:numId="96">
    <w:abstractNumId w:val="101"/>
  </w:num>
  <w:num w:numId="97">
    <w:abstractNumId w:val="63"/>
  </w:num>
  <w:num w:numId="98">
    <w:abstractNumId w:val="34"/>
  </w:num>
  <w:num w:numId="99">
    <w:abstractNumId w:val="95"/>
  </w:num>
  <w:num w:numId="100">
    <w:abstractNumId w:val="14"/>
  </w:num>
  <w:num w:numId="101">
    <w:abstractNumId w:val="35"/>
  </w:num>
  <w:num w:numId="102">
    <w:abstractNumId w:val="86"/>
  </w:num>
  <w:num w:numId="103">
    <w:abstractNumId w:val="85"/>
  </w:num>
  <w:num w:numId="104">
    <w:abstractNumId w:val="64"/>
  </w:num>
  <w:num w:numId="105">
    <w:abstractNumId w:val="65"/>
  </w:num>
  <w:num w:numId="106">
    <w:abstractNumId w:val="9"/>
  </w:num>
  <w:num w:numId="107">
    <w:abstractNumId w:val="24"/>
  </w:num>
  <w:num w:numId="108">
    <w:abstractNumId w:val="23"/>
  </w:num>
  <w:num w:numId="109">
    <w:abstractNumId w:val="5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5D"/>
    <w:rsid w:val="000576FC"/>
    <w:rsid w:val="000E7FD8"/>
    <w:rsid w:val="00263F79"/>
    <w:rsid w:val="00285E07"/>
    <w:rsid w:val="003C2F50"/>
    <w:rsid w:val="003C6515"/>
    <w:rsid w:val="004B779E"/>
    <w:rsid w:val="005B37AF"/>
    <w:rsid w:val="00614AF0"/>
    <w:rsid w:val="006C64F3"/>
    <w:rsid w:val="00837698"/>
    <w:rsid w:val="00886E76"/>
    <w:rsid w:val="008B1D5D"/>
    <w:rsid w:val="008C3A29"/>
    <w:rsid w:val="00952B2E"/>
    <w:rsid w:val="009D4BD8"/>
    <w:rsid w:val="00AB2896"/>
    <w:rsid w:val="00BD006A"/>
    <w:rsid w:val="00BF59DE"/>
    <w:rsid w:val="00D92AB3"/>
    <w:rsid w:val="00E439DA"/>
    <w:rsid w:val="00F255B3"/>
    <w:rsid w:val="00F25E22"/>
    <w:rsid w:val="00F61238"/>
    <w:rsid w:val="00F723AC"/>
    <w:rsid w:val="00F952CF"/>
    <w:rsid w:val="00FC42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980BA9-54CA-41E8-B818-2D41EFA3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D5D"/>
    <w:pPr>
      <w:ind w:left="720"/>
      <w:contextualSpacing/>
    </w:pPr>
  </w:style>
  <w:style w:type="paragraph" w:styleId="Header">
    <w:name w:val="header"/>
    <w:basedOn w:val="Normal"/>
    <w:link w:val="HeaderChar"/>
    <w:uiPriority w:val="99"/>
    <w:unhideWhenUsed/>
    <w:rsid w:val="00E43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9DA"/>
  </w:style>
  <w:style w:type="paragraph" w:styleId="Footer">
    <w:name w:val="footer"/>
    <w:basedOn w:val="Normal"/>
    <w:link w:val="FooterChar"/>
    <w:uiPriority w:val="99"/>
    <w:unhideWhenUsed/>
    <w:rsid w:val="00E43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19617">
      <w:bodyDiv w:val="1"/>
      <w:marLeft w:val="0"/>
      <w:marRight w:val="0"/>
      <w:marTop w:val="0"/>
      <w:marBottom w:val="0"/>
      <w:divBdr>
        <w:top w:val="none" w:sz="0" w:space="0" w:color="auto"/>
        <w:left w:val="none" w:sz="0" w:space="0" w:color="auto"/>
        <w:bottom w:val="none" w:sz="0" w:space="0" w:color="auto"/>
        <w:right w:val="none" w:sz="0" w:space="0" w:color="auto"/>
      </w:divBdr>
    </w:div>
    <w:div w:id="204876253">
      <w:bodyDiv w:val="1"/>
      <w:marLeft w:val="0"/>
      <w:marRight w:val="0"/>
      <w:marTop w:val="0"/>
      <w:marBottom w:val="0"/>
      <w:divBdr>
        <w:top w:val="none" w:sz="0" w:space="0" w:color="auto"/>
        <w:left w:val="none" w:sz="0" w:space="0" w:color="auto"/>
        <w:bottom w:val="none" w:sz="0" w:space="0" w:color="auto"/>
        <w:right w:val="none" w:sz="0" w:space="0" w:color="auto"/>
      </w:divBdr>
    </w:div>
    <w:div w:id="234094747">
      <w:bodyDiv w:val="1"/>
      <w:marLeft w:val="0"/>
      <w:marRight w:val="0"/>
      <w:marTop w:val="0"/>
      <w:marBottom w:val="0"/>
      <w:divBdr>
        <w:top w:val="none" w:sz="0" w:space="0" w:color="auto"/>
        <w:left w:val="none" w:sz="0" w:space="0" w:color="auto"/>
        <w:bottom w:val="none" w:sz="0" w:space="0" w:color="auto"/>
        <w:right w:val="none" w:sz="0" w:space="0" w:color="auto"/>
      </w:divBdr>
    </w:div>
    <w:div w:id="256600838">
      <w:bodyDiv w:val="1"/>
      <w:marLeft w:val="0"/>
      <w:marRight w:val="0"/>
      <w:marTop w:val="0"/>
      <w:marBottom w:val="0"/>
      <w:divBdr>
        <w:top w:val="none" w:sz="0" w:space="0" w:color="auto"/>
        <w:left w:val="none" w:sz="0" w:space="0" w:color="auto"/>
        <w:bottom w:val="none" w:sz="0" w:space="0" w:color="auto"/>
        <w:right w:val="none" w:sz="0" w:space="0" w:color="auto"/>
      </w:divBdr>
    </w:div>
    <w:div w:id="311493396">
      <w:bodyDiv w:val="1"/>
      <w:marLeft w:val="0"/>
      <w:marRight w:val="0"/>
      <w:marTop w:val="0"/>
      <w:marBottom w:val="0"/>
      <w:divBdr>
        <w:top w:val="none" w:sz="0" w:space="0" w:color="auto"/>
        <w:left w:val="none" w:sz="0" w:space="0" w:color="auto"/>
        <w:bottom w:val="none" w:sz="0" w:space="0" w:color="auto"/>
        <w:right w:val="none" w:sz="0" w:space="0" w:color="auto"/>
      </w:divBdr>
    </w:div>
    <w:div w:id="367225435">
      <w:bodyDiv w:val="1"/>
      <w:marLeft w:val="0"/>
      <w:marRight w:val="0"/>
      <w:marTop w:val="0"/>
      <w:marBottom w:val="0"/>
      <w:divBdr>
        <w:top w:val="none" w:sz="0" w:space="0" w:color="auto"/>
        <w:left w:val="none" w:sz="0" w:space="0" w:color="auto"/>
        <w:bottom w:val="none" w:sz="0" w:space="0" w:color="auto"/>
        <w:right w:val="none" w:sz="0" w:space="0" w:color="auto"/>
      </w:divBdr>
    </w:div>
    <w:div w:id="439688955">
      <w:bodyDiv w:val="1"/>
      <w:marLeft w:val="0"/>
      <w:marRight w:val="0"/>
      <w:marTop w:val="0"/>
      <w:marBottom w:val="0"/>
      <w:divBdr>
        <w:top w:val="none" w:sz="0" w:space="0" w:color="auto"/>
        <w:left w:val="none" w:sz="0" w:space="0" w:color="auto"/>
        <w:bottom w:val="none" w:sz="0" w:space="0" w:color="auto"/>
        <w:right w:val="none" w:sz="0" w:space="0" w:color="auto"/>
      </w:divBdr>
    </w:div>
    <w:div w:id="445738478">
      <w:bodyDiv w:val="1"/>
      <w:marLeft w:val="0"/>
      <w:marRight w:val="0"/>
      <w:marTop w:val="0"/>
      <w:marBottom w:val="0"/>
      <w:divBdr>
        <w:top w:val="none" w:sz="0" w:space="0" w:color="auto"/>
        <w:left w:val="none" w:sz="0" w:space="0" w:color="auto"/>
        <w:bottom w:val="none" w:sz="0" w:space="0" w:color="auto"/>
        <w:right w:val="none" w:sz="0" w:space="0" w:color="auto"/>
      </w:divBdr>
    </w:div>
    <w:div w:id="560752632">
      <w:bodyDiv w:val="1"/>
      <w:marLeft w:val="0"/>
      <w:marRight w:val="0"/>
      <w:marTop w:val="0"/>
      <w:marBottom w:val="0"/>
      <w:divBdr>
        <w:top w:val="none" w:sz="0" w:space="0" w:color="auto"/>
        <w:left w:val="none" w:sz="0" w:space="0" w:color="auto"/>
        <w:bottom w:val="none" w:sz="0" w:space="0" w:color="auto"/>
        <w:right w:val="none" w:sz="0" w:space="0" w:color="auto"/>
      </w:divBdr>
    </w:div>
    <w:div w:id="590554614">
      <w:bodyDiv w:val="1"/>
      <w:marLeft w:val="0"/>
      <w:marRight w:val="0"/>
      <w:marTop w:val="0"/>
      <w:marBottom w:val="0"/>
      <w:divBdr>
        <w:top w:val="none" w:sz="0" w:space="0" w:color="auto"/>
        <w:left w:val="none" w:sz="0" w:space="0" w:color="auto"/>
        <w:bottom w:val="none" w:sz="0" w:space="0" w:color="auto"/>
        <w:right w:val="none" w:sz="0" w:space="0" w:color="auto"/>
      </w:divBdr>
    </w:div>
    <w:div w:id="623658251">
      <w:bodyDiv w:val="1"/>
      <w:marLeft w:val="0"/>
      <w:marRight w:val="0"/>
      <w:marTop w:val="0"/>
      <w:marBottom w:val="0"/>
      <w:divBdr>
        <w:top w:val="none" w:sz="0" w:space="0" w:color="auto"/>
        <w:left w:val="none" w:sz="0" w:space="0" w:color="auto"/>
        <w:bottom w:val="none" w:sz="0" w:space="0" w:color="auto"/>
        <w:right w:val="none" w:sz="0" w:space="0" w:color="auto"/>
      </w:divBdr>
    </w:div>
    <w:div w:id="672875940">
      <w:bodyDiv w:val="1"/>
      <w:marLeft w:val="0"/>
      <w:marRight w:val="0"/>
      <w:marTop w:val="0"/>
      <w:marBottom w:val="0"/>
      <w:divBdr>
        <w:top w:val="none" w:sz="0" w:space="0" w:color="auto"/>
        <w:left w:val="none" w:sz="0" w:space="0" w:color="auto"/>
        <w:bottom w:val="none" w:sz="0" w:space="0" w:color="auto"/>
        <w:right w:val="none" w:sz="0" w:space="0" w:color="auto"/>
      </w:divBdr>
    </w:div>
    <w:div w:id="693502590">
      <w:bodyDiv w:val="1"/>
      <w:marLeft w:val="0"/>
      <w:marRight w:val="0"/>
      <w:marTop w:val="0"/>
      <w:marBottom w:val="0"/>
      <w:divBdr>
        <w:top w:val="none" w:sz="0" w:space="0" w:color="auto"/>
        <w:left w:val="none" w:sz="0" w:space="0" w:color="auto"/>
        <w:bottom w:val="none" w:sz="0" w:space="0" w:color="auto"/>
        <w:right w:val="none" w:sz="0" w:space="0" w:color="auto"/>
      </w:divBdr>
    </w:div>
    <w:div w:id="710496983">
      <w:bodyDiv w:val="1"/>
      <w:marLeft w:val="0"/>
      <w:marRight w:val="0"/>
      <w:marTop w:val="0"/>
      <w:marBottom w:val="0"/>
      <w:divBdr>
        <w:top w:val="none" w:sz="0" w:space="0" w:color="auto"/>
        <w:left w:val="none" w:sz="0" w:space="0" w:color="auto"/>
        <w:bottom w:val="none" w:sz="0" w:space="0" w:color="auto"/>
        <w:right w:val="none" w:sz="0" w:space="0" w:color="auto"/>
      </w:divBdr>
    </w:div>
    <w:div w:id="736634440">
      <w:bodyDiv w:val="1"/>
      <w:marLeft w:val="0"/>
      <w:marRight w:val="0"/>
      <w:marTop w:val="0"/>
      <w:marBottom w:val="0"/>
      <w:divBdr>
        <w:top w:val="none" w:sz="0" w:space="0" w:color="auto"/>
        <w:left w:val="none" w:sz="0" w:space="0" w:color="auto"/>
        <w:bottom w:val="none" w:sz="0" w:space="0" w:color="auto"/>
        <w:right w:val="none" w:sz="0" w:space="0" w:color="auto"/>
      </w:divBdr>
    </w:div>
    <w:div w:id="747308435">
      <w:bodyDiv w:val="1"/>
      <w:marLeft w:val="0"/>
      <w:marRight w:val="0"/>
      <w:marTop w:val="0"/>
      <w:marBottom w:val="0"/>
      <w:divBdr>
        <w:top w:val="none" w:sz="0" w:space="0" w:color="auto"/>
        <w:left w:val="none" w:sz="0" w:space="0" w:color="auto"/>
        <w:bottom w:val="none" w:sz="0" w:space="0" w:color="auto"/>
        <w:right w:val="none" w:sz="0" w:space="0" w:color="auto"/>
      </w:divBdr>
    </w:div>
    <w:div w:id="765081840">
      <w:bodyDiv w:val="1"/>
      <w:marLeft w:val="0"/>
      <w:marRight w:val="0"/>
      <w:marTop w:val="0"/>
      <w:marBottom w:val="0"/>
      <w:divBdr>
        <w:top w:val="none" w:sz="0" w:space="0" w:color="auto"/>
        <w:left w:val="none" w:sz="0" w:space="0" w:color="auto"/>
        <w:bottom w:val="none" w:sz="0" w:space="0" w:color="auto"/>
        <w:right w:val="none" w:sz="0" w:space="0" w:color="auto"/>
      </w:divBdr>
    </w:div>
    <w:div w:id="861279812">
      <w:bodyDiv w:val="1"/>
      <w:marLeft w:val="0"/>
      <w:marRight w:val="0"/>
      <w:marTop w:val="0"/>
      <w:marBottom w:val="0"/>
      <w:divBdr>
        <w:top w:val="none" w:sz="0" w:space="0" w:color="auto"/>
        <w:left w:val="none" w:sz="0" w:space="0" w:color="auto"/>
        <w:bottom w:val="none" w:sz="0" w:space="0" w:color="auto"/>
        <w:right w:val="none" w:sz="0" w:space="0" w:color="auto"/>
      </w:divBdr>
    </w:div>
    <w:div w:id="877356548">
      <w:bodyDiv w:val="1"/>
      <w:marLeft w:val="0"/>
      <w:marRight w:val="0"/>
      <w:marTop w:val="0"/>
      <w:marBottom w:val="0"/>
      <w:divBdr>
        <w:top w:val="none" w:sz="0" w:space="0" w:color="auto"/>
        <w:left w:val="none" w:sz="0" w:space="0" w:color="auto"/>
        <w:bottom w:val="none" w:sz="0" w:space="0" w:color="auto"/>
        <w:right w:val="none" w:sz="0" w:space="0" w:color="auto"/>
      </w:divBdr>
    </w:div>
    <w:div w:id="920722420">
      <w:bodyDiv w:val="1"/>
      <w:marLeft w:val="0"/>
      <w:marRight w:val="0"/>
      <w:marTop w:val="0"/>
      <w:marBottom w:val="0"/>
      <w:divBdr>
        <w:top w:val="none" w:sz="0" w:space="0" w:color="auto"/>
        <w:left w:val="none" w:sz="0" w:space="0" w:color="auto"/>
        <w:bottom w:val="none" w:sz="0" w:space="0" w:color="auto"/>
        <w:right w:val="none" w:sz="0" w:space="0" w:color="auto"/>
      </w:divBdr>
    </w:div>
    <w:div w:id="933364125">
      <w:bodyDiv w:val="1"/>
      <w:marLeft w:val="0"/>
      <w:marRight w:val="0"/>
      <w:marTop w:val="0"/>
      <w:marBottom w:val="0"/>
      <w:divBdr>
        <w:top w:val="none" w:sz="0" w:space="0" w:color="auto"/>
        <w:left w:val="none" w:sz="0" w:space="0" w:color="auto"/>
        <w:bottom w:val="none" w:sz="0" w:space="0" w:color="auto"/>
        <w:right w:val="none" w:sz="0" w:space="0" w:color="auto"/>
      </w:divBdr>
    </w:div>
    <w:div w:id="944582279">
      <w:bodyDiv w:val="1"/>
      <w:marLeft w:val="0"/>
      <w:marRight w:val="0"/>
      <w:marTop w:val="0"/>
      <w:marBottom w:val="0"/>
      <w:divBdr>
        <w:top w:val="none" w:sz="0" w:space="0" w:color="auto"/>
        <w:left w:val="none" w:sz="0" w:space="0" w:color="auto"/>
        <w:bottom w:val="none" w:sz="0" w:space="0" w:color="auto"/>
        <w:right w:val="none" w:sz="0" w:space="0" w:color="auto"/>
      </w:divBdr>
    </w:div>
    <w:div w:id="994989252">
      <w:bodyDiv w:val="1"/>
      <w:marLeft w:val="0"/>
      <w:marRight w:val="0"/>
      <w:marTop w:val="0"/>
      <w:marBottom w:val="0"/>
      <w:divBdr>
        <w:top w:val="none" w:sz="0" w:space="0" w:color="auto"/>
        <w:left w:val="none" w:sz="0" w:space="0" w:color="auto"/>
        <w:bottom w:val="none" w:sz="0" w:space="0" w:color="auto"/>
        <w:right w:val="none" w:sz="0" w:space="0" w:color="auto"/>
      </w:divBdr>
    </w:div>
    <w:div w:id="1062564245">
      <w:bodyDiv w:val="1"/>
      <w:marLeft w:val="0"/>
      <w:marRight w:val="0"/>
      <w:marTop w:val="0"/>
      <w:marBottom w:val="0"/>
      <w:divBdr>
        <w:top w:val="none" w:sz="0" w:space="0" w:color="auto"/>
        <w:left w:val="none" w:sz="0" w:space="0" w:color="auto"/>
        <w:bottom w:val="none" w:sz="0" w:space="0" w:color="auto"/>
        <w:right w:val="none" w:sz="0" w:space="0" w:color="auto"/>
      </w:divBdr>
    </w:div>
    <w:div w:id="1180466697">
      <w:bodyDiv w:val="1"/>
      <w:marLeft w:val="0"/>
      <w:marRight w:val="0"/>
      <w:marTop w:val="0"/>
      <w:marBottom w:val="0"/>
      <w:divBdr>
        <w:top w:val="none" w:sz="0" w:space="0" w:color="auto"/>
        <w:left w:val="none" w:sz="0" w:space="0" w:color="auto"/>
        <w:bottom w:val="none" w:sz="0" w:space="0" w:color="auto"/>
        <w:right w:val="none" w:sz="0" w:space="0" w:color="auto"/>
      </w:divBdr>
    </w:div>
    <w:div w:id="1182162479">
      <w:bodyDiv w:val="1"/>
      <w:marLeft w:val="0"/>
      <w:marRight w:val="0"/>
      <w:marTop w:val="0"/>
      <w:marBottom w:val="0"/>
      <w:divBdr>
        <w:top w:val="none" w:sz="0" w:space="0" w:color="auto"/>
        <w:left w:val="none" w:sz="0" w:space="0" w:color="auto"/>
        <w:bottom w:val="none" w:sz="0" w:space="0" w:color="auto"/>
        <w:right w:val="none" w:sz="0" w:space="0" w:color="auto"/>
      </w:divBdr>
    </w:div>
    <w:div w:id="1190803328">
      <w:bodyDiv w:val="1"/>
      <w:marLeft w:val="0"/>
      <w:marRight w:val="0"/>
      <w:marTop w:val="0"/>
      <w:marBottom w:val="0"/>
      <w:divBdr>
        <w:top w:val="none" w:sz="0" w:space="0" w:color="auto"/>
        <w:left w:val="none" w:sz="0" w:space="0" w:color="auto"/>
        <w:bottom w:val="none" w:sz="0" w:space="0" w:color="auto"/>
        <w:right w:val="none" w:sz="0" w:space="0" w:color="auto"/>
      </w:divBdr>
    </w:div>
    <w:div w:id="1307583195">
      <w:bodyDiv w:val="1"/>
      <w:marLeft w:val="0"/>
      <w:marRight w:val="0"/>
      <w:marTop w:val="0"/>
      <w:marBottom w:val="0"/>
      <w:divBdr>
        <w:top w:val="none" w:sz="0" w:space="0" w:color="auto"/>
        <w:left w:val="none" w:sz="0" w:space="0" w:color="auto"/>
        <w:bottom w:val="none" w:sz="0" w:space="0" w:color="auto"/>
        <w:right w:val="none" w:sz="0" w:space="0" w:color="auto"/>
      </w:divBdr>
    </w:div>
    <w:div w:id="1411199979">
      <w:bodyDiv w:val="1"/>
      <w:marLeft w:val="0"/>
      <w:marRight w:val="0"/>
      <w:marTop w:val="0"/>
      <w:marBottom w:val="0"/>
      <w:divBdr>
        <w:top w:val="none" w:sz="0" w:space="0" w:color="auto"/>
        <w:left w:val="none" w:sz="0" w:space="0" w:color="auto"/>
        <w:bottom w:val="none" w:sz="0" w:space="0" w:color="auto"/>
        <w:right w:val="none" w:sz="0" w:space="0" w:color="auto"/>
      </w:divBdr>
    </w:div>
    <w:div w:id="1450973781">
      <w:bodyDiv w:val="1"/>
      <w:marLeft w:val="0"/>
      <w:marRight w:val="0"/>
      <w:marTop w:val="0"/>
      <w:marBottom w:val="0"/>
      <w:divBdr>
        <w:top w:val="none" w:sz="0" w:space="0" w:color="auto"/>
        <w:left w:val="none" w:sz="0" w:space="0" w:color="auto"/>
        <w:bottom w:val="none" w:sz="0" w:space="0" w:color="auto"/>
        <w:right w:val="none" w:sz="0" w:space="0" w:color="auto"/>
      </w:divBdr>
    </w:div>
    <w:div w:id="1476295104">
      <w:bodyDiv w:val="1"/>
      <w:marLeft w:val="0"/>
      <w:marRight w:val="0"/>
      <w:marTop w:val="0"/>
      <w:marBottom w:val="0"/>
      <w:divBdr>
        <w:top w:val="none" w:sz="0" w:space="0" w:color="auto"/>
        <w:left w:val="none" w:sz="0" w:space="0" w:color="auto"/>
        <w:bottom w:val="none" w:sz="0" w:space="0" w:color="auto"/>
        <w:right w:val="none" w:sz="0" w:space="0" w:color="auto"/>
      </w:divBdr>
    </w:div>
    <w:div w:id="1577012163">
      <w:bodyDiv w:val="1"/>
      <w:marLeft w:val="0"/>
      <w:marRight w:val="0"/>
      <w:marTop w:val="0"/>
      <w:marBottom w:val="0"/>
      <w:divBdr>
        <w:top w:val="none" w:sz="0" w:space="0" w:color="auto"/>
        <w:left w:val="none" w:sz="0" w:space="0" w:color="auto"/>
        <w:bottom w:val="none" w:sz="0" w:space="0" w:color="auto"/>
        <w:right w:val="none" w:sz="0" w:space="0" w:color="auto"/>
      </w:divBdr>
    </w:div>
    <w:div w:id="1841579558">
      <w:bodyDiv w:val="1"/>
      <w:marLeft w:val="0"/>
      <w:marRight w:val="0"/>
      <w:marTop w:val="0"/>
      <w:marBottom w:val="0"/>
      <w:divBdr>
        <w:top w:val="none" w:sz="0" w:space="0" w:color="auto"/>
        <w:left w:val="none" w:sz="0" w:space="0" w:color="auto"/>
        <w:bottom w:val="none" w:sz="0" w:space="0" w:color="auto"/>
        <w:right w:val="none" w:sz="0" w:space="0" w:color="auto"/>
      </w:divBdr>
    </w:div>
    <w:div w:id="1884439179">
      <w:bodyDiv w:val="1"/>
      <w:marLeft w:val="0"/>
      <w:marRight w:val="0"/>
      <w:marTop w:val="0"/>
      <w:marBottom w:val="0"/>
      <w:divBdr>
        <w:top w:val="none" w:sz="0" w:space="0" w:color="auto"/>
        <w:left w:val="none" w:sz="0" w:space="0" w:color="auto"/>
        <w:bottom w:val="none" w:sz="0" w:space="0" w:color="auto"/>
        <w:right w:val="none" w:sz="0" w:space="0" w:color="auto"/>
      </w:divBdr>
    </w:div>
    <w:div w:id="1961183641">
      <w:bodyDiv w:val="1"/>
      <w:marLeft w:val="0"/>
      <w:marRight w:val="0"/>
      <w:marTop w:val="0"/>
      <w:marBottom w:val="0"/>
      <w:divBdr>
        <w:top w:val="none" w:sz="0" w:space="0" w:color="auto"/>
        <w:left w:val="none" w:sz="0" w:space="0" w:color="auto"/>
        <w:bottom w:val="none" w:sz="0" w:space="0" w:color="auto"/>
        <w:right w:val="none" w:sz="0" w:space="0" w:color="auto"/>
      </w:divBdr>
    </w:div>
    <w:div w:id="1975016571">
      <w:bodyDiv w:val="1"/>
      <w:marLeft w:val="0"/>
      <w:marRight w:val="0"/>
      <w:marTop w:val="0"/>
      <w:marBottom w:val="0"/>
      <w:divBdr>
        <w:top w:val="none" w:sz="0" w:space="0" w:color="auto"/>
        <w:left w:val="none" w:sz="0" w:space="0" w:color="auto"/>
        <w:bottom w:val="none" w:sz="0" w:space="0" w:color="auto"/>
        <w:right w:val="none" w:sz="0" w:space="0" w:color="auto"/>
      </w:divBdr>
    </w:div>
    <w:div w:id="2019379926">
      <w:bodyDiv w:val="1"/>
      <w:marLeft w:val="0"/>
      <w:marRight w:val="0"/>
      <w:marTop w:val="0"/>
      <w:marBottom w:val="0"/>
      <w:divBdr>
        <w:top w:val="none" w:sz="0" w:space="0" w:color="auto"/>
        <w:left w:val="none" w:sz="0" w:space="0" w:color="auto"/>
        <w:bottom w:val="none" w:sz="0" w:space="0" w:color="auto"/>
        <w:right w:val="none" w:sz="0" w:space="0" w:color="auto"/>
      </w:divBdr>
    </w:div>
    <w:div w:id="2027096039">
      <w:bodyDiv w:val="1"/>
      <w:marLeft w:val="0"/>
      <w:marRight w:val="0"/>
      <w:marTop w:val="0"/>
      <w:marBottom w:val="0"/>
      <w:divBdr>
        <w:top w:val="none" w:sz="0" w:space="0" w:color="auto"/>
        <w:left w:val="none" w:sz="0" w:space="0" w:color="auto"/>
        <w:bottom w:val="none" w:sz="0" w:space="0" w:color="auto"/>
        <w:right w:val="none" w:sz="0" w:space="0" w:color="auto"/>
      </w:divBdr>
    </w:div>
    <w:div w:id="2068137810">
      <w:bodyDiv w:val="1"/>
      <w:marLeft w:val="0"/>
      <w:marRight w:val="0"/>
      <w:marTop w:val="0"/>
      <w:marBottom w:val="0"/>
      <w:divBdr>
        <w:top w:val="none" w:sz="0" w:space="0" w:color="auto"/>
        <w:left w:val="none" w:sz="0" w:space="0" w:color="auto"/>
        <w:bottom w:val="none" w:sz="0" w:space="0" w:color="auto"/>
        <w:right w:val="none" w:sz="0" w:space="0" w:color="auto"/>
      </w:divBdr>
    </w:div>
    <w:div w:id="214322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6480</Words>
  <Characters>36936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43330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Lejuez, Carl Wilborne</dc:creator>
  <cp:keywords/>
  <dc:description/>
  <cp:lastModifiedBy>Lejuez, Carl Wilborne</cp:lastModifiedBy>
  <cp:revision>3</cp:revision>
  <dcterms:created xsi:type="dcterms:W3CDTF">2017-02-06T17:16:00Z</dcterms:created>
  <dcterms:modified xsi:type="dcterms:W3CDTF">2017-02-06T18:09:00Z</dcterms:modified>
</cp:coreProperties>
</file>