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96A" w:rsidRPr="00E629CB" w:rsidRDefault="004F196A" w:rsidP="00E629CB">
      <w:pPr>
        <w:pStyle w:val="Default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E629CB">
        <w:rPr>
          <w:rFonts w:asciiTheme="minorHAnsi" w:hAnsiTheme="minorHAnsi" w:cstheme="minorHAnsi"/>
          <w:b/>
        </w:rPr>
        <w:t>Response to Strategic Plan</w:t>
      </w:r>
      <w:r w:rsidR="00E629CB" w:rsidRPr="00E629CB">
        <w:rPr>
          <w:rFonts w:asciiTheme="minorHAnsi" w:hAnsiTheme="minorHAnsi" w:cstheme="minorHAnsi"/>
          <w:b/>
        </w:rPr>
        <w:t>:</w:t>
      </w:r>
      <w:r w:rsidRPr="00E629CB">
        <w:rPr>
          <w:rFonts w:asciiTheme="minorHAnsi" w:hAnsiTheme="minorHAnsi" w:cstheme="minorHAnsi"/>
          <w:b/>
        </w:rPr>
        <w:t xml:space="preserve"> Political Science</w:t>
      </w:r>
    </w:p>
    <w:p w:rsidR="004F196A" w:rsidRPr="00E629CB" w:rsidRDefault="004F196A" w:rsidP="004F196A">
      <w:pPr>
        <w:pStyle w:val="Default"/>
        <w:rPr>
          <w:rFonts w:asciiTheme="minorHAnsi" w:hAnsiTheme="minorHAnsi" w:cstheme="minorHAnsi"/>
        </w:rPr>
      </w:pPr>
    </w:p>
    <w:p w:rsidR="00E629CB" w:rsidRPr="00E629CB" w:rsidRDefault="00E629CB" w:rsidP="004F196A">
      <w:pPr>
        <w:pStyle w:val="Default"/>
        <w:rPr>
          <w:rFonts w:asciiTheme="minorHAnsi" w:hAnsiTheme="minorHAnsi" w:cstheme="minorHAnsi"/>
        </w:rPr>
      </w:pPr>
      <w:r w:rsidRPr="00E629CB">
        <w:rPr>
          <w:rFonts w:asciiTheme="minorHAnsi" w:hAnsiTheme="minorHAnsi" w:cstheme="minorHAnsi"/>
        </w:rPr>
        <w:t>23 Sep 13</w:t>
      </w:r>
    </w:p>
    <w:p w:rsidR="004F196A" w:rsidRDefault="004F196A" w:rsidP="004F196A">
      <w:pPr>
        <w:pStyle w:val="Default"/>
        <w:rPr>
          <w:rFonts w:asciiTheme="minorHAnsi" w:hAnsiTheme="minorHAnsi" w:cstheme="minorHAnsi"/>
        </w:rPr>
      </w:pPr>
    </w:p>
    <w:p w:rsidR="00E629CB" w:rsidRDefault="00E629CB" w:rsidP="004F196A">
      <w:pPr>
        <w:pStyle w:val="Default"/>
        <w:rPr>
          <w:rFonts w:asciiTheme="minorHAnsi" w:hAnsiTheme="minorHAnsi" w:cstheme="minorHAnsi"/>
        </w:rPr>
      </w:pPr>
      <w:r w:rsidRPr="00E629CB">
        <w:rPr>
          <w:rFonts w:asciiTheme="minorHAnsi" w:hAnsiTheme="minorHAnsi" w:cstheme="minorHAnsi"/>
        </w:rPr>
        <w:t>1. Transforming Undergraduate Education</w:t>
      </w:r>
      <w:r>
        <w:rPr>
          <w:rFonts w:asciiTheme="minorHAnsi" w:hAnsiTheme="minorHAnsi" w:cstheme="minorHAnsi"/>
        </w:rPr>
        <w:t xml:space="preserve">: </w:t>
      </w:r>
      <w:r w:rsidRPr="00E629CB">
        <w:rPr>
          <w:rFonts w:asciiTheme="minorHAnsi" w:hAnsiTheme="minorHAnsi" w:cstheme="minorHAnsi"/>
        </w:rPr>
        <w:t>New Pedagogies</w:t>
      </w:r>
    </w:p>
    <w:p w:rsidR="00E629CB" w:rsidRDefault="00E629CB" w:rsidP="004F196A">
      <w:pPr>
        <w:pStyle w:val="Default"/>
        <w:rPr>
          <w:rFonts w:asciiTheme="minorHAnsi" w:hAnsiTheme="minorHAnsi" w:cstheme="minorHAnsi"/>
        </w:rPr>
      </w:pPr>
    </w:p>
    <w:p w:rsidR="008010D3" w:rsidRDefault="00DF1818" w:rsidP="00DF1818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Goal: Increase enrollment and retention of majors</w:t>
      </w:r>
    </w:p>
    <w:p w:rsidR="00DF1818" w:rsidRDefault="00DF1818" w:rsidP="00DF1818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Increase the number of online courses</w:t>
      </w:r>
    </w:p>
    <w:p w:rsidR="00DF1818" w:rsidRDefault="00DF1818" w:rsidP="00DF1818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Increase the amount of online material integrated into courses</w:t>
      </w:r>
    </w:p>
    <w:p w:rsidR="00DF1818" w:rsidRDefault="00DF1818" w:rsidP="00DF1818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Better track interest codes of pre-majors</w:t>
      </w:r>
    </w:p>
    <w:p w:rsidR="00DF1818" w:rsidRDefault="00DF1818" w:rsidP="00DF1818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Better track courses with high WDF rates</w:t>
      </w:r>
    </w:p>
    <w:p w:rsidR="00EA77D6" w:rsidRDefault="00EA77D6" w:rsidP="00DF1818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Developing materials that advise students on courses that group by interests</w:t>
      </w:r>
    </w:p>
    <w:p w:rsidR="00EA77D6" w:rsidRDefault="00EA77D6" w:rsidP="00DF1818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Distributing materials on what career options are available for majors</w:t>
      </w:r>
    </w:p>
    <w:p w:rsidR="00EA77D6" w:rsidRDefault="00EA77D6" w:rsidP="00DF1818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Continue to stream-line major requirements and match to desired outcomes</w:t>
      </w:r>
    </w:p>
    <w:p w:rsidR="00DF1818" w:rsidRDefault="00DF1818" w:rsidP="00DF1818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Goal: Enhance the Undergraduate Experience and Increase Student Connection to the department</w:t>
      </w:r>
    </w:p>
    <w:p w:rsidR="00DF1818" w:rsidRDefault="00DF1818" w:rsidP="00DF1818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Develop and </w:t>
      </w:r>
      <w:r w:rsidR="00AE3167">
        <w:rPr>
          <w:rFonts w:asciiTheme="minorHAnsi" w:hAnsiTheme="minorHAnsi" w:cstheme="minorHAnsi"/>
        </w:rPr>
        <w:t xml:space="preserve">increase </w:t>
      </w:r>
      <w:r>
        <w:rPr>
          <w:rFonts w:asciiTheme="minorHAnsi" w:hAnsiTheme="minorHAnsi" w:cstheme="minorHAnsi"/>
        </w:rPr>
        <w:t xml:space="preserve">use </w:t>
      </w:r>
      <w:r w:rsidR="00AE3167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>social media outlets</w:t>
      </w:r>
    </w:p>
    <w:p w:rsidR="00DF1818" w:rsidRDefault="00DF1818" w:rsidP="00DF1818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Create a political science club for students within the department</w:t>
      </w:r>
    </w:p>
    <w:p w:rsidR="00DF1818" w:rsidRDefault="00BD745B" w:rsidP="00DF1818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Expand the internship program to include more research positions</w:t>
      </w:r>
    </w:p>
    <w:p w:rsidR="00BD745B" w:rsidRDefault="00BD745B" w:rsidP="00DF1818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Make use of scholarships and awards to encourage faculty/student collaboration on original research projects</w:t>
      </w:r>
    </w:p>
    <w:p w:rsidR="00BD745B" w:rsidRDefault="00BD745B" w:rsidP="00DF1818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Create new capstone courses by subfield</w:t>
      </w:r>
    </w:p>
    <w:p w:rsidR="008010D3" w:rsidRDefault="008010D3" w:rsidP="004F196A">
      <w:pPr>
        <w:pStyle w:val="Default"/>
        <w:rPr>
          <w:rFonts w:asciiTheme="minorHAnsi" w:hAnsiTheme="minorHAnsi" w:cstheme="minorHAnsi"/>
        </w:rPr>
      </w:pPr>
    </w:p>
    <w:p w:rsidR="00E629CB" w:rsidRDefault="00E629CB" w:rsidP="004F196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E629CB">
        <w:rPr>
          <w:rFonts w:asciiTheme="minorHAnsi" w:hAnsiTheme="minorHAnsi" w:cstheme="minorHAnsi"/>
        </w:rPr>
        <w:t>Successful Graduate Education:</w:t>
      </w:r>
      <w:r>
        <w:rPr>
          <w:rFonts w:asciiTheme="minorHAnsi" w:hAnsiTheme="minorHAnsi" w:cstheme="minorHAnsi"/>
        </w:rPr>
        <w:t xml:space="preserve"> </w:t>
      </w:r>
      <w:r w:rsidRPr="00E629CB">
        <w:rPr>
          <w:rFonts w:asciiTheme="minorHAnsi" w:hAnsiTheme="minorHAnsi" w:cstheme="minorHAnsi"/>
        </w:rPr>
        <w:t>Models for Tomorrow</w:t>
      </w:r>
    </w:p>
    <w:p w:rsidR="00E629CB" w:rsidRDefault="00E629CB" w:rsidP="004F196A">
      <w:pPr>
        <w:pStyle w:val="Default"/>
        <w:rPr>
          <w:rFonts w:asciiTheme="minorHAnsi" w:hAnsiTheme="minorHAnsi" w:cstheme="minorHAnsi"/>
        </w:rPr>
      </w:pPr>
    </w:p>
    <w:p w:rsidR="00BD745B" w:rsidRDefault="00BD745B" w:rsidP="00BD745B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Goal: </w:t>
      </w:r>
      <w:r w:rsidR="00AE3167">
        <w:rPr>
          <w:rFonts w:asciiTheme="minorHAnsi" w:hAnsiTheme="minorHAnsi" w:cstheme="minorHAnsi"/>
        </w:rPr>
        <w:t>Increase research profile of graduate students</w:t>
      </w:r>
    </w:p>
    <w:p w:rsidR="00AE3167" w:rsidRDefault="00AE3167" w:rsidP="00AE3167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Thompson scholar funds to fund collaborate research between faculty and students</w:t>
      </w:r>
    </w:p>
    <w:p w:rsidR="00AE3167" w:rsidRDefault="00AE3167" w:rsidP="00AE3167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Identify external scholarships and research funds available for graduate students</w:t>
      </w:r>
    </w:p>
    <w:p w:rsidR="00AE3167" w:rsidRDefault="00AE3167" w:rsidP="00AE3167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Hold regular brown bag research seminars for department, including original research presentations as well as Q&amp;A sessions on professional objectives (e.g. submitting manuscripts to journals)</w:t>
      </w:r>
    </w:p>
    <w:p w:rsidR="00AE3167" w:rsidRDefault="00AE3167" w:rsidP="00BD745B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Goal: Decrease the time to degree for Ph.D. students</w:t>
      </w:r>
    </w:p>
    <w:p w:rsidR="00AE3167" w:rsidRDefault="00AE3167" w:rsidP="00AE3167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Improve early assignment of advisors</w:t>
      </w:r>
    </w:p>
    <w:p w:rsidR="00AE3167" w:rsidRDefault="00AE3167" w:rsidP="00AE3167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Encourage the use of a 3 chapter empirical dissertation model</w:t>
      </w:r>
    </w:p>
    <w:p w:rsidR="00BD745B" w:rsidRDefault="00BD745B" w:rsidP="004F196A">
      <w:pPr>
        <w:pStyle w:val="Default"/>
        <w:rPr>
          <w:rFonts w:asciiTheme="minorHAnsi" w:hAnsiTheme="minorHAnsi" w:cstheme="minorHAnsi"/>
        </w:rPr>
      </w:pPr>
    </w:p>
    <w:p w:rsidR="00E629CB" w:rsidRDefault="00E629CB" w:rsidP="004F196A">
      <w:pPr>
        <w:pStyle w:val="Default"/>
        <w:rPr>
          <w:rFonts w:asciiTheme="minorHAnsi" w:hAnsiTheme="minorHAnsi" w:cstheme="minorHAnsi"/>
        </w:rPr>
      </w:pPr>
      <w:r w:rsidRPr="00E629CB">
        <w:rPr>
          <w:rFonts w:asciiTheme="minorHAnsi" w:hAnsiTheme="minorHAnsi" w:cstheme="minorHAnsi"/>
        </w:rPr>
        <w:t>3. Moving Into New Academic Spaces</w:t>
      </w:r>
    </w:p>
    <w:p w:rsidR="00E629CB" w:rsidRDefault="00E629CB" w:rsidP="004F196A">
      <w:pPr>
        <w:pStyle w:val="Default"/>
        <w:rPr>
          <w:rFonts w:asciiTheme="minorHAnsi" w:hAnsiTheme="minorHAnsi" w:cstheme="minorHAnsi"/>
        </w:rPr>
      </w:pPr>
    </w:p>
    <w:p w:rsidR="00AE3167" w:rsidRDefault="00AE3167" w:rsidP="00AE3167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Goal: Develop new minors based on student interests</w:t>
      </w:r>
    </w:p>
    <w:p w:rsidR="00385824" w:rsidRDefault="00385824" w:rsidP="00385824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Create new minor in identity politics</w:t>
      </w:r>
    </w:p>
    <w:p w:rsidR="00385824" w:rsidRDefault="00385824" w:rsidP="00385824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Create new minor in political science</w:t>
      </w:r>
    </w:p>
    <w:p w:rsidR="00AE3167" w:rsidRDefault="00385824" w:rsidP="00AE3167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Goal: Develop Advanced Quantitative Methods graduate certificate</w:t>
      </w:r>
    </w:p>
    <w:p w:rsidR="00385824" w:rsidRDefault="00385824" w:rsidP="00385824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 with Center for Data Analysis on course offerings and development of certificate through their office</w:t>
      </w:r>
    </w:p>
    <w:p w:rsidR="005B4406" w:rsidRDefault="005B4406" w:rsidP="00385824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Adapt teaching schedules to make room for faculty to teach these courses</w:t>
      </w:r>
    </w:p>
    <w:p w:rsidR="00AE3167" w:rsidRDefault="00AE3167" w:rsidP="00AE3167">
      <w:pPr>
        <w:pStyle w:val="Default"/>
        <w:rPr>
          <w:rFonts w:asciiTheme="minorHAnsi" w:hAnsiTheme="minorHAnsi" w:cstheme="minorHAnsi"/>
        </w:rPr>
      </w:pPr>
    </w:p>
    <w:p w:rsidR="00E629CB" w:rsidRDefault="00E629CB" w:rsidP="004F196A">
      <w:pPr>
        <w:pStyle w:val="Default"/>
        <w:rPr>
          <w:rFonts w:asciiTheme="minorHAnsi" w:hAnsiTheme="minorHAnsi" w:cstheme="minorHAnsi"/>
        </w:rPr>
      </w:pPr>
      <w:r w:rsidRPr="00E629CB">
        <w:rPr>
          <w:rFonts w:asciiTheme="minorHAnsi" w:hAnsiTheme="minorHAnsi" w:cstheme="minorHAnsi"/>
        </w:rPr>
        <w:t>4. Building Relationships and Securing Resources</w:t>
      </w:r>
    </w:p>
    <w:p w:rsidR="00E629CB" w:rsidRDefault="00E629CB" w:rsidP="004F196A">
      <w:pPr>
        <w:pStyle w:val="Default"/>
        <w:rPr>
          <w:rFonts w:asciiTheme="minorHAnsi" w:hAnsiTheme="minorHAnsi" w:cstheme="minorHAnsi"/>
        </w:rPr>
      </w:pPr>
    </w:p>
    <w:p w:rsidR="00AE3167" w:rsidRDefault="00AE3167" w:rsidP="00AE3167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Goal: </w:t>
      </w:r>
      <w:r w:rsidR="00385824">
        <w:rPr>
          <w:rFonts w:asciiTheme="minorHAnsi" w:hAnsiTheme="minorHAnsi" w:cstheme="minorHAnsi"/>
        </w:rPr>
        <w:t>Enhance donor funding of department activities</w:t>
      </w:r>
    </w:p>
    <w:p w:rsidR="00385824" w:rsidRDefault="00385824" w:rsidP="00385824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Build a database of former students</w:t>
      </w:r>
    </w:p>
    <w:p w:rsidR="00385824" w:rsidRDefault="00385824" w:rsidP="00385824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Enhance outreach through social media and the departmental newsletter</w:t>
      </w:r>
    </w:p>
    <w:p w:rsidR="00385824" w:rsidRDefault="00385824" w:rsidP="00385824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Continue to research the development of a departmental advisory board</w:t>
      </w:r>
    </w:p>
    <w:p w:rsidR="005B4406" w:rsidRDefault="005B4406" w:rsidP="00385824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Encourage and facilitate visits to campus by alumnus</w:t>
      </w:r>
    </w:p>
    <w:p w:rsidR="00E629CB" w:rsidRDefault="00E629CB" w:rsidP="004F196A">
      <w:pPr>
        <w:pStyle w:val="Default"/>
        <w:rPr>
          <w:rFonts w:asciiTheme="minorHAnsi" w:hAnsiTheme="minorHAnsi" w:cstheme="minorHAnsi"/>
        </w:rPr>
      </w:pPr>
    </w:p>
    <w:p w:rsidR="00E629CB" w:rsidRDefault="00E629CB" w:rsidP="004F196A">
      <w:pPr>
        <w:pStyle w:val="Default"/>
        <w:rPr>
          <w:rFonts w:asciiTheme="minorHAnsi" w:hAnsiTheme="minorHAnsi" w:cstheme="minorHAnsi"/>
        </w:rPr>
      </w:pPr>
      <w:r w:rsidRPr="00E629CB">
        <w:rPr>
          <w:rFonts w:asciiTheme="minorHAnsi" w:hAnsiTheme="minorHAnsi" w:cstheme="minorHAnsi"/>
        </w:rPr>
        <w:t>5. Faculty Research and Creative Activities</w:t>
      </w:r>
    </w:p>
    <w:p w:rsidR="00E629CB" w:rsidRDefault="00E629CB" w:rsidP="004F196A">
      <w:pPr>
        <w:pStyle w:val="Default"/>
        <w:rPr>
          <w:rFonts w:asciiTheme="minorHAnsi" w:hAnsiTheme="minorHAnsi" w:cstheme="minorHAnsi"/>
        </w:rPr>
      </w:pPr>
    </w:p>
    <w:p w:rsidR="00AE3167" w:rsidRDefault="00AE3167" w:rsidP="00AE3167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Goal: </w:t>
      </w:r>
      <w:r w:rsidR="00385824">
        <w:rPr>
          <w:rFonts w:asciiTheme="minorHAnsi" w:hAnsiTheme="minorHAnsi" w:cstheme="minorHAnsi"/>
        </w:rPr>
        <w:t xml:space="preserve">Increase </w:t>
      </w:r>
      <w:r w:rsidR="00EA77D6">
        <w:rPr>
          <w:rFonts w:asciiTheme="minorHAnsi" w:hAnsiTheme="minorHAnsi" w:cstheme="minorHAnsi"/>
        </w:rPr>
        <w:t xml:space="preserve">quality and quantity of faculty </w:t>
      </w:r>
      <w:r w:rsidR="00385824">
        <w:rPr>
          <w:rFonts w:asciiTheme="minorHAnsi" w:hAnsiTheme="minorHAnsi" w:cstheme="minorHAnsi"/>
        </w:rPr>
        <w:t xml:space="preserve">publications </w:t>
      </w:r>
      <w:r w:rsidR="005B4406">
        <w:rPr>
          <w:rFonts w:asciiTheme="minorHAnsi" w:hAnsiTheme="minorHAnsi" w:cstheme="minorHAnsi"/>
        </w:rPr>
        <w:t>and improve citation of publications</w:t>
      </w:r>
    </w:p>
    <w:p w:rsidR="00385824" w:rsidRDefault="00385824" w:rsidP="00385824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Hold regular brown bag research seminars for department</w:t>
      </w:r>
    </w:p>
    <w:p w:rsidR="00EA77D6" w:rsidRDefault="00EA77D6" w:rsidP="00385824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Foster research working groups</w:t>
      </w:r>
    </w:p>
    <w:p w:rsidR="00385824" w:rsidRDefault="00385824" w:rsidP="00385824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Publicize and praise faculty research accomplishments</w:t>
      </w:r>
    </w:p>
    <w:p w:rsidR="000028AC" w:rsidRDefault="000028AC" w:rsidP="00385824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Ensure faculty are rewarded for submitting manuscripts to top-ranking outlets, regardless of outcome</w:t>
      </w:r>
    </w:p>
    <w:p w:rsidR="000028AC" w:rsidRDefault="000028AC" w:rsidP="00385824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Thompson scholar funds to fund collaborate research between faculty and students</w:t>
      </w:r>
    </w:p>
    <w:p w:rsidR="005B4406" w:rsidRDefault="005B4406" w:rsidP="00385824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Encourage faculty to take advantage to alternative teaching schedules/options</w:t>
      </w:r>
    </w:p>
    <w:p w:rsidR="005B4406" w:rsidRDefault="005B4406" w:rsidP="00385824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Fostering greater research dissemination through electronic media pre-and post-publication (including open-access, blogs, working paper archive, etc.)</w:t>
      </w:r>
    </w:p>
    <w:p w:rsidR="005B4406" w:rsidRDefault="005B4406" w:rsidP="00385824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department resources to increase the number of academic speakers visiting the department</w:t>
      </w:r>
    </w:p>
    <w:p w:rsidR="000028AC" w:rsidRDefault="000028AC" w:rsidP="000028A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Goal: Increase external funding of research</w:t>
      </w:r>
    </w:p>
    <w:p w:rsidR="000028AC" w:rsidRDefault="000028AC" w:rsidP="000028AC">
      <w:pPr>
        <w:pStyle w:val="Defaul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Connect faculty to campus grant development resources</w:t>
      </w:r>
    </w:p>
    <w:p w:rsidR="000028AC" w:rsidRDefault="000028AC" w:rsidP="000028AC">
      <w:pPr>
        <w:pStyle w:val="Defaul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Consult with faculty on projects that would be best suited for external funding</w:t>
      </w:r>
    </w:p>
    <w:p w:rsidR="000028AC" w:rsidRDefault="000028AC" w:rsidP="000028AC">
      <w:pPr>
        <w:pStyle w:val="Defaul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department resources to facilitate seed projects for external funding</w:t>
      </w:r>
    </w:p>
    <w:p w:rsidR="005B4406" w:rsidRDefault="005B4406" w:rsidP="000028AC">
      <w:pPr>
        <w:pStyle w:val="Defaul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Encourage faculty to take advantage to alternative teaching schedules/options</w:t>
      </w:r>
    </w:p>
    <w:p w:rsidR="00AE3167" w:rsidRDefault="00AE3167" w:rsidP="00AE3167">
      <w:pPr>
        <w:pStyle w:val="Default"/>
        <w:rPr>
          <w:rFonts w:asciiTheme="minorHAnsi" w:hAnsiTheme="minorHAnsi" w:cstheme="minorHAnsi"/>
        </w:rPr>
      </w:pPr>
    </w:p>
    <w:p w:rsidR="00E629CB" w:rsidRDefault="00E629CB" w:rsidP="004F196A">
      <w:pPr>
        <w:pStyle w:val="Default"/>
        <w:rPr>
          <w:rFonts w:asciiTheme="minorHAnsi" w:hAnsiTheme="minorHAnsi" w:cstheme="minorHAnsi"/>
        </w:rPr>
      </w:pPr>
      <w:r w:rsidRPr="00E629CB">
        <w:rPr>
          <w:rFonts w:asciiTheme="minorHAnsi" w:hAnsiTheme="minorHAnsi" w:cstheme="minorHAnsi"/>
        </w:rPr>
        <w:t>6. Fostering Growth: Opportunities for Faculty and Staff Development</w:t>
      </w:r>
    </w:p>
    <w:p w:rsidR="00E629CB" w:rsidRDefault="00E629CB" w:rsidP="004F196A">
      <w:pPr>
        <w:pStyle w:val="Default"/>
        <w:rPr>
          <w:rFonts w:asciiTheme="minorHAnsi" w:hAnsiTheme="minorHAnsi" w:cstheme="minorHAnsi"/>
        </w:rPr>
      </w:pPr>
    </w:p>
    <w:p w:rsidR="00AE3167" w:rsidRDefault="00AE3167" w:rsidP="00AE3167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Goal: </w:t>
      </w:r>
      <w:r w:rsidR="00F40312">
        <w:rPr>
          <w:rFonts w:asciiTheme="minorHAnsi" w:hAnsiTheme="minorHAnsi" w:cstheme="minorHAnsi"/>
        </w:rPr>
        <w:t>Increase faculty promotion to full professor before 10 year mark</w:t>
      </w:r>
    </w:p>
    <w:p w:rsidR="00F40312" w:rsidRDefault="00F40312" w:rsidP="00F40312">
      <w:pPr>
        <w:pStyle w:val="Default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 with individual faculty on developing a time-line to full professor</w:t>
      </w:r>
    </w:p>
    <w:p w:rsidR="00F40312" w:rsidRDefault="00F40312" w:rsidP="00F40312">
      <w:pPr>
        <w:pStyle w:val="Default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Regularly consult with faculty on time-line progress</w:t>
      </w:r>
    </w:p>
    <w:p w:rsidR="005B4406" w:rsidRDefault="005B4406" w:rsidP="00F40312">
      <w:pPr>
        <w:pStyle w:val="Default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Working with faculty to identify external service opportunities that heighten professional visibility</w:t>
      </w:r>
    </w:p>
    <w:p w:rsidR="005B4406" w:rsidRDefault="005B4406" w:rsidP="005B4406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Goal: Increase support for progress to P&amp;T and increase retention</w:t>
      </w:r>
    </w:p>
    <w:p w:rsidR="005B4406" w:rsidRDefault="005B4406" w:rsidP="005B4406">
      <w:pPr>
        <w:pStyle w:val="Default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Facilitate stronger faculty mentor roles for assigned faculty</w:t>
      </w:r>
    </w:p>
    <w:p w:rsidR="005B4406" w:rsidRDefault="005B4406" w:rsidP="005B4406">
      <w:pPr>
        <w:pStyle w:val="Default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Fostering feedback on research through brown-bags</w:t>
      </w:r>
    </w:p>
    <w:p w:rsidR="00EA7BD8" w:rsidRPr="00E629CB" w:rsidRDefault="00EA7BD8">
      <w:pPr>
        <w:rPr>
          <w:rFonts w:cstheme="minorHAnsi"/>
          <w:sz w:val="24"/>
          <w:szCs w:val="24"/>
        </w:rPr>
      </w:pPr>
    </w:p>
    <w:sectPr w:rsidR="00EA7BD8" w:rsidRPr="00E62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C4960"/>
    <w:multiLevelType w:val="hybridMultilevel"/>
    <w:tmpl w:val="7164A4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B33EE"/>
    <w:multiLevelType w:val="hybridMultilevel"/>
    <w:tmpl w:val="A1246A12"/>
    <w:lvl w:ilvl="0" w:tplc="0B307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E15A0A"/>
    <w:multiLevelType w:val="hybridMultilevel"/>
    <w:tmpl w:val="B60C63D2"/>
    <w:lvl w:ilvl="0" w:tplc="39803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A525F6"/>
    <w:multiLevelType w:val="hybridMultilevel"/>
    <w:tmpl w:val="F100293E"/>
    <w:lvl w:ilvl="0" w:tplc="E8640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307985"/>
    <w:multiLevelType w:val="hybridMultilevel"/>
    <w:tmpl w:val="6026EDE2"/>
    <w:lvl w:ilvl="0" w:tplc="7B06F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AB1E90"/>
    <w:multiLevelType w:val="hybridMultilevel"/>
    <w:tmpl w:val="46EC39F2"/>
    <w:lvl w:ilvl="0" w:tplc="8FBA6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9D2199"/>
    <w:multiLevelType w:val="hybridMultilevel"/>
    <w:tmpl w:val="864468CC"/>
    <w:lvl w:ilvl="0" w:tplc="78E69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0C2D23"/>
    <w:multiLevelType w:val="hybridMultilevel"/>
    <w:tmpl w:val="D1CC0F00"/>
    <w:lvl w:ilvl="0" w:tplc="103C2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6E7882"/>
    <w:multiLevelType w:val="hybridMultilevel"/>
    <w:tmpl w:val="FFF61D02"/>
    <w:lvl w:ilvl="0" w:tplc="45E6D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B328A7"/>
    <w:multiLevelType w:val="hybridMultilevel"/>
    <w:tmpl w:val="F37A243A"/>
    <w:lvl w:ilvl="0" w:tplc="2976F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7B00AD"/>
    <w:multiLevelType w:val="hybridMultilevel"/>
    <w:tmpl w:val="E8F234AE"/>
    <w:lvl w:ilvl="0" w:tplc="D43A5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26D4C"/>
    <w:multiLevelType w:val="hybridMultilevel"/>
    <w:tmpl w:val="3EA0DDB0"/>
    <w:lvl w:ilvl="0" w:tplc="67A23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6A"/>
    <w:rsid w:val="000028AC"/>
    <w:rsid w:val="00385824"/>
    <w:rsid w:val="00462947"/>
    <w:rsid w:val="004F196A"/>
    <w:rsid w:val="005B4406"/>
    <w:rsid w:val="008010D3"/>
    <w:rsid w:val="00AE3167"/>
    <w:rsid w:val="00BD745B"/>
    <w:rsid w:val="00C074F0"/>
    <w:rsid w:val="00DF1818"/>
    <w:rsid w:val="00E629CB"/>
    <w:rsid w:val="00EA77D6"/>
    <w:rsid w:val="00EA7BD8"/>
    <w:rsid w:val="00F4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E07880-FA9D-443A-931A-EFB85253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196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Haider-Markel</dc:creator>
  <cp:lastModifiedBy>Haider-Markel, Donald Patrick</cp:lastModifiedBy>
  <cp:revision>3</cp:revision>
  <dcterms:created xsi:type="dcterms:W3CDTF">2013-09-24T14:19:00Z</dcterms:created>
  <dcterms:modified xsi:type="dcterms:W3CDTF">2016-11-01T14:26:00Z</dcterms:modified>
</cp:coreProperties>
</file>