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6790" w14:textId="21DCEC12" w:rsidR="00717411" w:rsidRPr="00B329D5" w:rsidRDefault="00717411" w:rsidP="00717411">
      <w:pPr>
        <w:pStyle w:val="Default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DATE: </w:t>
      </w:r>
      <w:r w:rsidR="004105E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May </w:t>
      </w:r>
      <w:r w:rsidR="00344A3C">
        <w:rPr>
          <w:b/>
          <w:bCs/>
          <w:sz w:val="22"/>
          <w:szCs w:val="22"/>
        </w:rPr>
        <w:t>13</w:t>
      </w:r>
      <w:r w:rsidR="00DC0A6A">
        <w:rPr>
          <w:b/>
          <w:bCs/>
          <w:sz w:val="22"/>
          <w:szCs w:val="22"/>
        </w:rPr>
        <w:t>,</w:t>
      </w:r>
      <w:r w:rsidR="00344A3C">
        <w:rPr>
          <w:b/>
          <w:bCs/>
          <w:sz w:val="22"/>
          <w:szCs w:val="22"/>
        </w:rPr>
        <w:t xml:space="preserve"> 2022</w:t>
      </w:r>
      <w:r w:rsidR="00B329D5">
        <w:rPr>
          <w:b/>
          <w:bCs/>
          <w:sz w:val="22"/>
          <w:szCs w:val="22"/>
        </w:rPr>
        <w:tab/>
      </w:r>
    </w:p>
    <w:p w14:paraId="0FEDFE65" w14:textId="77777777" w:rsidR="00717411" w:rsidRDefault="00717411" w:rsidP="00717411">
      <w:pPr>
        <w:pStyle w:val="Default"/>
        <w:rPr>
          <w:b/>
          <w:bCs/>
          <w:sz w:val="22"/>
          <w:szCs w:val="22"/>
        </w:rPr>
      </w:pPr>
    </w:p>
    <w:p w14:paraId="38451E91" w14:textId="1C589578" w:rsidR="00717411" w:rsidRDefault="00717411" w:rsidP="007174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TO: </w:t>
      </w:r>
      <w:r w:rsidR="004105E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KU Departments </w:t>
      </w:r>
    </w:p>
    <w:p w14:paraId="4EB26B27" w14:textId="77777777" w:rsidR="00717411" w:rsidRDefault="00717411" w:rsidP="00717411">
      <w:pPr>
        <w:pStyle w:val="Default"/>
        <w:rPr>
          <w:b/>
          <w:bCs/>
          <w:sz w:val="22"/>
          <w:szCs w:val="22"/>
        </w:rPr>
      </w:pPr>
    </w:p>
    <w:p w14:paraId="2DC5A623" w14:textId="0D6ADEAF" w:rsidR="00717411" w:rsidRDefault="00717411" w:rsidP="007174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FROM: </w:t>
      </w:r>
      <w:r w:rsidR="004105E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Shared Service Centers </w:t>
      </w:r>
    </w:p>
    <w:p w14:paraId="128366EE" w14:textId="77777777" w:rsidR="00717411" w:rsidRDefault="00717411" w:rsidP="00717411">
      <w:pPr>
        <w:pStyle w:val="Default"/>
        <w:rPr>
          <w:sz w:val="22"/>
          <w:szCs w:val="22"/>
        </w:rPr>
      </w:pPr>
    </w:p>
    <w:p w14:paraId="5610869C" w14:textId="1F87B969" w:rsidR="00717411" w:rsidRDefault="00717411" w:rsidP="007174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 want to provide additional clarification on the 20</w:t>
      </w:r>
      <w:r w:rsidR="00B329D5">
        <w:rPr>
          <w:sz w:val="22"/>
          <w:szCs w:val="22"/>
        </w:rPr>
        <w:t>2</w:t>
      </w:r>
      <w:r w:rsidR="00344A3C">
        <w:rPr>
          <w:sz w:val="22"/>
          <w:szCs w:val="22"/>
        </w:rPr>
        <w:t>2</w:t>
      </w:r>
      <w:r>
        <w:rPr>
          <w:sz w:val="22"/>
          <w:szCs w:val="22"/>
        </w:rPr>
        <w:t xml:space="preserve"> Fiscal Year Reminders email that w</w:t>
      </w:r>
      <w:r w:rsidR="00C75602">
        <w:rPr>
          <w:sz w:val="22"/>
          <w:szCs w:val="22"/>
        </w:rPr>
        <w:t>as</w:t>
      </w:r>
      <w:r>
        <w:rPr>
          <w:sz w:val="22"/>
          <w:szCs w:val="22"/>
        </w:rPr>
        <w:t xml:space="preserve"> recently sent t</w:t>
      </w:r>
      <w:r w:rsidR="00837FF5">
        <w:rPr>
          <w:sz w:val="22"/>
          <w:szCs w:val="22"/>
        </w:rPr>
        <w:t>o departments from Katrina Yoakum</w:t>
      </w:r>
      <w:r w:rsidR="004F121A">
        <w:rPr>
          <w:sz w:val="22"/>
          <w:szCs w:val="22"/>
        </w:rPr>
        <w:t xml:space="preserve">, Craig </w:t>
      </w:r>
      <w:r w:rsidR="000C1DBE">
        <w:rPr>
          <w:sz w:val="22"/>
          <w:szCs w:val="22"/>
        </w:rPr>
        <w:t>Alexander,</w:t>
      </w:r>
      <w:r>
        <w:rPr>
          <w:sz w:val="22"/>
          <w:szCs w:val="22"/>
        </w:rPr>
        <w:t xml:space="preserve"> and Gina Cregg. Several deadlines were provided in that document that we would like to emphasize. </w:t>
      </w:r>
    </w:p>
    <w:p w14:paraId="5308F9D2" w14:textId="77777777" w:rsidR="00717411" w:rsidRDefault="00717411" w:rsidP="00717411">
      <w:pPr>
        <w:pStyle w:val="Default"/>
        <w:rPr>
          <w:sz w:val="22"/>
          <w:szCs w:val="22"/>
        </w:rPr>
      </w:pPr>
    </w:p>
    <w:p w14:paraId="1A64BD64" w14:textId="77777777" w:rsidR="00717411" w:rsidRPr="00A85892" w:rsidRDefault="00717411" w:rsidP="00717411">
      <w:pPr>
        <w:pStyle w:val="Default"/>
        <w:rPr>
          <w:color w:val="0070C0"/>
          <w:sz w:val="28"/>
          <w:szCs w:val="22"/>
        </w:rPr>
      </w:pPr>
      <w:r w:rsidRPr="00A85892">
        <w:rPr>
          <w:b/>
          <w:bCs/>
          <w:color w:val="0070C0"/>
          <w:sz w:val="28"/>
          <w:szCs w:val="22"/>
        </w:rPr>
        <w:t xml:space="preserve">Invoice Payments </w:t>
      </w:r>
      <w:r w:rsidR="00A85892">
        <w:rPr>
          <w:b/>
          <w:bCs/>
          <w:color w:val="0070C0"/>
          <w:sz w:val="28"/>
          <w:szCs w:val="22"/>
        </w:rPr>
        <w:t>&amp; Travel Expense Reimbursements:</w:t>
      </w:r>
    </w:p>
    <w:p w14:paraId="25C25F79" w14:textId="77777777" w:rsidR="00717411" w:rsidRDefault="00717411" w:rsidP="00717411">
      <w:pPr>
        <w:pStyle w:val="Default"/>
        <w:rPr>
          <w:sz w:val="22"/>
          <w:szCs w:val="22"/>
        </w:rPr>
      </w:pPr>
    </w:p>
    <w:p w14:paraId="2CD57D00" w14:textId="3D4A7BE0" w:rsidR="00717411" w:rsidRDefault="00860E81" w:rsidP="00717411">
      <w:pPr>
        <w:pStyle w:val="Default"/>
        <w:rPr>
          <w:sz w:val="22"/>
          <w:szCs w:val="22"/>
        </w:rPr>
      </w:pPr>
      <w:r w:rsidRPr="00226F07">
        <w:rPr>
          <w:b/>
          <w:bCs/>
        </w:rPr>
        <w:t>Friday, June 3</w:t>
      </w:r>
      <w:r>
        <w:rPr>
          <w:b/>
          <w:bCs/>
        </w:rPr>
        <w:t xml:space="preserve"> </w:t>
      </w:r>
      <w:r w:rsidR="00A85892">
        <w:rPr>
          <w:b/>
          <w:bCs/>
          <w:sz w:val="22"/>
          <w:szCs w:val="22"/>
        </w:rPr>
        <w:t xml:space="preserve">- </w:t>
      </w:r>
      <w:r w:rsidR="00717411">
        <w:rPr>
          <w:i/>
          <w:iCs/>
          <w:sz w:val="22"/>
          <w:szCs w:val="22"/>
        </w:rPr>
        <w:t>(</w:t>
      </w:r>
      <w:r w:rsidR="00487735">
        <w:rPr>
          <w:i/>
          <w:iCs/>
          <w:sz w:val="22"/>
          <w:szCs w:val="22"/>
        </w:rPr>
        <w:t>F</w:t>
      </w:r>
      <w:r w:rsidR="00717411">
        <w:rPr>
          <w:i/>
          <w:iCs/>
          <w:sz w:val="22"/>
          <w:szCs w:val="22"/>
        </w:rPr>
        <w:t xml:space="preserve">or payments that must be received by supplier/traveler by June 30). </w:t>
      </w:r>
      <w:r w:rsidR="00717411">
        <w:rPr>
          <w:sz w:val="22"/>
          <w:szCs w:val="22"/>
        </w:rPr>
        <w:t xml:space="preserve">Departments must submit all documentation for payment to their SSC </w:t>
      </w:r>
      <w:proofErr w:type="gramStart"/>
      <w:r w:rsidR="00717411">
        <w:rPr>
          <w:sz w:val="22"/>
          <w:szCs w:val="22"/>
        </w:rPr>
        <w:t>in order for</w:t>
      </w:r>
      <w:proofErr w:type="gramEnd"/>
      <w:r w:rsidR="00717411">
        <w:rPr>
          <w:sz w:val="22"/>
          <w:szCs w:val="22"/>
        </w:rPr>
        <w:t xml:space="preserve"> the supplier/traveler to receive payment by June 30. </w:t>
      </w:r>
      <w:r w:rsidR="00B329D5">
        <w:rPr>
          <w:sz w:val="22"/>
          <w:szCs w:val="22"/>
        </w:rPr>
        <w:t xml:space="preserve"> </w:t>
      </w:r>
      <w:r w:rsidR="00717411">
        <w:rPr>
          <w:sz w:val="22"/>
          <w:szCs w:val="22"/>
        </w:rPr>
        <w:t>SSCs and department approvers will have until June 1</w:t>
      </w:r>
      <w:r w:rsidR="00344A3C">
        <w:rPr>
          <w:sz w:val="22"/>
          <w:szCs w:val="22"/>
        </w:rPr>
        <w:t>0</w:t>
      </w:r>
      <w:r w:rsidR="00717411">
        <w:rPr>
          <w:sz w:val="22"/>
          <w:szCs w:val="22"/>
        </w:rPr>
        <w:t xml:space="preserve"> to submit and be approved in FITC/Concur. </w:t>
      </w:r>
      <w:r w:rsidR="00714746">
        <w:rPr>
          <w:sz w:val="22"/>
          <w:szCs w:val="22"/>
        </w:rPr>
        <w:t>Not submitting</w:t>
      </w:r>
      <w:r w:rsidR="00717411">
        <w:rPr>
          <w:sz w:val="22"/>
          <w:szCs w:val="22"/>
        </w:rPr>
        <w:t xml:space="preserve"> documentation to the SSC by June </w:t>
      </w:r>
      <w:r w:rsidR="00344A3C">
        <w:rPr>
          <w:sz w:val="22"/>
          <w:szCs w:val="22"/>
        </w:rPr>
        <w:t>3</w:t>
      </w:r>
      <w:r w:rsidR="00A85892">
        <w:rPr>
          <w:sz w:val="22"/>
          <w:szCs w:val="22"/>
        </w:rPr>
        <w:t xml:space="preserve"> </w:t>
      </w:r>
      <w:r w:rsidR="00714746">
        <w:rPr>
          <w:sz w:val="22"/>
          <w:szCs w:val="22"/>
        </w:rPr>
        <w:t>greatly increases the risk</w:t>
      </w:r>
      <w:r w:rsidR="00717411">
        <w:rPr>
          <w:sz w:val="22"/>
          <w:szCs w:val="22"/>
        </w:rPr>
        <w:t xml:space="preserve"> that the supplier/traveler will </w:t>
      </w:r>
      <w:r w:rsidR="00714746">
        <w:rPr>
          <w:sz w:val="22"/>
          <w:szCs w:val="22"/>
        </w:rPr>
        <w:t xml:space="preserve">not </w:t>
      </w:r>
      <w:r w:rsidR="00717411">
        <w:rPr>
          <w:sz w:val="22"/>
          <w:szCs w:val="22"/>
        </w:rPr>
        <w:t>receive payment before June 30</w:t>
      </w:r>
      <w:r w:rsidR="00830E03">
        <w:rPr>
          <w:sz w:val="22"/>
          <w:szCs w:val="22"/>
        </w:rPr>
        <w:t>.</w:t>
      </w:r>
      <w:r w:rsidR="00717411">
        <w:rPr>
          <w:sz w:val="22"/>
          <w:szCs w:val="22"/>
        </w:rPr>
        <w:t xml:space="preserve"> </w:t>
      </w:r>
    </w:p>
    <w:p w14:paraId="15292CE3" w14:textId="77777777" w:rsidR="00717411" w:rsidRDefault="00717411" w:rsidP="00717411">
      <w:pPr>
        <w:pStyle w:val="Default"/>
        <w:rPr>
          <w:sz w:val="22"/>
          <w:szCs w:val="22"/>
        </w:rPr>
      </w:pPr>
    </w:p>
    <w:p w14:paraId="6110B663" w14:textId="0396CE14" w:rsidR="00717411" w:rsidRDefault="00717411" w:rsidP="007174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Friday, June </w:t>
      </w:r>
      <w:r w:rsidR="00B329D5">
        <w:rPr>
          <w:b/>
          <w:bCs/>
          <w:sz w:val="22"/>
          <w:szCs w:val="22"/>
        </w:rPr>
        <w:t>1</w:t>
      </w:r>
      <w:r w:rsidR="00344A3C">
        <w:rPr>
          <w:b/>
          <w:bCs/>
          <w:sz w:val="22"/>
          <w:szCs w:val="22"/>
        </w:rPr>
        <w:t>7</w:t>
      </w:r>
      <w:r w:rsidR="00A85892">
        <w:rPr>
          <w:b/>
          <w:bCs/>
          <w:sz w:val="22"/>
          <w:szCs w:val="22"/>
        </w:rPr>
        <w:t xml:space="preserve"> - </w:t>
      </w:r>
      <w:r>
        <w:rPr>
          <w:sz w:val="22"/>
          <w:szCs w:val="22"/>
        </w:rPr>
        <w:t xml:space="preserve">Departments must submit all invoice documentation to their SSC for processing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be initiated in FITC and posted against </w:t>
      </w:r>
      <w:r w:rsidR="001268AB">
        <w:rPr>
          <w:sz w:val="22"/>
          <w:szCs w:val="22"/>
        </w:rPr>
        <w:t>FY2</w:t>
      </w:r>
      <w:r w:rsidR="00BE55ED">
        <w:rPr>
          <w:sz w:val="22"/>
          <w:szCs w:val="22"/>
        </w:rPr>
        <w:t>2</w:t>
      </w:r>
      <w:r>
        <w:rPr>
          <w:sz w:val="22"/>
          <w:szCs w:val="22"/>
        </w:rPr>
        <w:t xml:space="preserve"> budgets. </w:t>
      </w:r>
    </w:p>
    <w:p w14:paraId="5931E21C" w14:textId="77777777" w:rsidR="00B329D5" w:rsidRDefault="00B329D5" w:rsidP="00717411">
      <w:pPr>
        <w:pStyle w:val="Default"/>
        <w:rPr>
          <w:sz w:val="22"/>
          <w:szCs w:val="22"/>
        </w:rPr>
      </w:pPr>
    </w:p>
    <w:p w14:paraId="69BC2675" w14:textId="176A2199" w:rsidR="00717411" w:rsidRDefault="00717411" w:rsidP="00717411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 note - If transaction is initiated (by SSC)</w:t>
      </w:r>
      <w:r w:rsidR="004A30B3">
        <w:rPr>
          <w:i/>
          <w:iCs/>
          <w:sz w:val="22"/>
          <w:szCs w:val="22"/>
        </w:rPr>
        <w:t xml:space="preserve"> and approved</w:t>
      </w:r>
      <w:r>
        <w:rPr>
          <w:i/>
          <w:iCs/>
          <w:sz w:val="22"/>
          <w:szCs w:val="22"/>
        </w:rPr>
        <w:t xml:space="preserve"> in FITC between June </w:t>
      </w:r>
      <w:r w:rsidR="00344A3C"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 xml:space="preserve"> and June </w:t>
      </w:r>
      <w:r w:rsidR="001268AB">
        <w:rPr>
          <w:i/>
          <w:iCs/>
          <w:sz w:val="22"/>
          <w:szCs w:val="22"/>
        </w:rPr>
        <w:t>30</w:t>
      </w:r>
      <w:r>
        <w:rPr>
          <w:i/>
          <w:iCs/>
          <w:sz w:val="22"/>
          <w:szCs w:val="22"/>
        </w:rPr>
        <w:t xml:space="preserve">, these transactions will be posted on your </w:t>
      </w:r>
      <w:r w:rsidR="001268AB">
        <w:rPr>
          <w:i/>
          <w:iCs/>
          <w:sz w:val="22"/>
          <w:szCs w:val="22"/>
        </w:rPr>
        <w:t>FY2</w:t>
      </w:r>
      <w:r w:rsidR="00344A3C"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budget</w:t>
      </w:r>
      <w:proofErr w:type="gramEnd"/>
      <w:r>
        <w:rPr>
          <w:i/>
          <w:iCs/>
          <w:sz w:val="22"/>
          <w:szCs w:val="22"/>
        </w:rPr>
        <w:t xml:space="preserve"> but payment may not be issued</w:t>
      </w:r>
      <w:r w:rsidR="00F64C5B">
        <w:rPr>
          <w:i/>
          <w:iCs/>
          <w:sz w:val="22"/>
          <w:szCs w:val="22"/>
        </w:rPr>
        <w:t xml:space="preserve"> to supplier</w:t>
      </w:r>
      <w:r>
        <w:rPr>
          <w:i/>
          <w:iCs/>
          <w:sz w:val="22"/>
          <w:szCs w:val="22"/>
        </w:rPr>
        <w:t xml:space="preserve"> by June 30. </w:t>
      </w:r>
    </w:p>
    <w:p w14:paraId="721C51FC" w14:textId="77777777" w:rsidR="00717411" w:rsidRDefault="00717411" w:rsidP="00717411">
      <w:pPr>
        <w:pStyle w:val="Default"/>
        <w:rPr>
          <w:sz w:val="22"/>
          <w:szCs w:val="22"/>
        </w:rPr>
      </w:pPr>
    </w:p>
    <w:p w14:paraId="43821793" w14:textId="3A336D5C" w:rsidR="00717411" w:rsidRDefault="006553AA" w:rsidP="00717411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FY2</w:t>
      </w:r>
      <w:r w:rsidR="00344A3C">
        <w:rPr>
          <w:i/>
          <w:iCs/>
          <w:sz w:val="22"/>
          <w:szCs w:val="22"/>
        </w:rPr>
        <w:t>3</w:t>
      </w:r>
      <w:r w:rsidR="00717411">
        <w:rPr>
          <w:i/>
          <w:iCs/>
          <w:sz w:val="22"/>
          <w:szCs w:val="22"/>
        </w:rPr>
        <w:t xml:space="preserve"> transactions </w:t>
      </w:r>
      <w:r w:rsidR="00717411">
        <w:rPr>
          <w:b/>
          <w:bCs/>
          <w:i/>
          <w:iCs/>
          <w:sz w:val="22"/>
          <w:szCs w:val="22"/>
        </w:rPr>
        <w:t xml:space="preserve">should not be entered into FITC prior to </w:t>
      </w:r>
      <w:r w:rsidR="00344A3C">
        <w:rPr>
          <w:b/>
          <w:bCs/>
          <w:i/>
          <w:iCs/>
          <w:sz w:val="22"/>
          <w:szCs w:val="22"/>
        </w:rPr>
        <w:t>Tuesday, July 5</w:t>
      </w:r>
      <w:r w:rsidR="001268AB">
        <w:rPr>
          <w:b/>
          <w:bCs/>
          <w:i/>
          <w:iCs/>
          <w:sz w:val="22"/>
          <w:szCs w:val="22"/>
        </w:rPr>
        <w:t>, 202</w:t>
      </w:r>
      <w:r w:rsidR="00344A3C">
        <w:rPr>
          <w:b/>
          <w:bCs/>
          <w:i/>
          <w:iCs/>
          <w:sz w:val="22"/>
          <w:szCs w:val="22"/>
        </w:rPr>
        <w:t>2</w:t>
      </w:r>
      <w:r w:rsidR="00717411">
        <w:rPr>
          <w:i/>
          <w:iCs/>
          <w:sz w:val="22"/>
          <w:szCs w:val="22"/>
        </w:rPr>
        <w:t xml:space="preserve">. </w:t>
      </w:r>
    </w:p>
    <w:p w14:paraId="70CF32F3" w14:textId="77777777" w:rsidR="00B329D5" w:rsidRDefault="00B329D5" w:rsidP="00717411">
      <w:pPr>
        <w:pStyle w:val="Default"/>
        <w:rPr>
          <w:i/>
          <w:iCs/>
          <w:sz w:val="22"/>
          <w:szCs w:val="22"/>
        </w:rPr>
      </w:pPr>
    </w:p>
    <w:p w14:paraId="57E2783B" w14:textId="7AE03752" w:rsidR="00B329D5" w:rsidRDefault="00B329D5" w:rsidP="00717411">
      <w:pPr>
        <w:pStyle w:val="Default"/>
        <w:rPr>
          <w:b/>
          <w:bCs/>
          <w:color w:val="0070C0"/>
          <w:sz w:val="28"/>
          <w:szCs w:val="28"/>
        </w:rPr>
      </w:pPr>
      <w:r w:rsidRPr="00B329D5">
        <w:rPr>
          <w:b/>
          <w:bCs/>
          <w:color w:val="0070C0"/>
          <w:sz w:val="28"/>
          <w:szCs w:val="28"/>
        </w:rPr>
        <w:t>Internal payments (KUINT</w:t>
      </w:r>
      <w:r w:rsidR="00263771">
        <w:rPr>
          <w:b/>
          <w:bCs/>
          <w:color w:val="0070C0"/>
          <w:sz w:val="28"/>
          <w:szCs w:val="28"/>
        </w:rPr>
        <w:t>):</w:t>
      </w:r>
      <w:r w:rsidRPr="00B329D5">
        <w:rPr>
          <w:b/>
          <w:bCs/>
          <w:color w:val="0070C0"/>
          <w:sz w:val="28"/>
          <w:szCs w:val="28"/>
        </w:rPr>
        <w:t xml:space="preserve"> </w:t>
      </w:r>
    </w:p>
    <w:p w14:paraId="6772BF68" w14:textId="6D7F0F92" w:rsidR="00B329D5" w:rsidRPr="00263771" w:rsidRDefault="00860E81" w:rsidP="00B329D5">
      <w:pPr>
        <w:pStyle w:val="Default"/>
        <w:rPr>
          <w:color w:val="auto"/>
          <w:sz w:val="22"/>
          <w:szCs w:val="22"/>
        </w:rPr>
      </w:pPr>
      <w:r w:rsidRPr="00226F07">
        <w:rPr>
          <w:b/>
          <w:bCs/>
        </w:rPr>
        <w:t xml:space="preserve">Friday, June 3 </w:t>
      </w:r>
      <w:r w:rsidR="00B329D5" w:rsidRPr="00226F07">
        <w:rPr>
          <w:color w:val="auto"/>
          <w:sz w:val="22"/>
          <w:szCs w:val="22"/>
        </w:rPr>
        <w:t>–</w:t>
      </w:r>
      <w:r w:rsidR="00C75602" w:rsidRPr="00226F07">
        <w:rPr>
          <w:color w:val="auto"/>
          <w:sz w:val="22"/>
          <w:szCs w:val="22"/>
        </w:rPr>
        <w:t xml:space="preserve"> </w:t>
      </w:r>
      <w:r w:rsidR="00263771" w:rsidRPr="00226F07">
        <w:rPr>
          <w:color w:val="auto"/>
          <w:sz w:val="22"/>
          <w:szCs w:val="22"/>
        </w:rPr>
        <w:t>DARBI</w:t>
      </w:r>
      <w:r w:rsidR="00263771">
        <w:rPr>
          <w:color w:val="auto"/>
          <w:sz w:val="22"/>
          <w:szCs w:val="22"/>
        </w:rPr>
        <w:t xml:space="preserve"> and Legacy invoices</w:t>
      </w:r>
      <w:r w:rsidR="00B329D5" w:rsidRPr="00263771">
        <w:rPr>
          <w:color w:val="auto"/>
          <w:sz w:val="22"/>
          <w:szCs w:val="22"/>
        </w:rPr>
        <w:t xml:space="preserve"> must be </w:t>
      </w:r>
      <w:r w:rsidR="00263771" w:rsidRPr="00263771">
        <w:rPr>
          <w:color w:val="auto"/>
          <w:sz w:val="22"/>
          <w:szCs w:val="22"/>
        </w:rPr>
        <w:t xml:space="preserve">submitted to the SSC </w:t>
      </w:r>
      <w:r w:rsidR="00263771">
        <w:rPr>
          <w:color w:val="auto"/>
          <w:sz w:val="22"/>
          <w:szCs w:val="22"/>
        </w:rPr>
        <w:t>for payment.  Departments must approve by</w:t>
      </w:r>
      <w:r w:rsidR="00263771" w:rsidRPr="00263771">
        <w:rPr>
          <w:color w:val="auto"/>
          <w:sz w:val="22"/>
          <w:szCs w:val="22"/>
        </w:rPr>
        <w:t xml:space="preserve"> June </w:t>
      </w:r>
      <w:r w:rsidR="00F00501">
        <w:rPr>
          <w:color w:val="auto"/>
          <w:sz w:val="22"/>
          <w:szCs w:val="22"/>
        </w:rPr>
        <w:t>10</w:t>
      </w:r>
      <w:r w:rsidR="00263771" w:rsidRPr="00263771">
        <w:rPr>
          <w:color w:val="auto"/>
          <w:sz w:val="22"/>
          <w:szCs w:val="22"/>
        </w:rPr>
        <w:t xml:space="preserve"> </w:t>
      </w:r>
      <w:r w:rsidR="00263771">
        <w:rPr>
          <w:color w:val="auto"/>
          <w:sz w:val="22"/>
          <w:szCs w:val="22"/>
        </w:rPr>
        <w:t xml:space="preserve">so payment can be receipted/deposited to post on the </w:t>
      </w:r>
      <w:r w:rsidR="001268AB">
        <w:rPr>
          <w:color w:val="auto"/>
          <w:sz w:val="22"/>
          <w:szCs w:val="22"/>
        </w:rPr>
        <w:t>FY2</w:t>
      </w:r>
      <w:r w:rsidR="00F00501">
        <w:rPr>
          <w:color w:val="auto"/>
          <w:sz w:val="22"/>
          <w:szCs w:val="22"/>
        </w:rPr>
        <w:t>2</w:t>
      </w:r>
      <w:r w:rsidR="00B329D5" w:rsidRPr="00263771">
        <w:rPr>
          <w:color w:val="auto"/>
          <w:sz w:val="22"/>
          <w:szCs w:val="22"/>
        </w:rPr>
        <w:t xml:space="preserve"> budget.</w:t>
      </w:r>
      <w:r w:rsidR="006553AA" w:rsidRPr="00263771">
        <w:rPr>
          <w:color w:val="auto"/>
          <w:sz w:val="22"/>
          <w:szCs w:val="22"/>
        </w:rPr>
        <w:t xml:space="preserve"> </w:t>
      </w:r>
    </w:p>
    <w:p w14:paraId="3825F157" w14:textId="77777777" w:rsidR="00717411" w:rsidRDefault="00717411" w:rsidP="00717411">
      <w:pPr>
        <w:pStyle w:val="Default"/>
        <w:rPr>
          <w:sz w:val="22"/>
          <w:szCs w:val="22"/>
        </w:rPr>
      </w:pPr>
    </w:p>
    <w:p w14:paraId="22A87A69" w14:textId="77777777" w:rsidR="00717411" w:rsidRDefault="00A85892" w:rsidP="00717411">
      <w:pPr>
        <w:pStyle w:val="Default"/>
        <w:rPr>
          <w:b/>
          <w:bCs/>
          <w:sz w:val="22"/>
          <w:szCs w:val="22"/>
        </w:rPr>
      </w:pPr>
      <w:r>
        <w:rPr>
          <w:b/>
          <w:bCs/>
          <w:color w:val="0070C0"/>
          <w:sz w:val="28"/>
          <w:szCs w:val="22"/>
        </w:rPr>
        <w:t>Purchase Orders:</w:t>
      </w:r>
    </w:p>
    <w:p w14:paraId="346CE5E3" w14:textId="77777777" w:rsidR="00717411" w:rsidRDefault="00717411" w:rsidP="00717411">
      <w:pPr>
        <w:pStyle w:val="Default"/>
        <w:rPr>
          <w:sz w:val="22"/>
          <w:szCs w:val="22"/>
        </w:rPr>
      </w:pPr>
    </w:p>
    <w:p w14:paraId="50BC03D7" w14:textId="4B39F988" w:rsidR="00717411" w:rsidRDefault="00717411" w:rsidP="007174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Friday, June </w:t>
      </w:r>
      <w:r w:rsidR="004A30B3">
        <w:rPr>
          <w:b/>
          <w:bCs/>
          <w:sz w:val="22"/>
          <w:szCs w:val="22"/>
        </w:rPr>
        <w:t>1</w:t>
      </w:r>
      <w:r w:rsidR="00F00501">
        <w:rPr>
          <w:b/>
          <w:bCs/>
          <w:sz w:val="22"/>
          <w:szCs w:val="22"/>
        </w:rPr>
        <w:t>7</w:t>
      </w:r>
      <w:r w:rsidR="00A85892">
        <w:rPr>
          <w:b/>
          <w:bCs/>
          <w:sz w:val="22"/>
          <w:szCs w:val="22"/>
        </w:rPr>
        <w:t xml:space="preserve"> - </w:t>
      </w:r>
      <w:proofErr w:type="gramStart"/>
      <w:r>
        <w:rPr>
          <w:sz w:val="22"/>
          <w:szCs w:val="22"/>
        </w:rPr>
        <w:t>In order for</w:t>
      </w:r>
      <w:proofErr w:type="gramEnd"/>
      <w:r>
        <w:rPr>
          <w:sz w:val="22"/>
          <w:szCs w:val="22"/>
        </w:rPr>
        <w:t xml:space="preserve"> the SSC to meet the June 2</w:t>
      </w:r>
      <w:r w:rsidR="00F00501">
        <w:rPr>
          <w:sz w:val="22"/>
          <w:szCs w:val="22"/>
        </w:rPr>
        <w:t>7</w:t>
      </w:r>
      <w:r>
        <w:rPr>
          <w:sz w:val="22"/>
          <w:szCs w:val="22"/>
        </w:rPr>
        <w:t xml:space="preserve"> deadline, departments must submit all purchase requisition/purchase order documentation for processing </w:t>
      </w:r>
      <w:r>
        <w:rPr>
          <w:b/>
          <w:bCs/>
          <w:sz w:val="22"/>
          <w:szCs w:val="22"/>
        </w:rPr>
        <w:t xml:space="preserve">to their SSC by June </w:t>
      </w:r>
      <w:r w:rsidR="004A30B3">
        <w:rPr>
          <w:b/>
          <w:bCs/>
          <w:sz w:val="22"/>
          <w:szCs w:val="22"/>
        </w:rPr>
        <w:t>1</w:t>
      </w:r>
      <w:r w:rsidR="00F00501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This will ensure purchase orders will post against </w:t>
      </w:r>
      <w:r w:rsidR="001268AB">
        <w:rPr>
          <w:sz w:val="22"/>
          <w:szCs w:val="22"/>
        </w:rPr>
        <w:t>FY2</w:t>
      </w:r>
      <w:r w:rsidR="00F00501">
        <w:rPr>
          <w:sz w:val="22"/>
          <w:szCs w:val="22"/>
        </w:rPr>
        <w:t>2</w:t>
      </w:r>
      <w:r>
        <w:rPr>
          <w:sz w:val="22"/>
          <w:szCs w:val="22"/>
        </w:rPr>
        <w:t xml:space="preserve"> budgets. Any purchase requisitions/purchase orders not approved by June </w:t>
      </w:r>
      <w:r w:rsidR="006E1102">
        <w:rPr>
          <w:sz w:val="22"/>
          <w:szCs w:val="22"/>
        </w:rPr>
        <w:t>2</w:t>
      </w:r>
      <w:r w:rsidR="00F00501">
        <w:rPr>
          <w:sz w:val="22"/>
          <w:szCs w:val="22"/>
        </w:rPr>
        <w:t>7</w:t>
      </w:r>
      <w:r>
        <w:rPr>
          <w:sz w:val="22"/>
          <w:szCs w:val="22"/>
        </w:rPr>
        <w:t xml:space="preserve">, will be </w:t>
      </w:r>
      <w:proofErr w:type="gramStart"/>
      <w:r>
        <w:rPr>
          <w:sz w:val="22"/>
          <w:szCs w:val="22"/>
        </w:rPr>
        <w:t>processed</w:t>
      </w:r>
      <w:proofErr w:type="gramEnd"/>
      <w:r>
        <w:rPr>
          <w:sz w:val="22"/>
          <w:szCs w:val="22"/>
        </w:rPr>
        <w:t xml:space="preserve"> and posted in FY2</w:t>
      </w:r>
      <w:r w:rsidR="00F0050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</w:p>
    <w:p w14:paraId="57EC28CB" w14:textId="77777777" w:rsidR="00837FF5" w:rsidRDefault="00837FF5" w:rsidP="00717411">
      <w:pPr>
        <w:pStyle w:val="Default"/>
        <w:rPr>
          <w:sz w:val="22"/>
          <w:szCs w:val="22"/>
        </w:rPr>
      </w:pPr>
    </w:p>
    <w:p w14:paraId="19E5DDD9" w14:textId="77777777" w:rsidR="00717411" w:rsidRDefault="00717411" w:rsidP="0071741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Please note - SSCs may request an earlier deadline for</w:t>
      </w:r>
      <w:r w:rsidR="00830E0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purchases</w:t>
      </w:r>
      <w:r w:rsidR="00165218" w:rsidRPr="00165218">
        <w:rPr>
          <w:i/>
          <w:iCs/>
          <w:sz w:val="22"/>
          <w:szCs w:val="22"/>
        </w:rPr>
        <w:t xml:space="preserve"> </w:t>
      </w:r>
      <w:r w:rsidR="00165218">
        <w:rPr>
          <w:i/>
          <w:iCs/>
          <w:sz w:val="22"/>
          <w:szCs w:val="22"/>
        </w:rPr>
        <w:t>that require additional approvals or steps</w:t>
      </w:r>
      <w:r>
        <w:rPr>
          <w:i/>
          <w:iCs/>
          <w:sz w:val="22"/>
          <w:szCs w:val="22"/>
        </w:rPr>
        <w:t xml:space="preserve">. </w:t>
      </w:r>
    </w:p>
    <w:p w14:paraId="227C891A" w14:textId="77777777" w:rsidR="00717411" w:rsidRDefault="00717411" w:rsidP="00717411">
      <w:pPr>
        <w:pStyle w:val="Default"/>
        <w:rPr>
          <w:b/>
          <w:bCs/>
          <w:sz w:val="22"/>
          <w:szCs w:val="22"/>
        </w:rPr>
      </w:pPr>
    </w:p>
    <w:p w14:paraId="1EA477EC" w14:textId="77777777" w:rsidR="00717411" w:rsidRDefault="00717411" w:rsidP="00717411">
      <w:pPr>
        <w:pStyle w:val="Default"/>
        <w:rPr>
          <w:b/>
          <w:bCs/>
          <w:sz w:val="22"/>
          <w:szCs w:val="22"/>
        </w:rPr>
      </w:pPr>
    </w:p>
    <w:p w14:paraId="26996B88" w14:textId="77777777" w:rsidR="00717411" w:rsidRDefault="00717411" w:rsidP="00717411">
      <w:pPr>
        <w:pStyle w:val="Default"/>
        <w:rPr>
          <w:b/>
          <w:bCs/>
          <w:sz w:val="22"/>
          <w:szCs w:val="22"/>
        </w:rPr>
      </w:pPr>
    </w:p>
    <w:p w14:paraId="66BF0F3B" w14:textId="77777777" w:rsidR="00A85892" w:rsidRDefault="00A85892" w:rsidP="00717411">
      <w:pPr>
        <w:pStyle w:val="Default"/>
        <w:rPr>
          <w:b/>
          <w:bCs/>
          <w:sz w:val="22"/>
          <w:szCs w:val="22"/>
        </w:rPr>
      </w:pPr>
    </w:p>
    <w:p w14:paraId="4AB82792" w14:textId="77777777" w:rsidR="00A85892" w:rsidRDefault="00A85892" w:rsidP="00717411">
      <w:pPr>
        <w:pStyle w:val="Default"/>
        <w:rPr>
          <w:b/>
          <w:bCs/>
          <w:sz w:val="22"/>
          <w:szCs w:val="22"/>
        </w:rPr>
      </w:pPr>
    </w:p>
    <w:p w14:paraId="15D2DD6A" w14:textId="77777777" w:rsidR="00A85892" w:rsidRDefault="00A85892" w:rsidP="00717411">
      <w:pPr>
        <w:pStyle w:val="Default"/>
        <w:rPr>
          <w:b/>
          <w:bCs/>
          <w:sz w:val="22"/>
          <w:szCs w:val="22"/>
        </w:rPr>
      </w:pPr>
    </w:p>
    <w:p w14:paraId="5584E906" w14:textId="77777777" w:rsidR="00A85892" w:rsidRDefault="00A85892" w:rsidP="00717411">
      <w:pPr>
        <w:pStyle w:val="Default"/>
        <w:rPr>
          <w:b/>
          <w:bCs/>
          <w:sz w:val="22"/>
          <w:szCs w:val="22"/>
        </w:rPr>
      </w:pPr>
    </w:p>
    <w:p w14:paraId="66EC69E3" w14:textId="77777777" w:rsidR="00A85892" w:rsidRDefault="00A85892" w:rsidP="00717411">
      <w:pPr>
        <w:pStyle w:val="Default"/>
        <w:rPr>
          <w:b/>
          <w:bCs/>
          <w:sz w:val="22"/>
          <w:szCs w:val="22"/>
        </w:rPr>
      </w:pPr>
    </w:p>
    <w:p w14:paraId="16A71A16" w14:textId="77777777" w:rsidR="00717411" w:rsidRPr="00A85892" w:rsidRDefault="00A85892" w:rsidP="00717411">
      <w:pPr>
        <w:pStyle w:val="Default"/>
        <w:rPr>
          <w:b/>
          <w:bCs/>
          <w:color w:val="0070C0"/>
          <w:sz w:val="28"/>
          <w:szCs w:val="22"/>
        </w:rPr>
      </w:pPr>
      <w:r w:rsidRPr="00A85892">
        <w:rPr>
          <w:b/>
          <w:bCs/>
          <w:color w:val="0070C0"/>
          <w:sz w:val="28"/>
          <w:szCs w:val="22"/>
        </w:rPr>
        <w:lastRenderedPageBreak/>
        <w:t>P-Cards:</w:t>
      </w:r>
    </w:p>
    <w:p w14:paraId="23A071B2" w14:textId="77777777" w:rsidR="00717411" w:rsidRDefault="00717411" w:rsidP="00717411">
      <w:pPr>
        <w:pStyle w:val="Default"/>
        <w:rPr>
          <w:b/>
          <w:bCs/>
          <w:sz w:val="22"/>
          <w:szCs w:val="22"/>
        </w:rPr>
      </w:pPr>
    </w:p>
    <w:p w14:paraId="5D3679E0" w14:textId="3AE5B76D" w:rsidR="00717411" w:rsidRDefault="00F00501" w:rsidP="007174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Thursday</w:t>
      </w:r>
      <w:r w:rsidR="00717411">
        <w:rPr>
          <w:b/>
          <w:bCs/>
          <w:sz w:val="22"/>
          <w:szCs w:val="22"/>
        </w:rPr>
        <w:t xml:space="preserve">, June </w:t>
      </w:r>
      <w:r>
        <w:rPr>
          <w:b/>
          <w:bCs/>
          <w:sz w:val="22"/>
          <w:szCs w:val="22"/>
        </w:rPr>
        <w:t>9</w:t>
      </w:r>
      <w:r w:rsidR="00717411">
        <w:rPr>
          <w:b/>
          <w:bCs/>
          <w:sz w:val="22"/>
          <w:szCs w:val="22"/>
        </w:rPr>
        <w:t xml:space="preserve"> - </w:t>
      </w:r>
      <w:proofErr w:type="spellStart"/>
      <w:r w:rsidR="00717411">
        <w:rPr>
          <w:sz w:val="22"/>
          <w:szCs w:val="22"/>
        </w:rPr>
        <w:t>Pcard</w:t>
      </w:r>
      <w:proofErr w:type="spellEnd"/>
      <w:r w:rsidR="00717411">
        <w:rPr>
          <w:sz w:val="22"/>
          <w:szCs w:val="22"/>
        </w:rPr>
        <w:t xml:space="preserve"> cycle deadline. Some suppliers do not post </w:t>
      </w:r>
      <w:proofErr w:type="spellStart"/>
      <w:r w:rsidR="00717411">
        <w:rPr>
          <w:sz w:val="22"/>
          <w:szCs w:val="22"/>
        </w:rPr>
        <w:t>pcard</w:t>
      </w:r>
      <w:proofErr w:type="spellEnd"/>
      <w:r w:rsidR="00717411">
        <w:rPr>
          <w:sz w:val="22"/>
          <w:szCs w:val="22"/>
        </w:rPr>
        <w:t xml:space="preserve"> transactions for several </w:t>
      </w:r>
      <w:proofErr w:type="gramStart"/>
      <w:r w:rsidR="00717411">
        <w:rPr>
          <w:sz w:val="22"/>
          <w:szCs w:val="22"/>
        </w:rPr>
        <w:t>days</w:t>
      </w:r>
      <w:proofErr w:type="gramEnd"/>
      <w:r w:rsidR="00717411">
        <w:rPr>
          <w:sz w:val="22"/>
          <w:szCs w:val="22"/>
        </w:rPr>
        <w:t xml:space="preserve"> so we encourage departments to make purchases </w:t>
      </w:r>
      <w:r w:rsidR="00487735">
        <w:rPr>
          <w:sz w:val="22"/>
          <w:szCs w:val="22"/>
        </w:rPr>
        <w:t xml:space="preserve">even </w:t>
      </w:r>
      <w:r w:rsidR="00717411">
        <w:rPr>
          <w:sz w:val="22"/>
          <w:szCs w:val="22"/>
        </w:rPr>
        <w:t xml:space="preserve">earlier in June </w:t>
      </w:r>
      <w:r w:rsidR="00487735">
        <w:rPr>
          <w:sz w:val="22"/>
          <w:szCs w:val="22"/>
        </w:rPr>
        <w:t>to better ensure</w:t>
      </w:r>
      <w:r w:rsidR="00717411">
        <w:rPr>
          <w:sz w:val="22"/>
          <w:szCs w:val="22"/>
        </w:rPr>
        <w:t xml:space="preserve"> expenses post to </w:t>
      </w:r>
      <w:r w:rsidR="001268AB">
        <w:rPr>
          <w:sz w:val="22"/>
          <w:szCs w:val="22"/>
        </w:rPr>
        <w:t>FY2</w:t>
      </w:r>
      <w:r>
        <w:rPr>
          <w:sz w:val="22"/>
          <w:szCs w:val="22"/>
        </w:rPr>
        <w:t>2</w:t>
      </w:r>
      <w:r w:rsidR="00717411">
        <w:rPr>
          <w:sz w:val="22"/>
          <w:szCs w:val="22"/>
        </w:rPr>
        <w:t xml:space="preserve"> budgets.</w:t>
      </w:r>
    </w:p>
    <w:p w14:paraId="0DEE79C5" w14:textId="77777777" w:rsidR="00717411" w:rsidRDefault="00717411" w:rsidP="00717411">
      <w:pPr>
        <w:pStyle w:val="Default"/>
        <w:rPr>
          <w:b/>
          <w:bCs/>
          <w:sz w:val="22"/>
          <w:szCs w:val="22"/>
        </w:rPr>
      </w:pPr>
    </w:p>
    <w:p w14:paraId="10C2238E" w14:textId="65E278E6" w:rsidR="00717411" w:rsidRPr="00717411" w:rsidRDefault="00F00501" w:rsidP="007174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  <w:r w:rsidR="00717411">
        <w:rPr>
          <w:b/>
          <w:bCs/>
          <w:sz w:val="22"/>
          <w:szCs w:val="22"/>
        </w:rPr>
        <w:t xml:space="preserve">, June </w:t>
      </w:r>
      <w:r w:rsidR="004A30B3">
        <w:rPr>
          <w:b/>
          <w:bCs/>
          <w:sz w:val="22"/>
          <w:szCs w:val="22"/>
        </w:rPr>
        <w:t>1</w:t>
      </w:r>
      <w:r w:rsidR="006E1102">
        <w:rPr>
          <w:b/>
          <w:bCs/>
          <w:sz w:val="22"/>
          <w:szCs w:val="22"/>
        </w:rPr>
        <w:t>0</w:t>
      </w:r>
      <w:r w:rsidR="00717411">
        <w:rPr>
          <w:b/>
          <w:bCs/>
          <w:sz w:val="22"/>
          <w:szCs w:val="22"/>
        </w:rPr>
        <w:t xml:space="preserve">– </w:t>
      </w:r>
      <w:r w:rsidR="00717411">
        <w:rPr>
          <w:sz w:val="22"/>
          <w:szCs w:val="22"/>
        </w:rPr>
        <w:t xml:space="preserve">Departments must submit all credit card receipts and documentation to their SSCs for the June statement. </w:t>
      </w:r>
    </w:p>
    <w:p w14:paraId="02DABFC7" w14:textId="77777777" w:rsidR="00717411" w:rsidRDefault="00717411" w:rsidP="00717411">
      <w:pPr>
        <w:pStyle w:val="Default"/>
        <w:rPr>
          <w:sz w:val="22"/>
          <w:szCs w:val="22"/>
        </w:rPr>
      </w:pPr>
    </w:p>
    <w:p w14:paraId="1CFBE9D2" w14:textId="30531DFF" w:rsidR="00717411" w:rsidRDefault="00717411" w:rsidP="00717411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Please note - Departments may continue to charge expenses on their </w:t>
      </w:r>
      <w:proofErr w:type="spellStart"/>
      <w:r>
        <w:rPr>
          <w:i/>
          <w:iCs/>
          <w:sz w:val="22"/>
          <w:szCs w:val="22"/>
        </w:rPr>
        <w:t>pcards</w:t>
      </w:r>
      <w:proofErr w:type="spellEnd"/>
      <w:r>
        <w:rPr>
          <w:i/>
          <w:iCs/>
          <w:sz w:val="22"/>
          <w:szCs w:val="22"/>
        </w:rPr>
        <w:t xml:space="preserve"> after June </w:t>
      </w:r>
      <w:r w:rsidR="004A30B3">
        <w:rPr>
          <w:i/>
          <w:iCs/>
          <w:sz w:val="22"/>
          <w:szCs w:val="22"/>
        </w:rPr>
        <w:t>9</w:t>
      </w:r>
      <w:r>
        <w:rPr>
          <w:i/>
          <w:iCs/>
          <w:sz w:val="22"/>
          <w:szCs w:val="22"/>
        </w:rPr>
        <w:t>. These transactions will be posted as FY2</w:t>
      </w:r>
      <w:r w:rsidR="000A4A31"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 xml:space="preserve"> expenses. If an order needs to be placed or an invoice paid but departments CANNOT use </w:t>
      </w:r>
      <w:r w:rsidR="001268AB">
        <w:rPr>
          <w:i/>
          <w:iCs/>
          <w:sz w:val="22"/>
          <w:szCs w:val="22"/>
        </w:rPr>
        <w:t>FY2</w:t>
      </w:r>
      <w:r w:rsidR="000A4A31"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 xml:space="preserve"> funds (maybe they are exhausted), departments may need to utilize </w:t>
      </w:r>
      <w:proofErr w:type="spellStart"/>
      <w:r>
        <w:rPr>
          <w:i/>
          <w:iCs/>
          <w:sz w:val="22"/>
          <w:szCs w:val="22"/>
        </w:rPr>
        <w:t>pcards</w:t>
      </w:r>
      <w:proofErr w:type="spellEnd"/>
      <w:r>
        <w:rPr>
          <w:i/>
          <w:iCs/>
          <w:sz w:val="22"/>
          <w:szCs w:val="22"/>
        </w:rPr>
        <w:t xml:space="preserve"> following the June </w:t>
      </w:r>
      <w:r w:rsidR="004A30B3">
        <w:rPr>
          <w:i/>
          <w:iCs/>
          <w:sz w:val="22"/>
          <w:szCs w:val="22"/>
        </w:rPr>
        <w:t>9</w:t>
      </w:r>
      <w:r>
        <w:rPr>
          <w:i/>
          <w:iCs/>
          <w:sz w:val="22"/>
          <w:szCs w:val="22"/>
        </w:rPr>
        <w:t xml:space="preserve"> statement close date. </w:t>
      </w:r>
    </w:p>
    <w:p w14:paraId="0745DD6F" w14:textId="77777777" w:rsidR="00717411" w:rsidRDefault="00717411" w:rsidP="00717411">
      <w:pPr>
        <w:pStyle w:val="Default"/>
        <w:rPr>
          <w:sz w:val="22"/>
          <w:szCs w:val="22"/>
        </w:rPr>
      </w:pPr>
    </w:p>
    <w:p w14:paraId="1E4CA206" w14:textId="77777777" w:rsidR="00717411" w:rsidRPr="00A85892" w:rsidRDefault="00A85892" w:rsidP="00717411">
      <w:pPr>
        <w:pStyle w:val="Default"/>
        <w:rPr>
          <w:b/>
          <w:bCs/>
          <w:color w:val="0070C0"/>
          <w:sz w:val="28"/>
          <w:szCs w:val="22"/>
        </w:rPr>
      </w:pPr>
      <w:r w:rsidRPr="00A85892">
        <w:rPr>
          <w:b/>
          <w:bCs/>
          <w:color w:val="0070C0"/>
          <w:sz w:val="28"/>
          <w:szCs w:val="22"/>
        </w:rPr>
        <w:t>Budget Transfers:</w:t>
      </w:r>
    </w:p>
    <w:p w14:paraId="7CF08A95" w14:textId="77777777" w:rsidR="00717411" w:rsidRDefault="00717411" w:rsidP="00717411">
      <w:pPr>
        <w:pStyle w:val="Default"/>
        <w:rPr>
          <w:sz w:val="22"/>
          <w:szCs w:val="22"/>
        </w:rPr>
      </w:pPr>
    </w:p>
    <w:p w14:paraId="33015E21" w14:textId="1E05EFDA" w:rsidR="00717411" w:rsidRDefault="006E1102" w:rsidP="007174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Friday</w:t>
      </w:r>
      <w:r w:rsidR="00A6340A">
        <w:rPr>
          <w:b/>
          <w:bCs/>
          <w:sz w:val="22"/>
          <w:szCs w:val="22"/>
        </w:rPr>
        <w:t xml:space="preserve">, June </w:t>
      </w:r>
      <w:r w:rsidR="000A4A31">
        <w:rPr>
          <w:b/>
          <w:bCs/>
          <w:sz w:val="22"/>
          <w:szCs w:val="22"/>
        </w:rPr>
        <w:t>3</w:t>
      </w:r>
      <w:r w:rsidR="00717411" w:rsidRPr="00602960">
        <w:rPr>
          <w:b/>
          <w:bCs/>
          <w:color w:val="auto"/>
          <w:sz w:val="22"/>
          <w:szCs w:val="22"/>
        </w:rPr>
        <w:t xml:space="preserve"> – </w:t>
      </w:r>
      <w:r w:rsidR="00717411" w:rsidRPr="00EB14F9">
        <w:rPr>
          <w:bCs/>
          <w:color w:val="auto"/>
          <w:sz w:val="22"/>
          <w:szCs w:val="22"/>
        </w:rPr>
        <w:t xml:space="preserve">All budget transfers </w:t>
      </w:r>
      <w:r w:rsidR="00A6340A">
        <w:rPr>
          <w:bCs/>
          <w:color w:val="auto"/>
          <w:sz w:val="22"/>
          <w:szCs w:val="22"/>
        </w:rPr>
        <w:t>must be submitted to the SSC</w:t>
      </w:r>
      <w:r w:rsidR="00C75602">
        <w:rPr>
          <w:bCs/>
          <w:color w:val="auto"/>
          <w:sz w:val="22"/>
          <w:szCs w:val="22"/>
        </w:rPr>
        <w:t xml:space="preserve">.  SSC will then </w:t>
      </w:r>
      <w:r w:rsidR="00A6340A">
        <w:rPr>
          <w:bCs/>
          <w:color w:val="auto"/>
          <w:sz w:val="22"/>
          <w:szCs w:val="22"/>
        </w:rPr>
        <w:t>submit</w:t>
      </w:r>
      <w:r w:rsidR="00717411" w:rsidRPr="00EB14F9">
        <w:rPr>
          <w:bCs/>
          <w:color w:val="auto"/>
          <w:sz w:val="22"/>
          <w:szCs w:val="22"/>
        </w:rPr>
        <w:t xml:space="preserve"> </w:t>
      </w:r>
      <w:r w:rsidR="00C75602">
        <w:rPr>
          <w:bCs/>
          <w:color w:val="auto"/>
          <w:sz w:val="22"/>
          <w:szCs w:val="22"/>
        </w:rPr>
        <w:t xml:space="preserve">transfers </w:t>
      </w:r>
      <w:r w:rsidR="00717411" w:rsidRPr="00EB14F9">
        <w:rPr>
          <w:bCs/>
          <w:color w:val="auto"/>
          <w:sz w:val="22"/>
          <w:szCs w:val="22"/>
        </w:rPr>
        <w:t xml:space="preserve">to </w:t>
      </w:r>
      <w:r w:rsidR="00A6340A">
        <w:rPr>
          <w:bCs/>
          <w:color w:val="auto"/>
          <w:sz w:val="22"/>
          <w:szCs w:val="22"/>
        </w:rPr>
        <w:t xml:space="preserve">the </w:t>
      </w:r>
      <w:r w:rsidR="00717411" w:rsidRPr="00EB14F9">
        <w:rPr>
          <w:bCs/>
          <w:color w:val="auto"/>
          <w:sz w:val="22"/>
          <w:szCs w:val="22"/>
        </w:rPr>
        <w:t xml:space="preserve">respective budget offices (KU or KUCR) for </w:t>
      </w:r>
      <w:r w:rsidR="001268AB">
        <w:rPr>
          <w:bCs/>
          <w:color w:val="auto"/>
          <w:sz w:val="22"/>
          <w:szCs w:val="22"/>
        </w:rPr>
        <w:t>FY2</w:t>
      </w:r>
      <w:r w:rsidR="00BE55ED">
        <w:rPr>
          <w:bCs/>
          <w:color w:val="auto"/>
          <w:sz w:val="22"/>
          <w:szCs w:val="22"/>
        </w:rPr>
        <w:t>2</w:t>
      </w:r>
      <w:r w:rsidR="00A6340A">
        <w:rPr>
          <w:bCs/>
          <w:color w:val="auto"/>
          <w:sz w:val="22"/>
          <w:szCs w:val="22"/>
        </w:rPr>
        <w:t xml:space="preserve"> by the June </w:t>
      </w:r>
      <w:r w:rsidR="000A4A31">
        <w:rPr>
          <w:bCs/>
          <w:color w:val="auto"/>
          <w:sz w:val="22"/>
          <w:szCs w:val="22"/>
        </w:rPr>
        <w:t>3</w:t>
      </w:r>
      <w:r w:rsidR="00A6340A">
        <w:rPr>
          <w:bCs/>
          <w:color w:val="auto"/>
          <w:sz w:val="22"/>
          <w:szCs w:val="22"/>
        </w:rPr>
        <w:t xml:space="preserve"> deadline</w:t>
      </w:r>
      <w:r w:rsidR="00717411" w:rsidRPr="00EB14F9">
        <w:rPr>
          <w:color w:val="auto"/>
          <w:sz w:val="22"/>
          <w:szCs w:val="22"/>
        </w:rPr>
        <w:t>.</w:t>
      </w:r>
    </w:p>
    <w:p w14:paraId="5684F652" w14:textId="77777777" w:rsidR="00717411" w:rsidRDefault="00717411" w:rsidP="007174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EA9BEE" w14:textId="0DEAD925" w:rsidR="00717411" w:rsidRDefault="000A4A31" w:rsidP="007174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Friday</w:t>
      </w:r>
      <w:r w:rsidR="00717411">
        <w:rPr>
          <w:b/>
          <w:bCs/>
          <w:sz w:val="22"/>
          <w:szCs w:val="22"/>
        </w:rPr>
        <w:t>, June 1</w:t>
      </w:r>
      <w:r w:rsidR="006E1102">
        <w:rPr>
          <w:b/>
          <w:bCs/>
          <w:sz w:val="22"/>
          <w:szCs w:val="22"/>
        </w:rPr>
        <w:t>0</w:t>
      </w:r>
      <w:r w:rsidR="00717411">
        <w:rPr>
          <w:b/>
          <w:bCs/>
          <w:sz w:val="22"/>
          <w:szCs w:val="22"/>
        </w:rPr>
        <w:t xml:space="preserve"> </w:t>
      </w:r>
      <w:r w:rsidR="00717411">
        <w:rPr>
          <w:sz w:val="22"/>
          <w:szCs w:val="22"/>
        </w:rPr>
        <w:t xml:space="preserve">– Pending Budget Transfers – Budget office will delete all budget transfers that remain in pending status.  </w:t>
      </w:r>
    </w:p>
    <w:p w14:paraId="546CC1C4" w14:textId="77777777" w:rsidR="00717411" w:rsidRDefault="00717411" w:rsidP="00717411">
      <w:pPr>
        <w:pStyle w:val="Default"/>
        <w:rPr>
          <w:sz w:val="22"/>
          <w:szCs w:val="22"/>
        </w:rPr>
      </w:pPr>
    </w:p>
    <w:p w14:paraId="6B5260E8" w14:textId="77777777" w:rsidR="00717411" w:rsidRPr="00A85892" w:rsidRDefault="00A85892" w:rsidP="00717411">
      <w:pPr>
        <w:pStyle w:val="Default"/>
        <w:rPr>
          <w:b/>
          <w:bCs/>
          <w:color w:val="0070C0"/>
          <w:sz w:val="28"/>
          <w:szCs w:val="22"/>
        </w:rPr>
      </w:pPr>
      <w:r>
        <w:rPr>
          <w:b/>
          <w:bCs/>
          <w:color w:val="0070C0"/>
          <w:sz w:val="28"/>
          <w:szCs w:val="22"/>
        </w:rPr>
        <w:t>Accounting Changes and JRCs:</w:t>
      </w:r>
    </w:p>
    <w:p w14:paraId="525C82EA" w14:textId="77777777" w:rsidR="00717411" w:rsidRDefault="00717411" w:rsidP="00717411">
      <w:pPr>
        <w:pStyle w:val="Default"/>
        <w:rPr>
          <w:sz w:val="22"/>
          <w:szCs w:val="22"/>
        </w:rPr>
      </w:pPr>
    </w:p>
    <w:p w14:paraId="421734BB" w14:textId="156E626A" w:rsidR="00717411" w:rsidRDefault="00717411" w:rsidP="007174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Friday, </w:t>
      </w:r>
      <w:r w:rsidR="000A4A31">
        <w:rPr>
          <w:b/>
          <w:bCs/>
          <w:sz w:val="22"/>
          <w:szCs w:val="22"/>
        </w:rPr>
        <w:t>May 27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In order for</w:t>
      </w:r>
      <w:proofErr w:type="gramEnd"/>
      <w:r>
        <w:rPr>
          <w:sz w:val="22"/>
          <w:szCs w:val="22"/>
        </w:rPr>
        <w:t xml:space="preserve"> the SSC to meet the June 1</w:t>
      </w:r>
      <w:r w:rsidR="000A4A31">
        <w:rPr>
          <w:sz w:val="22"/>
          <w:szCs w:val="22"/>
        </w:rPr>
        <w:t>3</w:t>
      </w:r>
      <w:r>
        <w:rPr>
          <w:sz w:val="22"/>
          <w:szCs w:val="22"/>
        </w:rPr>
        <w:t xml:space="preserve"> deadline, departments must submit all accounting changes (JRCs) documentation for processing </w:t>
      </w:r>
      <w:r>
        <w:rPr>
          <w:b/>
          <w:bCs/>
          <w:sz w:val="22"/>
          <w:szCs w:val="22"/>
        </w:rPr>
        <w:t xml:space="preserve">to their SSC by </w:t>
      </w:r>
      <w:r w:rsidR="000A4A31">
        <w:rPr>
          <w:b/>
          <w:bCs/>
          <w:sz w:val="22"/>
          <w:szCs w:val="22"/>
        </w:rPr>
        <w:t>May 27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This will ensure JRCs are submitted by the SSC to </w:t>
      </w:r>
      <w:r w:rsidR="004A30B3">
        <w:rPr>
          <w:sz w:val="22"/>
          <w:szCs w:val="22"/>
        </w:rPr>
        <w:t>Accounting Services</w:t>
      </w:r>
      <w:r>
        <w:rPr>
          <w:sz w:val="22"/>
          <w:szCs w:val="22"/>
        </w:rPr>
        <w:t xml:space="preserve"> for processing. </w:t>
      </w:r>
    </w:p>
    <w:p w14:paraId="1AB9F53D" w14:textId="6B01D290" w:rsidR="00A6340A" w:rsidRDefault="00A6340A" w:rsidP="00717411">
      <w:pPr>
        <w:pStyle w:val="Default"/>
        <w:rPr>
          <w:sz w:val="22"/>
          <w:szCs w:val="22"/>
        </w:rPr>
      </w:pPr>
    </w:p>
    <w:p w14:paraId="3FF7E15D" w14:textId="77777777" w:rsidR="00A6340A" w:rsidRDefault="00A6340A" w:rsidP="00717411">
      <w:pPr>
        <w:pStyle w:val="Default"/>
        <w:rPr>
          <w:sz w:val="22"/>
          <w:szCs w:val="22"/>
        </w:rPr>
      </w:pPr>
    </w:p>
    <w:p w14:paraId="0F4ECF17" w14:textId="77777777" w:rsidR="00717411" w:rsidRDefault="00717411" w:rsidP="00717411">
      <w:pPr>
        <w:pStyle w:val="Default"/>
        <w:rPr>
          <w:sz w:val="22"/>
          <w:szCs w:val="22"/>
        </w:rPr>
      </w:pPr>
    </w:p>
    <w:p w14:paraId="5D6B6112" w14:textId="77777777" w:rsidR="00602960" w:rsidRDefault="00717411">
      <w:r>
        <w:t xml:space="preserve">Thank you for your attention to these deadlines so that we can ensure a successful end of year process. </w:t>
      </w:r>
      <w:r w:rsidR="00602960">
        <w:t>If</w:t>
      </w:r>
      <w:r>
        <w:t xml:space="preserve"> you have any questions regarding these dates</w:t>
      </w:r>
      <w:r w:rsidR="004A30B3">
        <w:t>,</w:t>
      </w:r>
      <w:r>
        <w:t xml:space="preserve"> please reach o</w:t>
      </w:r>
      <w:r w:rsidR="00837FF5">
        <w:t>ut to your SSC staff or manager</w:t>
      </w:r>
      <w:r>
        <w:t>.</w:t>
      </w:r>
    </w:p>
    <w:sectPr w:rsidR="00602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11"/>
    <w:rsid w:val="0003589A"/>
    <w:rsid w:val="000A4A31"/>
    <w:rsid w:val="000C1DBE"/>
    <w:rsid w:val="00125DFB"/>
    <w:rsid w:val="001268AB"/>
    <w:rsid w:val="00165218"/>
    <w:rsid w:val="00226F07"/>
    <w:rsid w:val="00263771"/>
    <w:rsid w:val="00344A3C"/>
    <w:rsid w:val="004105E4"/>
    <w:rsid w:val="00487735"/>
    <w:rsid w:val="004A30B3"/>
    <w:rsid w:val="004B68CC"/>
    <w:rsid w:val="004F121A"/>
    <w:rsid w:val="005F6AA0"/>
    <w:rsid w:val="00602960"/>
    <w:rsid w:val="006553AA"/>
    <w:rsid w:val="006E1102"/>
    <w:rsid w:val="00714746"/>
    <w:rsid w:val="00717411"/>
    <w:rsid w:val="00830E03"/>
    <w:rsid w:val="00837FF5"/>
    <w:rsid w:val="00860E81"/>
    <w:rsid w:val="00A6340A"/>
    <w:rsid w:val="00A85892"/>
    <w:rsid w:val="00B329D5"/>
    <w:rsid w:val="00BE55ED"/>
    <w:rsid w:val="00C5256D"/>
    <w:rsid w:val="00C75602"/>
    <w:rsid w:val="00D0794B"/>
    <w:rsid w:val="00D23362"/>
    <w:rsid w:val="00DC0A6A"/>
    <w:rsid w:val="00F00501"/>
    <w:rsid w:val="00F16225"/>
    <w:rsid w:val="00F379F8"/>
    <w:rsid w:val="00F6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0D16"/>
  <w15:chartTrackingRefBased/>
  <w15:docId w15:val="{2B6C1537-9356-497D-A473-8133BC15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74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Sommer, Erin Rene</dc:creator>
  <cp:keywords/>
  <dc:description/>
  <cp:lastModifiedBy>Williams, Karla</cp:lastModifiedBy>
  <cp:revision>2</cp:revision>
  <dcterms:created xsi:type="dcterms:W3CDTF">2022-05-18T01:57:00Z</dcterms:created>
  <dcterms:modified xsi:type="dcterms:W3CDTF">2022-05-18T01:57:00Z</dcterms:modified>
</cp:coreProperties>
</file>