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7C" w:rsidRPr="0033727C" w:rsidRDefault="0033727C" w:rsidP="006D69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Blake Hall and Reopening the Political Science Department</w:t>
      </w:r>
    </w:p>
    <w:p w:rsidR="0033727C" w:rsidRDefault="0033727C" w:rsidP="0033727C">
      <w:pPr>
        <w:spacing w:after="0" w:line="240" w:lineRule="auto"/>
        <w:rPr>
          <w:sz w:val="24"/>
          <w:szCs w:val="24"/>
        </w:rPr>
      </w:pPr>
    </w:p>
    <w:p w:rsidR="0033727C" w:rsidRDefault="0033727C" w:rsidP="0033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Borrowing from language used in other buildings and departments, below is some guidance on the reopening </w:t>
      </w:r>
      <w:bookmarkStart w:id="0" w:name="_GoBack"/>
      <w:bookmarkEnd w:id="0"/>
      <w:r>
        <w:rPr>
          <w:sz w:val="24"/>
          <w:szCs w:val="24"/>
        </w:rPr>
        <w:t>of Blake Hall and the Department of Political Science in August 2020.</w:t>
      </w:r>
    </w:p>
    <w:p w:rsidR="0033727C" w:rsidRDefault="0033727C" w:rsidP="0033727C">
      <w:pPr>
        <w:spacing w:after="0" w:line="240" w:lineRule="auto"/>
        <w:rPr>
          <w:sz w:val="24"/>
          <w:szCs w:val="24"/>
        </w:rPr>
      </w:pPr>
    </w:p>
    <w:p w:rsidR="0033727C" w:rsidRDefault="0033727C" w:rsidP="0033727C">
      <w:pPr>
        <w:spacing w:after="0" w:line="240" w:lineRule="auto"/>
        <w:rPr>
          <w:sz w:val="24"/>
          <w:szCs w:val="24"/>
        </w:rPr>
      </w:pPr>
    </w:p>
    <w:p w:rsidR="0033727C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As with many details about the upcoming fall, some of this information may change, so please be alert to future announcements. The goal is to ensure a safe environment for everyone. </w:t>
      </w:r>
    </w:p>
    <w:p w:rsidR="0033727C" w:rsidRDefault="0033727C" w:rsidP="0033727C">
      <w:pPr>
        <w:spacing w:after="0" w:line="240" w:lineRule="auto"/>
        <w:rPr>
          <w:sz w:val="24"/>
          <w:szCs w:val="24"/>
        </w:rPr>
      </w:pPr>
    </w:p>
    <w:p w:rsidR="0033727C" w:rsidRPr="006D6994" w:rsidRDefault="0033727C" w:rsidP="0033727C">
      <w:pPr>
        <w:spacing w:after="0" w:line="240" w:lineRule="auto"/>
        <w:rPr>
          <w:b/>
          <w:sz w:val="24"/>
          <w:szCs w:val="24"/>
        </w:rPr>
      </w:pPr>
      <w:r w:rsidRPr="006D6994">
        <w:rPr>
          <w:b/>
          <w:sz w:val="24"/>
          <w:szCs w:val="24"/>
        </w:rPr>
        <w:t xml:space="preserve">Building entrances &amp; exits: </w:t>
      </w:r>
    </w:p>
    <w:p w:rsidR="0033727C" w:rsidRDefault="0033727C" w:rsidP="0033727C">
      <w:pPr>
        <w:spacing w:after="0" w:line="240" w:lineRule="auto"/>
        <w:rPr>
          <w:sz w:val="24"/>
          <w:szCs w:val="24"/>
        </w:rPr>
      </w:pPr>
    </w:p>
    <w:p w:rsidR="006D6994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</w:t>
      </w:r>
      <w:r w:rsidR="006D6994">
        <w:rPr>
          <w:sz w:val="24"/>
          <w:szCs w:val="24"/>
        </w:rPr>
        <w:t>Blake Hall</w:t>
      </w:r>
      <w:r w:rsidRPr="0033727C">
        <w:rPr>
          <w:sz w:val="24"/>
          <w:szCs w:val="24"/>
        </w:rPr>
        <w:t xml:space="preserve"> is scheduled to reopen on Monday August </w:t>
      </w:r>
      <w:proofErr w:type="gramStart"/>
      <w:r w:rsidRPr="0033727C">
        <w:rPr>
          <w:sz w:val="24"/>
          <w:szCs w:val="24"/>
        </w:rPr>
        <w:t>10th</w:t>
      </w:r>
      <w:proofErr w:type="gramEnd"/>
      <w:r w:rsidRPr="0033727C">
        <w:rPr>
          <w:sz w:val="24"/>
          <w:szCs w:val="24"/>
        </w:rPr>
        <w:t xml:space="preserve">. </w:t>
      </w:r>
    </w:p>
    <w:p w:rsidR="006D6994" w:rsidRDefault="006D6994" w:rsidP="0033727C">
      <w:pPr>
        <w:spacing w:after="0" w:line="240" w:lineRule="auto"/>
        <w:rPr>
          <w:sz w:val="24"/>
          <w:szCs w:val="24"/>
        </w:rPr>
      </w:pPr>
    </w:p>
    <w:p w:rsidR="006D6994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When entering, check in at a kiosk with the </w:t>
      </w:r>
      <w:proofErr w:type="spellStart"/>
      <w:r w:rsidRPr="0033727C">
        <w:rPr>
          <w:sz w:val="24"/>
          <w:szCs w:val="24"/>
        </w:rPr>
        <w:t>CVKey</w:t>
      </w:r>
      <w:proofErr w:type="spellEnd"/>
      <w:r w:rsidRPr="0033727C">
        <w:rPr>
          <w:sz w:val="24"/>
          <w:szCs w:val="24"/>
        </w:rPr>
        <w:t xml:space="preserve"> App </w:t>
      </w:r>
      <w:r w:rsidR="006D6994">
        <w:rPr>
          <w:sz w:val="24"/>
          <w:szCs w:val="24"/>
        </w:rPr>
        <w:t>near the doors</w:t>
      </w:r>
      <w:r w:rsidRPr="0033727C">
        <w:rPr>
          <w:sz w:val="24"/>
          <w:szCs w:val="24"/>
        </w:rPr>
        <w:t xml:space="preserve"> every time to monitor our health (</w:t>
      </w:r>
      <w:r w:rsidR="00347F7F">
        <w:rPr>
          <w:sz w:val="24"/>
          <w:szCs w:val="24"/>
        </w:rPr>
        <w:t>let me know if you have trouble with the app</w:t>
      </w:r>
      <w:r w:rsidRPr="0033727C">
        <w:rPr>
          <w:sz w:val="24"/>
          <w:szCs w:val="24"/>
        </w:rPr>
        <w:t>)</w:t>
      </w:r>
      <w:r w:rsidR="00347F7F">
        <w:rPr>
          <w:sz w:val="24"/>
          <w:szCs w:val="24"/>
        </w:rPr>
        <w:t>.</w:t>
      </w:r>
      <w:r w:rsidRPr="0033727C">
        <w:rPr>
          <w:sz w:val="24"/>
          <w:szCs w:val="24"/>
        </w:rPr>
        <w:t xml:space="preserve"> Individuals who do not use the app will need to fill out a paper form every time they enter a campus building to show they are monitoring their health regularly. </w:t>
      </w:r>
    </w:p>
    <w:p w:rsidR="006D6994" w:rsidRDefault="006D6994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Enter </w:t>
      </w:r>
      <w:r w:rsidR="00347F7F">
        <w:rPr>
          <w:sz w:val="24"/>
          <w:szCs w:val="24"/>
        </w:rPr>
        <w:t xml:space="preserve">and exit </w:t>
      </w:r>
      <w:r w:rsidRPr="0033727C">
        <w:rPr>
          <w:sz w:val="24"/>
          <w:szCs w:val="24"/>
        </w:rPr>
        <w:t>at designated entrances</w:t>
      </w:r>
      <w:r w:rsidR="00347F7F">
        <w:rPr>
          <w:sz w:val="24"/>
          <w:szCs w:val="24"/>
        </w:rPr>
        <w:t>. They will likely all allow entry and exit.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47F7F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>•</w:t>
      </w:r>
      <w:r>
        <w:rPr>
          <w:sz w:val="24"/>
          <w:szCs w:val="24"/>
        </w:rPr>
        <w:t xml:space="preserve"> Only one person </w:t>
      </w:r>
      <w:proofErr w:type="gramStart"/>
      <w:r>
        <w:rPr>
          <w:sz w:val="24"/>
          <w:szCs w:val="24"/>
        </w:rPr>
        <w:t>will be allowed</w:t>
      </w:r>
      <w:proofErr w:type="gramEnd"/>
      <w:r>
        <w:rPr>
          <w:sz w:val="24"/>
          <w:szCs w:val="24"/>
        </w:rPr>
        <w:t xml:space="preserve"> to ride on the elevator at a time.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The building </w:t>
      </w:r>
      <w:proofErr w:type="gramStart"/>
      <w:r w:rsidRPr="0033727C">
        <w:rPr>
          <w:sz w:val="24"/>
          <w:szCs w:val="24"/>
        </w:rPr>
        <w:t>will be closed</w:t>
      </w:r>
      <w:proofErr w:type="gramEnd"/>
      <w:r w:rsidRPr="0033727C">
        <w:rPr>
          <w:sz w:val="24"/>
          <w:szCs w:val="24"/>
        </w:rPr>
        <w:t xml:space="preserve"> to all but cleaning staff from 10pm–7am daily; doors may be locked earlier if classes are over.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Doors </w:t>
      </w:r>
      <w:proofErr w:type="gramStart"/>
      <w:r w:rsidRPr="0033727C">
        <w:rPr>
          <w:sz w:val="24"/>
          <w:szCs w:val="24"/>
        </w:rPr>
        <w:t>will also be locked</w:t>
      </w:r>
      <w:proofErr w:type="gramEnd"/>
      <w:r w:rsidRPr="0033727C">
        <w:rPr>
          <w:sz w:val="24"/>
          <w:szCs w:val="24"/>
        </w:rPr>
        <w:t xml:space="preserve"> on weekends except if there are classes.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When the building </w:t>
      </w:r>
      <w:proofErr w:type="gramStart"/>
      <w:r w:rsidRPr="0033727C">
        <w:rPr>
          <w:sz w:val="24"/>
          <w:szCs w:val="24"/>
        </w:rPr>
        <w:t>is locked</w:t>
      </w:r>
      <w:proofErr w:type="gramEnd"/>
      <w:r w:rsidRPr="0033727C">
        <w:rPr>
          <w:sz w:val="24"/>
          <w:szCs w:val="24"/>
        </w:rPr>
        <w:t xml:space="preserve">, swipe your ID to enter at one of the </w:t>
      </w:r>
      <w:r w:rsidR="00347F7F">
        <w:rPr>
          <w:sz w:val="24"/>
          <w:szCs w:val="24"/>
        </w:rPr>
        <w:t>front entrance, which now has an ID scanner</w:t>
      </w:r>
      <w:r w:rsidRPr="0033727C">
        <w:rPr>
          <w:sz w:val="24"/>
          <w:szCs w:val="24"/>
        </w:rPr>
        <w:t xml:space="preserve">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</w:t>
      </w:r>
      <w:r w:rsidR="00347F7F">
        <w:rPr>
          <w:sz w:val="24"/>
          <w:szCs w:val="24"/>
        </w:rPr>
        <w:t xml:space="preserve">Linda and Megan, and the UG advisors, </w:t>
      </w:r>
      <w:r w:rsidRPr="0033727C">
        <w:rPr>
          <w:sz w:val="24"/>
          <w:szCs w:val="24"/>
        </w:rPr>
        <w:t xml:space="preserve">will work remotely most of the time.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Refrigerator: store food only for the day. Leave nothing overnight, which the cleaning crew may toss.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If you can work remotely, do so. </w:t>
      </w:r>
      <w:r w:rsidR="00347F7F" w:rsidRPr="0033727C">
        <w:rPr>
          <w:sz w:val="24"/>
          <w:szCs w:val="24"/>
        </w:rPr>
        <w:t>If you must come to the office, keep your door closed.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Signs will ask people not to stand or sit in hallways.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Pr="00347F7F" w:rsidRDefault="0033727C" w:rsidP="0033727C">
      <w:pPr>
        <w:spacing w:after="0" w:line="240" w:lineRule="auto"/>
        <w:rPr>
          <w:b/>
          <w:sz w:val="24"/>
          <w:szCs w:val="24"/>
        </w:rPr>
      </w:pPr>
      <w:r w:rsidRPr="00347F7F">
        <w:rPr>
          <w:b/>
          <w:sz w:val="24"/>
          <w:szCs w:val="24"/>
        </w:rPr>
        <w:t>Classrooms: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 • Classrooms </w:t>
      </w:r>
      <w:proofErr w:type="gramStart"/>
      <w:r w:rsidRPr="0033727C">
        <w:rPr>
          <w:sz w:val="24"/>
          <w:szCs w:val="24"/>
        </w:rPr>
        <w:t>have been reset</w:t>
      </w:r>
      <w:proofErr w:type="gramEnd"/>
      <w:r w:rsidRPr="0033727C">
        <w:rPr>
          <w:sz w:val="24"/>
          <w:szCs w:val="24"/>
        </w:rPr>
        <w:t xml:space="preserve"> with chairs to keep appropriate social distance from the front of the room and from each other.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lastRenderedPageBreak/>
        <w:t xml:space="preserve">• There will be movable protective transparent shields for instructor’s use.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Each room has a specific layout in it, so custodians will reset chairs if moved.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Most classroom occupancies are about 30% of normal occupation. • Auditoria and tiered classrooms are at about 20%.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>•</w:t>
      </w:r>
      <w:r w:rsidR="00347F7F">
        <w:rPr>
          <w:sz w:val="24"/>
          <w:szCs w:val="24"/>
        </w:rPr>
        <w:t xml:space="preserve"> </w:t>
      </w:r>
      <w:r w:rsidRPr="0033727C">
        <w:rPr>
          <w:sz w:val="24"/>
          <w:szCs w:val="24"/>
        </w:rPr>
        <w:t xml:space="preserve">Signs will ask people not to stand or sit in hallways between classes.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47F7F">
        <w:rPr>
          <w:b/>
          <w:sz w:val="24"/>
          <w:szCs w:val="24"/>
        </w:rPr>
        <w:t>Restrooms, water fountains, stairs, elevators, vending machines:</w:t>
      </w:r>
      <w:r w:rsidRPr="0033727C">
        <w:rPr>
          <w:sz w:val="24"/>
          <w:szCs w:val="24"/>
        </w:rPr>
        <w:t xml:space="preserve">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Restrooms: signs will ask people to socially distance and wash their hands.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No water fountains: they are working on installing bottle fillers for water fountains.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47F7F" w:rsidP="0033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Stairs </w:t>
      </w:r>
      <w:r w:rsidR="0033727C" w:rsidRPr="0033727C">
        <w:rPr>
          <w:sz w:val="24"/>
          <w:szCs w:val="24"/>
        </w:rPr>
        <w:t xml:space="preserve">will be bidirectional (stay to right).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Elevators are single use (meaning only one person in the elevator at a time).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Distance if </w:t>
      </w:r>
      <w:proofErr w:type="gramStart"/>
      <w:r w:rsidRPr="0033727C">
        <w:rPr>
          <w:sz w:val="24"/>
          <w:szCs w:val="24"/>
        </w:rPr>
        <w:t>you’re</w:t>
      </w:r>
      <w:proofErr w:type="gramEnd"/>
      <w:r w:rsidRPr="0033727C">
        <w:rPr>
          <w:sz w:val="24"/>
          <w:szCs w:val="24"/>
        </w:rPr>
        <w:t xml:space="preserve"> waiting.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Use </w:t>
      </w:r>
      <w:r w:rsidR="00347F7F">
        <w:rPr>
          <w:sz w:val="24"/>
          <w:szCs w:val="24"/>
        </w:rPr>
        <w:t>a key to press buttons</w:t>
      </w:r>
      <w:r w:rsidRPr="0033727C">
        <w:rPr>
          <w:sz w:val="24"/>
          <w:szCs w:val="24"/>
        </w:rPr>
        <w:t xml:space="preserve">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Vending machines will be empty.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47F7F">
        <w:rPr>
          <w:b/>
          <w:sz w:val="24"/>
          <w:szCs w:val="24"/>
        </w:rPr>
        <w:t>Sanitizing</w:t>
      </w:r>
      <w:r w:rsidRPr="0033727C">
        <w:rPr>
          <w:sz w:val="24"/>
          <w:szCs w:val="24"/>
        </w:rPr>
        <w:t xml:space="preserve">: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47F7F" w:rsidP="0033727C">
      <w:pPr>
        <w:spacing w:after="0" w:line="240" w:lineRule="auto"/>
        <w:rPr>
          <w:sz w:val="24"/>
          <w:szCs w:val="24"/>
        </w:rPr>
      </w:pPr>
      <w:proofErr w:type="gramStart"/>
      <w:r w:rsidRPr="0033727C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33727C" w:rsidRPr="0033727C">
        <w:rPr>
          <w:sz w:val="24"/>
          <w:szCs w:val="24"/>
        </w:rPr>
        <w:t>Outside entry</w:t>
      </w:r>
      <w:proofErr w:type="gramEnd"/>
      <w:r w:rsidR="0033727C" w:rsidRPr="0033727C">
        <w:rPr>
          <w:sz w:val="24"/>
          <w:szCs w:val="24"/>
        </w:rPr>
        <w:t xml:space="preserve"> doors will have signs asking all to: • wear mask, • wash hands, • keep the 6-feet social distance, and • clean surfaces before you use them.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At key locations and all elevators there will be a large bottle of hand sanitizer and small bottles available to fill and take with you.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Spray bottle with non-bleach cleaning solution and paper towels will also be available at the same station as the hand sanitizer.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p w:rsidR="00347F7F" w:rsidRDefault="0033727C" w:rsidP="0033727C">
      <w:pPr>
        <w:spacing w:after="0" w:line="240" w:lineRule="auto"/>
        <w:rPr>
          <w:sz w:val="24"/>
          <w:szCs w:val="24"/>
        </w:rPr>
      </w:pPr>
      <w:r w:rsidRPr="0033727C">
        <w:rPr>
          <w:sz w:val="24"/>
          <w:szCs w:val="24"/>
        </w:rPr>
        <w:t xml:space="preserve">• The building will provide wipes in every classroom, which custodians will refill. </w:t>
      </w:r>
    </w:p>
    <w:p w:rsidR="00347F7F" w:rsidRDefault="00347F7F" w:rsidP="0033727C">
      <w:pPr>
        <w:spacing w:after="0" w:line="240" w:lineRule="auto"/>
        <w:rPr>
          <w:sz w:val="24"/>
          <w:szCs w:val="24"/>
        </w:rPr>
      </w:pPr>
    </w:p>
    <w:sectPr w:rsidR="00347F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94" w:rsidRDefault="006D6994" w:rsidP="006D6994">
      <w:pPr>
        <w:spacing w:after="0" w:line="240" w:lineRule="auto"/>
      </w:pPr>
      <w:r>
        <w:separator/>
      </w:r>
    </w:p>
  </w:endnote>
  <w:endnote w:type="continuationSeparator" w:id="0">
    <w:p w:rsidR="006D6994" w:rsidRDefault="006D6994" w:rsidP="006D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96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994" w:rsidRDefault="006D6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994" w:rsidRDefault="006D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94" w:rsidRDefault="006D6994" w:rsidP="006D6994">
      <w:pPr>
        <w:spacing w:after="0" w:line="240" w:lineRule="auto"/>
      </w:pPr>
      <w:r>
        <w:separator/>
      </w:r>
    </w:p>
  </w:footnote>
  <w:footnote w:type="continuationSeparator" w:id="0">
    <w:p w:rsidR="006D6994" w:rsidRDefault="006D6994" w:rsidP="006D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C"/>
    <w:rsid w:val="0033727C"/>
    <w:rsid w:val="00347F7F"/>
    <w:rsid w:val="006D6994"/>
    <w:rsid w:val="00D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99E1"/>
  <w15:chartTrackingRefBased/>
  <w15:docId w15:val="{90F9FE89-EB80-410C-B132-00A1C8D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94"/>
  </w:style>
  <w:style w:type="paragraph" w:styleId="Footer">
    <w:name w:val="footer"/>
    <w:basedOn w:val="Normal"/>
    <w:link w:val="FooterChar"/>
    <w:uiPriority w:val="99"/>
    <w:unhideWhenUsed/>
    <w:rsid w:val="006D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Haider-Markel, Donald Patrick</dc:creator>
  <cp:keywords/>
  <dc:description/>
  <cp:lastModifiedBy>Haider-Markel, Donald Patrick</cp:lastModifiedBy>
  <cp:revision>2</cp:revision>
  <dcterms:created xsi:type="dcterms:W3CDTF">2020-07-31T20:56:00Z</dcterms:created>
  <dcterms:modified xsi:type="dcterms:W3CDTF">2020-08-02T18:53:00Z</dcterms:modified>
</cp:coreProperties>
</file>