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E1D" w:rsidRDefault="003546D2" w:rsidP="00746CB5">
      <w:pPr>
        <w:pStyle w:val="SchoolDeptLectureSeries"/>
      </w:pPr>
      <w:r>
        <w:t>INSTITUTE FOR POLICY &amp; SOCIAL RESEARCH</w:t>
      </w:r>
    </w:p>
    <w:p w:rsidR="00731982" w:rsidRDefault="00731982" w:rsidP="00731982">
      <w:r>
        <w:t xml:space="preserve">        </w:t>
      </w:r>
    </w:p>
    <w:p w:rsidR="00460E10" w:rsidRDefault="00460E10" w:rsidP="00731982"/>
    <w:p w:rsidR="00DC412B" w:rsidRDefault="00DC412B" w:rsidP="00EE13DE">
      <w:pPr>
        <w:pStyle w:val="MainHeadline"/>
      </w:pPr>
      <w:r>
        <w:t>Alternative Professions</w:t>
      </w:r>
    </w:p>
    <w:p w:rsidR="003546D2" w:rsidRPr="00EE13DE" w:rsidRDefault="00DC412B" w:rsidP="00EE13DE">
      <w:pPr>
        <w:pStyle w:val="MainHeadline"/>
      </w:pPr>
      <w:r>
        <w:t>i</w:t>
      </w:r>
      <w:r w:rsidR="003546D2">
        <w:t>n</w:t>
      </w:r>
      <w:r>
        <w:t xml:space="preserve"> </w:t>
      </w:r>
      <w:r w:rsidR="003546D2">
        <w:t>Academia</w:t>
      </w:r>
    </w:p>
    <w:p w:rsidR="00B721EE" w:rsidRPr="00EE13DE" w:rsidRDefault="00B721EE" w:rsidP="00731982">
      <w:pPr>
        <w:pStyle w:val="p1"/>
        <w:rPr>
          <w:rFonts w:ascii="Times New Roman" w:hAnsi="Times New Roman"/>
          <w:color w:val="005D9A"/>
          <w:sz w:val="30"/>
          <w:szCs w:val="30"/>
        </w:rPr>
      </w:pPr>
    </w:p>
    <w:p w:rsidR="00B721EE" w:rsidRPr="00B721EE" w:rsidRDefault="003546D2" w:rsidP="00907726">
      <w:pPr>
        <w:pStyle w:val="Subhead"/>
      </w:pPr>
      <w:r>
        <w:t>A Graduate Student Working Group on Qualitative Research event.</w:t>
      </w:r>
    </w:p>
    <w:p w:rsidR="00B721EE" w:rsidRDefault="00B721EE" w:rsidP="00B721EE">
      <w:pPr>
        <w:ind w:right="4050"/>
        <w:rPr>
          <w:rFonts w:ascii="Gotham Narrow" w:hAnsi="Gotham Narrow" w:cs="Times New Roman"/>
          <w:color w:val="8EF4FF"/>
          <w:sz w:val="18"/>
          <w:szCs w:val="18"/>
        </w:rPr>
      </w:pPr>
    </w:p>
    <w:p w:rsidR="00EE13DE" w:rsidRPr="00B721EE" w:rsidRDefault="00EE13DE" w:rsidP="00B721EE">
      <w:pPr>
        <w:ind w:right="4050"/>
        <w:rPr>
          <w:rFonts w:ascii="Gotham Narrow" w:hAnsi="Gotham Narrow" w:cs="Times New Roman"/>
          <w:color w:val="8EF4FF"/>
          <w:sz w:val="18"/>
          <w:szCs w:val="18"/>
        </w:rPr>
      </w:pPr>
    </w:p>
    <w:p w:rsidR="00B721EE" w:rsidRDefault="00CF40EC" w:rsidP="00EE13DE">
      <w:pPr>
        <w:pStyle w:val="BodyCopy"/>
        <w:spacing w:line="300" w:lineRule="auto"/>
        <w:ind w:right="4046"/>
      </w:pPr>
      <w:r>
        <w:t xml:space="preserve">The skills you learn while doing qualitative research are applicable in a wide-range of scenarios. When job searching in academia, it’s important to keep in mind that there are multiple avenues for employment on a college campus. </w:t>
      </w:r>
      <w:r w:rsidR="00BC5CD0">
        <w:t>This panel will feature four KU staff members who work in a variety of offices across campuses t</w:t>
      </w:r>
      <w:r w:rsidR="008579D2">
        <w:t xml:space="preserve">o discuss their position and their paths to </w:t>
      </w:r>
      <w:r w:rsidR="002C70D6">
        <w:t>an alternative academic career</w:t>
      </w:r>
      <w:r w:rsidR="00BC5CD0">
        <w:t xml:space="preserve">. </w:t>
      </w:r>
    </w:p>
    <w:p w:rsidR="00BC5CD0" w:rsidRDefault="00BC5CD0" w:rsidP="00EE13DE">
      <w:pPr>
        <w:pStyle w:val="BodyCopy"/>
        <w:spacing w:line="300" w:lineRule="auto"/>
        <w:ind w:right="4046"/>
      </w:pPr>
    </w:p>
    <w:p w:rsidR="00BC5CD0" w:rsidRDefault="00BC5CD0" w:rsidP="00CF40EC">
      <w:pPr>
        <w:pStyle w:val="BodyCopy"/>
        <w:numPr>
          <w:ilvl w:val="0"/>
          <w:numId w:val="1"/>
        </w:numPr>
        <w:spacing w:line="300" w:lineRule="auto"/>
        <w:ind w:right="4046"/>
      </w:pPr>
      <w:r>
        <w:t>Dr. Charlie Bankart, Associate Vice Provost for International Programs</w:t>
      </w:r>
    </w:p>
    <w:p w:rsidR="00BC5CD0" w:rsidRDefault="00BC5CD0" w:rsidP="00CF40EC">
      <w:pPr>
        <w:pStyle w:val="BodyCopy"/>
        <w:numPr>
          <w:ilvl w:val="0"/>
          <w:numId w:val="1"/>
        </w:numPr>
        <w:spacing w:line="300" w:lineRule="auto"/>
        <w:ind w:right="4046"/>
      </w:pPr>
      <w:r>
        <w:t>Micha</w:t>
      </w:r>
      <w:r w:rsidR="00F70DD1">
        <w:t>e</w:t>
      </w:r>
      <w:r w:rsidR="00B44709">
        <w:t>l Chavez, Assistant Director for</w:t>
      </w:r>
      <w:r>
        <w:t xml:space="preserve"> Undergraduate Advising Programs</w:t>
      </w:r>
      <w:r w:rsidR="00B44709">
        <w:t>, UAC</w:t>
      </w:r>
      <w:bookmarkStart w:id="0" w:name="_GoBack"/>
      <w:bookmarkEnd w:id="0"/>
    </w:p>
    <w:p w:rsidR="00BC5CD0" w:rsidRDefault="00BC5CD0" w:rsidP="00CF40EC">
      <w:pPr>
        <w:pStyle w:val="BodyCopy"/>
        <w:numPr>
          <w:ilvl w:val="0"/>
          <w:numId w:val="1"/>
        </w:numPr>
        <w:spacing w:line="300" w:lineRule="auto"/>
        <w:ind w:right="4046"/>
      </w:pPr>
      <w:r>
        <w:t>Christie Holland, Research Project Specialist</w:t>
      </w:r>
      <w:r w:rsidR="00CF40EC">
        <w:t>, IPSR</w:t>
      </w:r>
    </w:p>
    <w:p w:rsidR="00BC5CD0" w:rsidRPr="00B721EE" w:rsidRDefault="00BC5CD0" w:rsidP="00CF40EC">
      <w:pPr>
        <w:pStyle w:val="BodyCopy"/>
        <w:numPr>
          <w:ilvl w:val="0"/>
          <w:numId w:val="1"/>
        </w:numPr>
        <w:spacing w:line="300" w:lineRule="auto"/>
        <w:ind w:right="4046"/>
      </w:pPr>
      <w:r>
        <w:t xml:space="preserve">Kelly Spavin, </w:t>
      </w:r>
      <w:r w:rsidR="00CF40EC">
        <w:t>R&amp;L Program Coordinator, KU Libraries</w:t>
      </w:r>
    </w:p>
    <w:p w:rsidR="00EE13DE" w:rsidRDefault="00EE13DE" w:rsidP="00EE13DE">
      <w:pPr>
        <w:pStyle w:val="SidebarTimeDatePlace"/>
      </w:pPr>
    </w:p>
    <w:p w:rsidR="00EE13DE" w:rsidRDefault="00EE13DE" w:rsidP="00EE13DE">
      <w:pPr>
        <w:pStyle w:val="SidebarTimeDatePlace"/>
      </w:pPr>
    </w:p>
    <w:p w:rsidR="00460E10" w:rsidRDefault="00460E10" w:rsidP="00460E10">
      <w:pPr>
        <w:pStyle w:val="SidebarTimeDatePlace"/>
      </w:pPr>
    </w:p>
    <w:p w:rsidR="00EE13DE" w:rsidRPr="00EE13DE" w:rsidRDefault="003546D2" w:rsidP="00EE13DE">
      <w:pPr>
        <w:pStyle w:val="SidebarTimeDatePlace"/>
      </w:pPr>
      <w:r>
        <w:t>3 PM – 4:30 PM</w:t>
      </w:r>
    </w:p>
    <w:p w:rsidR="00EE13DE" w:rsidRPr="00EE13DE" w:rsidRDefault="003546D2" w:rsidP="00EE13DE">
      <w:pPr>
        <w:pStyle w:val="SidebarTimeDatePlace"/>
      </w:pPr>
      <w:r>
        <w:t>Friday, October 5</w:t>
      </w:r>
    </w:p>
    <w:p w:rsidR="00EE13DE" w:rsidRPr="00EE13DE" w:rsidRDefault="003546D2" w:rsidP="00CF40EC">
      <w:pPr>
        <w:pStyle w:val="SidebarTimeDatePlace"/>
      </w:pPr>
      <w:r>
        <w:t>Blake 210</w:t>
      </w:r>
    </w:p>
    <w:p w:rsidR="002C70D6" w:rsidRDefault="002C70D6" w:rsidP="00EE13DE">
      <w:pPr>
        <w:pStyle w:val="OtherInfo"/>
        <w:rPr>
          <w:sz w:val="24"/>
          <w:szCs w:val="24"/>
        </w:rPr>
      </w:pPr>
    </w:p>
    <w:p w:rsidR="002C70D6" w:rsidRDefault="002C70D6" w:rsidP="00EE13DE">
      <w:pPr>
        <w:pStyle w:val="OtherInfo"/>
        <w:rPr>
          <w:sz w:val="24"/>
          <w:szCs w:val="24"/>
        </w:rPr>
      </w:pPr>
      <w:r>
        <w:rPr>
          <w:sz w:val="24"/>
          <w:szCs w:val="24"/>
        </w:rPr>
        <w:t>Sponsored by the Center for the Study of Injustice</w:t>
      </w:r>
    </w:p>
    <w:p w:rsidR="002C70D6" w:rsidRPr="00CF40EC" w:rsidRDefault="002C70D6" w:rsidP="00EE13DE">
      <w:pPr>
        <w:pStyle w:val="OtherInfo"/>
        <w:rPr>
          <w:sz w:val="24"/>
          <w:szCs w:val="24"/>
        </w:rPr>
      </w:pPr>
      <w:r w:rsidRPr="002C70D6">
        <w:rPr>
          <w:sz w:val="24"/>
          <w:szCs w:val="24"/>
        </w:rPr>
        <w:t>http://ipsr.ku.edu/CSI/qm/</w:t>
      </w:r>
    </w:p>
    <w:p w:rsidR="00731982" w:rsidRDefault="00731982" w:rsidP="00731982"/>
    <w:sectPr w:rsidR="00731982" w:rsidSect="00731982">
      <w:headerReference w:type="default" r:id="rId7"/>
      <w:footerReference w:type="default" r:id="rId8"/>
      <w:pgSz w:w="12240" w:h="15840"/>
      <w:pgMar w:top="1161" w:right="99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918" w:rsidRDefault="00485918" w:rsidP="0052203F">
      <w:r>
        <w:separator/>
      </w:r>
    </w:p>
  </w:endnote>
  <w:endnote w:type="continuationSeparator" w:id="0">
    <w:p w:rsidR="00485918" w:rsidRDefault="00485918" w:rsidP="00522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Chronicle Display Light">
    <w:altName w:val="Calibri"/>
    <w:charset w:val="00"/>
    <w:family w:val="auto"/>
    <w:pitch w:val="variable"/>
    <w:sig w:usb0="A000007F" w:usb1="4000004A" w:usb2="00000000" w:usb3="00000000" w:csb0="0000000B" w:csb1="00000000"/>
  </w:font>
  <w:font w:name="Gotham Narrow">
    <w:altName w:val="Tahoma"/>
    <w:charset w:val="00"/>
    <w:family w:val="auto"/>
    <w:pitch w:val="variable"/>
    <w:sig w:usb0="A00002FF" w:usb1="4000005B" w:usb2="00000000" w:usb3="00000000" w:csb0="0000009F" w:csb1="00000000"/>
  </w:font>
  <w:font w:name="Gotham Light">
    <w:charset w:val="00"/>
    <w:family w:val="auto"/>
    <w:pitch w:val="variable"/>
    <w:sig w:usb0="A10000FF" w:usb1="4000005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aleway ExtraBold">
    <w:altName w:val="Trebuchet MS"/>
    <w:charset w:val="00"/>
    <w:family w:val="auto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1EE" w:rsidRDefault="00B721EE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5248EF2" wp14:editId="068C98A2">
          <wp:simplePos x="0" y="0"/>
          <wp:positionH relativeFrom="column">
            <wp:posOffset>48895</wp:posOffset>
          </wp:positionH>
          <wp:positionV relativeFrom="paragraph">
            <wp:posOffset>-607907</wp:posOffset>
          </wp:positionV>
          <wp:extent cx="2517775" cy="597101"/>
          <wp:effectExtent l="0" t="0" r="0" b="1270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Sighorz2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7775" cy="597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918" w:rsidRDefault="00485918" w:rsidP="0052203F">
      <w:r>
        <w:separator/>
      </w:r>
    </w:p>
  </w:footnote>
  <w:footnote w:type="continuationSeparator" w:id="0">
    <w:p w:rsidR="00485918" w:rsidRDefault="00485918" w:rsidP="00522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03F" w:rsidRDefault="00746CB5">
    <w:r>
      <w:rPr>
        <w:noProof/>
      </w:rPr>
      <w:drawing>
        <wp:anchor distT="0" distB="0" distL="114300" distR="114300" simplePos="0" relativeHeight="251659263" behindDoc="1" locked="0" layoutInCell="1" allowOverlap="1" wp14:anchorId="4E915AC9" wp14:editId="66D4F31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504" cy="100584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oup 4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04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622A"/>
    <w:multiLevelType w:val="hybridMultilevel"/>
    <w:tmpl w:val="87F64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6D2"/>
    <w:rsid w:val="002C3C87"/>
    <w:rsid w:val="002C70D6"/>
    <w:rsid w:val="00301839"/>
    <w:rsid w:val="003546D2"/>
    <w:rsid w:val="00460E10"/>
    <w:rsid w:val="00485918"/>
    <w:rsid w:val="0052203F"/>
    <w:rsid w:val="005661B8"/>
    <w:rsid w:val="00587053"/>
    <w:rsid w:val="005A1062"/>
    <w:rsid w:val="005B5778"/>
    <w:rsid w:val="00731982"/>
    <w:rsid w:val="00746CB5"/>
    <w:rsid w:val="007F48D9"/>
    <w:rsid w:val="0080555D"/>
    <w:rsid w:val="008579D2"/>
    <w:rsid w:val="00873E7D"/>
    <w:rsid w:val="009030D6"/>
    <w:rsid w:val="00907726"/>
    <w:rsid w:val="009B78A2"/>
    <w:rsid w:val="00A16B21"/>
    <w:rsid w:val="00B44709"/>
    <w:rsid w:val="00B721EE"/>
    <w:rsid w:val="00BC3F38"/>
    <w:rsid w:val="00BC5CD0"/>
    <w:rsid w:val="00BF5451"/>
    <w:rsid w:val="00CF40EC"/>
    <w:rsid w:val="00DC412B"/>
    <w:rsid w:val="00EE13DE"/>
    <w:rsid w:val="00EF67DD"/>
    <w:rsid w:val="00F7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E8124"/>
  <w14:defaultImageDpi w14:val="32767"/>
  <w15:chartTrackingRefBased/>
  <w15:docId w15:val="{E755C37E-4CC7-A445-9A8A-10E62B1B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oolDeptLectureSeries">
    <w:name w:val="School/Dept/Lecture Series"/>
    <w:basedOn w:val="Normal"/>
    <w:qFormat/>
    <w:rsid w:val="00907726"/>
    <w:rPr>
      <w:rFonts w:ascii="Raleway" w:hAnsi="Raleway"/>
      <w:b/>
      <w:bCs/>
      <w:color w:val="8A8B8A"/>
      <w:spacing w:val="30"/>
    </w:rPr>
  </w:style>
  <w:style w:type="paragraph" w:customStyle="1" w:styleId="p1">
    <w:name w:val="p1"/>
    <w:basedOn w:val="Normal"/>
    <w:rsid w:val="00731982"/>
    <w:rPr>
      <w:rFonts w:ascii="Chronicle Display Light" w:hAnsi="Chronicle Display Light" w:cs="Times New Roman"/>
      <w:color w:val="0055B2"/>
      <w:sz w:val="65"/>
      <w:szCs w:val="65"/>
    </w:rPr>
  </w:style>
  <w:style w:type="paragraph" w:customStyle="1" w:styleId="p2">
    <w:name w:val="p2"/>
    <w:basedOn w:val="Normal"/>
    <w:rsid w:val="00B721EE"/>
    <w:rPr>
      <w:rFonts w:ascii="Gotham Narrow" w:hAnsi="Gotham Narrow" w:cs="Times New Roman"/>
      <w:color w:val="8EF4FF"/>
      <w:sz w:val="18"/>
      <w:szCs w:val="18"/>
    </w:rPr>
  </w:style>
  <w:style w:type="paragraph" w:customStyle="1" w:styleId="p3">
    <w:name w:val="p3"/>
    <w:basedOn w:val="Normal"/>
    <w:rsid w:val="00B721EE"/>
    <w:pPr>
      <w:spacing w:line="225" w:lineRule="atLeast"/>
    </w:pPr>
    <w:rPr>
      <w:rFonts w:ascii="Gotham Light" w:hAnsi="Gotham Light" w:cs="Times New Roman"/>
      <w:sz w:val="17"/>
      <w:szCs w:val="17"/>
    </w:rPr>
  </w:style>
  <w:style w:type="character" w:customStyle="1" w:styleId="s1">
    <w:name w:val="s1"/>
    <w:basedOn w:val="DefaultParagraphFont"/>
    <w:rsid w:val="00B721EE"/>
  </w:style>
  <w:style w:type="paragraph" w:styleId="Header">
    <w:name w:val="header"/>
    <w:basedOn w:val="Normal"/>
    <w:link w:val="HeaderChar"/>
    <w:uiPriority w:val="99"/>
    <w:unhideWhenUsed/>
    <w:rsid w:val="00B721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1EE"/>
  </w:style>
  <w:style w:type="paragraph" w:styleId="Footer">
    <w:name w:val="footer"/>
    <w:basedOn w:val="Normal"/>
    <w:link w:val="FooterChar"/>
    <w:uiPriority w:val="99"/>
    <w:unhideWhenUsed/>
    <w:rsid w:val="00B721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1EE"/>
  </w:style>
  <w:style w:type="character" w:customStyle="1" w:styleId="apple-converted-space">
    <w:name w:val="apple-converted-space"/>
    <w:basedOn w:val="DefaultParagraphFont"/>
    <w:rsid w:val="00B721EE"/>
  </w:style>
  <w:style w:type="paragraph" w:customStyle="1" w:styleId="MainHeadline">
    <w:name w:val="Main Headline"/>
    <w:basedOn w:val="Normal"/>
    <w:qFormat/>
    <w:rsid w:val="00EE13DE"/>
    <w:pPr>
      <w:spacing w:line="216" w:lineRule="auto"/>
    </w:pPr>
    <w:rPr>
      <w:rFonts w:ascii="Chronicle Display Light" w:hAnsi="Chronicle Display Light" w:cs="Times New Roman"/>
      <w:color w:val="0052B5"/>
      <w:sz w:val="88"/>
      <w:szCs w:val="88"/>
    </w:rPr>
  </w:style>
  <w:style w:type="paragraph" w:customStyle="1" w:styleId="Subhead">
    <w:name w:val="Subhead"/>
    <w:basedOn w:val="Normal"/>
    <w:qFormat/>
    <w:rsid w:val="00907726"/>
    <w:pPr>
      <w:ind w:right="4050"/>
    </w:pPr>
    <w:rPr>
      <w:rFonts w:ascii="Arial Narrow" w:hAnsi="Arial Narrow" w:cs="Times New Roman"/>
      <w:b/>
      <w:bCs/>
      <w:color w:val="6CC0DC"/>
      <w:sz w:val="30"/>
      <w:szCs w:val="30"/>
    </w:rPr>
  </w:style>
  <w:style w:type="paragraph" w:customStyle="1" w:styleId="BodyCopy">
    <w:name w:val="Body Copy"/>
    <w:basedOn w:val="Normal"/>
    <w:qFormat/>
    <w:rsid w:val="00907726"/>
    <w:pPr>
      <w:spacing w:line="276" w:lineRule="auto"/>
      <w:ind w:right="4050"/>
    </w:pPr>
    <w:rPr>
      <w:rFonts w:ascii="Raleway" w:hAnsi="Raleway" w:cs="Times New Roman"/>
      <w:sz w:val="22"/>
      <w:szCs w:val="22"/>
    </w:rPr>
  </w:style>
  <w:style w:type="paragraph" w:customStyle="1" w:styleId="SidebarTimeDatePlace">
    <w:name w:val="Sidebar/Time/Date/Place"/>
    <w:basedOn w:val="Normal"/>
    <w:qFormat/>
    <w:rsid w:val="00EE13DE"/>
    <w:rPr>
      <w:rFonts w:ascii="Raleway ExtraBold" w:hAnsi="Raleway ExtraBold" w:cs="Times New Roman"/>
      <w:b/>
      <w:bCs/>
      <w:color w:val="005D9A"/>
      <w:sz w:val="28"/>
      <w:szCs w:val="28"/>
    </w:rPr>
  </w:style>
  <w:style w:type="paragraph" w:customStyle="1" w:styleId="OtherInfo">
    <w:name w:val="Other Info"/>
    <w:basedOn w:val="Normal"/>
    <w:qFormat/>
    <w:rsid w:val="00EE13DE"/>
    <w:rPr>
      <w:rFonts w:ascii="Raleway" w:hAnsi="Raleway" w:cs="Times New Roman"/>
      <w:color w:val="005D9A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C70D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2C7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7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Holland, Christie</cp:lastModifiedBy>
  <cp:revision>6</cp:revision>
  <cp:lastPrinted>2017-03-23T21:17:00Z</cp:lastPrinted>
  <dcterms:created xsi:type="dcterms:W3CDTF">2018-08-31T15:24:00Z</dcterms:created>
  <dcterms:modified xsi:type="dcterms:W3CDTF">2018-09-05T13:05:00Z</dcterms:modified>
</cp:coreProperties>
</file>