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EE06" w14:textId="3603F5C4" w:rsidR="00D671E6" w:rsidRPr="006C54A3" w:rsidRDefault="00AB1F2E" w:rsidP="002C0FA8">
      <w:pPr>
        <w:spacing w:after="120"/>
        <w:jc w:val="center"/>
      </w:pPr>
      <w:r w:rsidRPr="006C54A3">
        <w:rPr>
          <w:noProof/>
        </w:rPr>
        <w:drawing>
          <wp:inline distT="0" distB="0" distL="0" distR="0" wp14:anchorId="4590781B" wp14:editId="135B70D2">
            <wp:extent cx="5884164" cy="914400"/>
            <wp:effectExtent l="0" t="0" r="2540" b="0"/>
            <wp:docPr id="18928358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5869"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84164" cy="914400"/>
                    </a:xfrm>
                    <a:prstGeom prst="rect">
                      <a:avLst/>
                    </a:prstGeom>
                  </pic:spPr>
                </pic:pic>
              </a:graphicData>
            </a:graphic>
          </wp:inline>
        </w:drawing>
      </w:r>
    </w:p>
    <w:p w14:paraId="5F7988F3" w14:textId="1D99F174" w:rsidR="00EF2EEA" w:rsidRDefault="006C54A3" w:rsidP="00EF2EEA">
      <w:pPr>
        <w:spacing w:after="120"/>
        <w:jc w:val="center"/>
      </w:pPr>
      <w:r w:rsidRPr="006C54A3">
        <w:t>Draft Minutes</w:t>
      </w:r>
      <w:r w:rsidR="00EF2EEA">
        <w:br/>
      </w:r>
      <w:r w:rsidR="00EF2EEA" w:rsidRPr="00EF2EEA">
        <w:t>December 18, 2024</w:t>
      </w:r>
    </w:p>
    <w:p w14:paraId="1BE00C14" w14:textId="09F92A96" w:rsidR="00403944" w:rsidRDefault="006C54A3" w:rsidP="00184285">
      <w:pPr>
        <w:spacing w:after="120"/>
      </w:pPr>
      <w:r w:rsidRPr="006C54A3">
        <w:t>Participants:</w:t>
      </w:r>
      <w:r w:rsidR="00E3233C" w:rsidRPr="00E3233C">
        <w:t xml:space="preserve"> </w:t>
      </w:r>
      <w:r w:rsidR="00184285">
        <w:t>Phil Collison, Representative, East Lawrence Neighborhood Association</w:t>
      </w:r>
      <w:r w:rsidR="00184285">
        <w:t xml:space="preserve">; </w:t>
      </w:r>
      <w:r w:rsidR="00184285">
        <w:t>Sheri Ellenbecker, Representative, Sunset Hill Neighborhood Association</w:t>
      </w:r>
      <w:r w:rsidR="00184285">
        <w:t xml:space="preserve">; </w:t>
      </w:r>
      <w:r w:rsidR="00184285">
        <w:t>Peggy Englehart, Representative, Vice President, Pinkney Neighborhood Association</w:t>
      </w:r>
      <w:r w:rsidR="00184285">
        <w:t xml:space="preserve">; </w:t>
      </w:r>
      <w:r w:rsidR="00184285">
        <w:t>Greg Huebner, President, Hillcrest Neighborhood Association</w:t>
      </w:r>
      <w:r w:rsidR="00184285">
        <w:t xml:space="preserve">; </w:t>
      </w:r>
      <w:r w:rsidR="00184285">
        <w:t>Holli Joyce, LAN Chair, President, Schwegler Neighborhood Association</w:t>
      </w:r>
      <w:r w:rsidR="00184285">
        <w:t xml:space="preserve">; </w:t>
      </w:r>
      <w:r w:rsidR="00184285">
        <w:t>John  Pheiffer,  Representative, Schwegler Neighborhood Association</w:t>
      </w:r>
      <w:r w:rsidR="00184285">
        <w:t xml:space="preserve">; </w:t>
      </w:r>
      <w:r w:rsidR="00184285">
        <w:t>Courtney Shipley, LAN Vice Chair, Resident, Dad Perry Park Neighborhood</w:t>
      </w:r>
      <w:r w:rsidR="00184285">
        <w:t xml:space="preserve">; </w:t>
      </w:r>
      <w:r w:rsidR="00C16A6E">
        <w:t>Darin  Sinkler Resident, Old West Lawrence Neighborhood Association</w:t>
      </w:r>
      <w:r w:rsidR="00C16A6E">
        <w:t xml:space="preserve">, </w:t>
      </w:r>
      <w:r w:rsidR="00184285">
        <w:t>Dustin Stumblingbear, Representative, Pinkney Neighborhood Association</w:t>
      </w:r>
      <w:r w:rsidR="00184285">
        <w:t xml:space="preserve">; </w:t>
      </w:r>
      <w:r w:rsidR="00184285">
        <w:t>Kyle Thompson, LAN Treasurer, Representative, Oread Residents Association</w:t>
      </w:r>
      <w:r w:rsidR="00184285">
        <w:t xml:space="preserve">; </w:t>
      </w:r>
      <w:r w:rsidR="00184285">
        <w:t>Gary Webber, LAN Secretary, President, Sunset Hill Neighborhood Association</w:t>
      </w:r>
      <w:r w:rsidR="00184285">
        <w:t xml:space="preserve">; </w:t>
      </w:r>
    </w:p>
    <w:p w14:paraId="648101C3" w14:textId="794F2DAC" w:rsidR="00374242" w:rsidRPr="006C54A3" w:rsidRDefault="00374242" w:rsidP="00EF2EEA">
      <w:pPr>
        <w:pStyle w:val="ListParagraph"/>
        <w:numPr>
          <w:ilvl w:val="0"/>
          <w:numId w:val="6"/>
        </w:numPr>
        <w:spacing w:after="120"/>
      </w:pPr>
      <w:r w:rsidRPr="006C54A3">
        <w:t xml:space="preserve">Changes/Approval of </w:t>
      </w:r>
      <w:r w:rsidR="00EB41BB">
        <w:t>November 20</w:t>
      </w:r>
      <w:r w:rsidRPr="006C54A3">
        <w:t xml:space="preserve">, </w:t>
      </w:r>
      <w:r w:rsidR="001B655D" w:rsidRPr="006C54A3">
        <w:t>2024,</w:t>
      </w:r>
      <w:r w:rsidRPr="006C54A3">
        <w:t xml:space="preserve"> minutes</w:t>
      </w:r>
      <w:r w:rsidR="006C54A3" w:rsidRPr="006C54A3">
        <w:t>:</w:t>
      </w:r>
      <w:r w:rsidR="00232BA5">
        <w:t xml:space="preserve"> </w:t>
      </w:r>
      <w:r w:rsidR="00EB41BB">
        <w:t>passed by acclamation</w:t>
      </w:r>
      <w:r w:rsidR="00A03E44">
        <w:t>.</w:t>
      </w:r>
    </w:p>
    <w:p w14:paraId="442D7F7D" w14:textId="463407FC" w:rsidR="00374242" w:rsidRPr="006C54A3" w:rsidRDefault="00374242" w:rsidP="00EF2EEA">
      <w:pPr>
        <w:pStyle w:val="ListParagraph"/>
        <w:numPr>
          <w:ilvl w:val="0"/>
          <w:numId w:val="6"/>
        </w:numPr>
        <w:spacing w:after="120"/>
      </w:pPr>
      <w:r w:rsidRPr="006C54A3">
        <w:t xml:space="preserve">Treasurer report: </w:t>
      </w:r>
      <w:r w:rsidR="00A16288" w:rsidRPr="006C54A3">
        <w:t>Thompson</w:t>
      </w:r>
      <w:r w:rsidR="002C0FA8">
        <w:t xml:space="preserve"> reported the current balance is</w:t>
      </w:r>
      <w:r w:rsidRPr="006C54A3">
        <w:t xml:space="preserve"> </w:t>
      </w:r>
      <w:r w:rsidR="00232BA5">
        <w:t>$4,333.</w:t>
      </w:r>
      <w:r w:rsidR="00A03E44">
        <w:t>22</w:t>
      </w:r>
      <w:r w:rsidR="002C0FA8">
        <w:t xml:space="preserve">. </w:t>
      </w:r>
      <w:r w:rsidR="00DE2230">
        <w:t>There are 7 of 1</w:t>
      </w:r>
      <w:r w:rsidR="009E17C6">
        <w:t>5</w:t>
      </w:r>
      <w:r w:rsidR="00DE2230">
        <w:t xml:space="preserve"> member representatives present. </w:t>
      </w:r>
    </w:p>
    <w:p w14:paraId="2080BC99" w14:textId="54DFC525" w:rsidR="00374242" w:rsidRPr="006C54A3" w:rsidRDefault="00374242" w:rsidP="00EF2EEA">
      <w:pPr>
        <w:pStyle w:val="ListParagraph"/>
        <w:numPr>
          <w:ilvl w:val="0"/>
          <w:numId w:val="6"/>
        </w:numPr>
        <w:spacing w:after="120"/>
      </w:pPr>
      <w:r w:rsidRPr="006C54A3">
        <w:t>New Business</w:t>
      </w:r>
    </w:p>
    <w:p w14:paraId="0644F3E7" w14:textId="36E36CE6" w:rsidR="00EF2EEA" w:rsidRDefault="00EF2EEA" w:rsidP="00EF2EEA">
      <w:pPr>
        <w:pStyle w:val="ListParagraph"/>
        <w:numPr>
          <w:ilvl w:val="0"/>
          <w:numId w:val="7"/>
        </w:numPr>
        <w:spacing w:after="120"/>
      </w:pPr>
      <w:r w:rsidRPr="00EF2EEA">
        <w:t>City rental information</w:t>
      </w:r>
      <w:r>
        <w:t xml:space="preserve">, Shipley and Ellenbecker: </w:t>
      </w:r>
      <w:r w:rsidR="00A03E44">
        <w:t>Shipley reported that it would be best to provide a sample affidavit now. The affidavit would confirm</w:t>
      </w:r>
      <w:r w:rsidR="0054675A">
        <w:t xml:space="preserve"> residency, establish a penalty for </w:t>
      </w:r>
      <w:r w:rsidR="00574A83">
        <w:t>noncompliance</w:t>
      </w:r>
      <w:r w:rsidR="0054675A">
        <w:t xml:space="preserve"> and increase the fee.  Ellenbecker and Shipley will get together work on an affidavit, and report in January.</w:t>
      </w:r>
    </w:p>
    <w:p w14:paraId="36507DDC" w14:textId="37B6A6F8" w:rsidR="00EF2EEA" w:rsidRDefault="00EF2EEA" w:rsidP="00EF2EEA">
      <w:pPr>
        <w:pStyle w:val="ListParagraph"/>
        <w:numPr>
          <w:ilvl w:val="0"/>
          <w:numId w:val="7"/>
        </w:numPr>
        <w:spacing w:after="120"/>
      </w:pPr>
      <w:r w:rsidRPr="00EF2EEA">
        <w:t>Lawrence-Douglas County Metro Planning Organization, LAN rep for Lawrence Bikes Plan steering committee</w:t>
      </w:r>
      <w:r>
        <w:t>:</w:t>
      </w:r>
      <w:r w:rsidR="0054675A">
        <w:t xml:space="preserve"> Collison volunteered, Webber moved to appoint, Thompson second, passed unanimously.</w:t>
      </w:r>
    </w:p>
    <w:p w14:paraId="1C373133" w14:textId="6E7D4216" w:rsidR="009E17C6" w:rsidRPr="006C54A3" w:rsidRDefault="00374242" w:rsidP="00EF2EEA">
      <w:pPr>
        <w:pStyle w:val="ListParagraph"/>
        <w:numPr>
          <w:ilvl w:val="0"/>
          <w:numId w:val="7"/>
        </w:numPr>
        <w:spacing w:after="120"/>
      </w:pPr>
      <w:r w:rsidRPr="006C54A3">
        <w:t>Land Development Code meeting report</w:t>
      </w:r>
      <w:r w:rsidR="006C54A3" w:rsidRPr="006C54A3">
        <w:t>:</w:t>
      </w:r>
      <w:r w:rsidR="00E23FAA">
        <w:t xml:space="preserve"> </w:t>
      </w:r>
      <w:r w:rsidR="0054675A">
        <w:t>Collison reported that there may be changes to occupancy and parking.  The subcommittee will generate a letter supporting these</w:t>
      </w:r>
      <w:r w:rsidR="00C16A6E">
        <w:t xml:space="preserve"> changes</w:t>
      </w:r>
      <w:r w:rsidR="0054675A">
        <w:t>.</w:t>
      </w:r>
    </w:p>
    <w:p w14:paraId="33D609F4" w14:textId="53F4420F" w:rsidR="00EF2EEA" w:rsidRDefault="00EF2EEA" w:rsidP="00EF2EEA">
      <w:pPr>
        <w:pStyle w:val="ListParagraph"/>
        <w:numPr>
          <w:ilvl w:val="0"/>
          <w:numId w:val="7"/>
        </w:numPr>
        <w:spacing w:after="120"/>
      </w:pPr>
      <w:r w:rsidRPr="006C54A3">
        <w:t>Stadium Expansion Neighborhood Team report:</w:t>
      </w:r>
      <w:r w:rsidR="0054675A">
        <w:t xml:space="preserve"> Monday meeting laid out second phase including two dorms, hotel, and more.  </w:t>
      </w:r>
      <w:r w:rsidR="00C16A6E">
        <w:t xml:space="preserve">The City </w:t>
      </w:r>
      <w:r w:rsidR="0054675A">
        <w:t xml:space="preserve">Commission heard the presentation last night. Thompson compared it to Power and Light </w:t>
      </w:r>
      <w:r w:rsidR="001D61C7">
        <w:t>D</w:t>
      </w:r>
      <w:r w:rsidR="0054675A">
        <w:t>istr</w:t>
      </w:r>
      <w:r w:rsidR="001D61C7">
        <w:t>i</w:t>
      </w:r>
      <w:r w:rsidR="0054675A">
        <w:t xml:space="preserve">ct in KC.  </w:t>
      </w:r>
      <w:r w:rsidR="001D61C7">
        <w:t xml:space="preserve">The university is asking for </w:t>
      </w:r>
      <w:r w:rsidR="00574A83">
        <w:t xml:space="preserve">$82 Million in </w:t>
      </w:r>
      <w:r w:rsidR="001D61C7">
        <w:t xml:space="preserve">support in the form of </w:t>
      </w:r>
      <w:r w:rsidR="00574A83">
        <w:t xml:space="preserve">star bonds, </w:t>
      </w:r>
      <w:r w:rsidR="001D61C7">
        <w:t>sales tax relief, a special sales tax district, property tax abatement</w:t>
      </w:r>
      <w:r w:rsidR="00574A83">
        <w:t>, and more</w:t>
      </w:r>
      <w:r w:rsidR="001D61C7">
        <w:t xml:space="preserve">. Shipley stated that recent changes to Rock Chalk Park </w:t>
      </w:r>
      <w:r w:rsidR="00C16A6E">
        <w:t xml:space="preserve">to avoid KU paying property taxes </w:t>
      </w:r>
      <w:r w:rsidR="001D61C7">
        <w:t xml:space="preserve">predict that this will happen with Gateway.  Peiffer stated that KU will ask students parking in the parking facility to move their cars on Game Days. Collison stated that KSU enrollment doubled and is attributed to football success. </w:t>
      </w:r>
      <w:r w:rsidR="00C16A6E">
        <w:t>(NOTE: Thompson researched KSU data and reported after meeting that enrollment increased after Snyder hired, but no doubled.)</w:t>
      </w:r>
    </w:p>
    <w:p w14:paraId="73814BA7" w14:textId="44EBEB6F" w:rsidR="009E17C6" w:rsidRDefault="009E17C6" w:rsidP="00EF2EEA">
      <w:pPr>
        <w:pStyle w:val="ListParagraph"/>
        <w:numPr>
          <w:ilvl w:val="0"/>
          <w:numId w:val="7"/>
        </w:numPr>
        <w:spacing w:after="120"/>
      </w:pPr>
      <w:r>
        <w:t>Downtown Bus Hub</w:t>
      </w:r>
      <w:r w:rsidR="00EF2EEA">
        <w:t xml:space="preserve"> report</w:t>
      </w:r>
      <w:r>
        <w:t xml:space="preserve">: </w:t>
      </w:r>
      <w:r w:rsidR="00574A83">
        <w:t>Lot 14 at 8</w:t>
      </w:r>
      <w:r w:rsidR="00574A83" w:rsidRPr="00574A83">
        <w:rPr>
          <w:vertAlign w:val="superscript"/>
        </w:rPr>
        <w:t>th</w:t>
      </w:r>
      <w:r w:rsidR="00574A83">
        <w:t xml:space="preserve"> and Vermont has been selected for the downtown transit hub. Installation in 2026. </w:t>
      </w:r>
    </w:p>
    <w:p w14:paraId="16A074C9" w14:textId="5C971FCD" w:rsidR="00374242" w:rsidRPr="006C54A3" w:rsidRDefault="00574A83" w:rsidP="00EF2EEA">
      <w:pPr>
        <w:pStyle w:val="ListParagraph"/>
        <w:numPr>
          <w:ilvl w:val="0"/>
          <w:numId w:val="7"/>
        </w:numPr>
        <w:spacing w:after="120"/>
      </w:pPr>
      <w:r>
        <w:lastRenderedPageBreak/>
        <w:t xml:space="preserve">Vision </w:t>
      </w:r>
      <w:r w:rsidR="00374242" w:rsidRPr="006C54A3">
        <w:t>Zero Steering Committee report</w:t>
      </w:r>
      <w:r w:rsidR="006C54A3" w:rsidRPr="006C54A3">
        <w:t>:</w:t>
      </w:r>
      <w:r w:rsidR="004A3A35">
        <w:t xml:space="preserve"> </w:t>
      </w:r>
      <w:r>
        <w:t>Meeting last week, moving forward.  Dashboard will be released at next meeting. Dashboard will be used to prioritize work to improve safety.</w:t>
      </w:r>
    </w:p>
    <w:p w14:paraId="57F8D954" w14:textId="517C7149" w:rsidR="0061042F" w:rsidRDefault="00EF2EEA" w:rsidP="00EF2EEA">
      <w:pPr>
        <w:pStyle w:val="ListParagraph"/>
        <w:numPr>
          <w:ilvl w:val="0"/>
          <w:numId w:val="7"/>
        </w:numPr>
        <w:spacing w:after="120"/>
      </w:pPr>
      <w:r w:rsidRPr="00EF2EEA">
        <w:t>LAN executive board election for 2025</w:t>
      </w:r>
      <w:r>
        <w:t>,</w:t>
      </w:r>
      <w:r w:rsidRPr="00EF2EEA">
        <w:t xml:space="preserve"> </w:t>
      </w:r>
      <w:r w:rsidR="00574A83">
        <w:t>Chair</w:t>
      </w:r>
      <w:r w:rsidRPr="00EF2EEA">
        <w:t>, V</w:t>
      </w:r>
      <w:r w:rsidR="00574A83">
        <w:t>ice</w:t>
      </w:r>
      <w:r w:rsidRPr="00EF2EEA">
        <w:t>-</w:t>
      </w:r>
      <w:r w:rsidR="00574A83">
        <w:t>Chair</w:t>
      </w:r>
      <w:r w:rsidRPr="00EF2EEA">
        <w:t>, Secretary, Treasurer</w:t>
      </w:r>
      <w:r>
        <w:t>:</w:t>
      </w:r>
      <w:r w:rsidR="00574A83">
        <w:t xml:space="preserve"> Joyce volunteered as Chair, Shipley volunteered as Vice-Chair.</w:t>
      </w:r>
      <w:r w:rsidR="0061042F">
        <w:t xml:space="preserve"> Thompson volunteered </w:t>
      </w:r>
      <w:r w:rsidR="00C16A6E">
        <w:t xml:space="preserve">as </w:t>
      </w:r>
      <w:r w:rsidR="000F1EE1">
        <w:t>Treasurer</w:t>
      </w:r>
      <w:r w:rsidR="0061042F">
        <w:t>. Stumblingbear volunteered for Secretary.  Webber moved to elect</w:t>
      </w:r>
      <w:r w:rsidR="00C16A6E">
        <w:t xml:space="preserve"> the slate of four officers</w:t>
      </w:r>
      <w:r w:rsidR="0061042F">
        <w:t xml:space="preserve">, Collison seconded, passed unanimously.  </w:t>
      </w:r>
    </w:p>
    <w:p w14:paraId="6000AD90" w14:textId="530D7135" w:rsidR="00EF2EEA" w:rsidRDefault="00EF2EEA" w:rsidP="00EF2EEA">
      <w:pPr>
        <w:pStyle w:val="ListParagraph"/>
        <w:numPr>
          <w:ilvl w:val="0"/>
          <w:numId w:val="7"/>
        </w:numPr>
        <w:spacing w:after="120"/>
      </w:pPr>
      <w:r>
        <w:t>Almon has asked LAN to consider an alternative evening for meetings due to conflicts:</w:t>
      </w:r>
      <w:r w:rsidR="00574A83">
        <w:t xml:space="preserve"> Joyce suggested third Thursday evening monthly meetings</w:t>
      </w:r>
      <w:r w:rsidR="0061042F">
        <w:t>. Webber moved to change meetings to third Thursday, Thompson seconded, approved by acclamation. Webber will send out minutes when meeting room has been rescheduled.</w:t>
      </w:r>
    </w:p>
    <w:p w14:paraId="68CE573C" w14:textId="4D6308E8" w:rsidR="00126271" w:rsidRDefault="00126271" w:rsidP="00EF2EEA">
      <w:pPr>
        <w:pStyle w:val="ListParagraph"/>
        <w:numPr>
          <w:ilvl w:val="0"/>
          <w:numId w:val="7"/>
        </w:numPr>
        <w:spacing w:after="120"/>
      </w:pPr>
      <w:r>
        <w:t xml:space="preserve">Items from participants: Ellenbecker asked if city will tax food when state sales tax goes away. Shipley stated answer is no, we are not allowed to eliminate </w:t>
      </w:r>
      <w:r w:rsidR="00C16A6E">
        <w:t xml:space="preserve">Municipal </w:t>
      </w:r>
      <w:r>
        <w:t>S</w:t>
      </w:r>
      <w:r w:rsidR="00C16A6E">
        <w:t xml:space="preserve">ales </w:t>
      </w:r>
      <w:r>
        <w:t>T</w:t>
      </w:r>
      <w:r w:rsidR="00C16A6E">
        <w:t>ax</w:t>
      </w:r>
      <w:r>
        <w:t xml:space="preserve"> </w:t>
      </w:r>
      <w:r w:rsidR="00C16A6E">
        <w:t xml:space="preserve">on food </w:t>
      </w:r>
      <w:r>
        <w:t>until state did it. Now that State tax on food has been</w:t>
      </w:r>
      <w:r w:rsidR="00C16A6E">
        <w:t xml:space="preserve"> eliminated, Municipalities can do so if they chose.</w:t>
      </w:r>
    </w:p>
    <w:p w14:paraId="5AF12113" w14:textId="7AC6205D" w:rsidR="00374242" w:rsidRDefault="00374242" w:rsidP="00EF2EEA">
      <w:pPr>
        <w:pStyle w:val="ListParagraph"/>
        <w:numPr>
          <w:ilvl w:val="0"/>
          <w:numId w:val="6"/>
        </w:numPr>
        <w:spacing w:after="120"/>
      </w:pPr>
      <w:r w:rsidRPr="006C54A3">
        <w:t>Neighborhood Reports</w:t>
      </w:r>
      <w:r w:rsidR="006C54A3" w:rsidRPr="006C54A3">
        <w:t>:</w:t>
      </w:r>
    </w:p>
    <w:p w14:paraId="2253DC1F" w14:textId="59C4CA12" w:rsidR="00EF2EEA" w:rsidRPr="00BA37EB" w:rsidRDefault="00EF2EEA" w:rsidP="00EF2EEA">
      <w:pPr>
        <w:pStyle w:val="ListParagraph"/>
        <w:numPr>
          <w:ilvl w:val="1"/>
          <w:numId w:val="6"/>
        </w:numPr>
        <w:spacing w:after="120"/>
      </w:pPr>
      <w:r w:rsidRPr="00BA37EB">
        <w:t xml:space="preserve">East Lawrence: </w:t>
      </w:r>
      <w:r w:rsidR="0061042F">
        <w:t>Collison reported the city funded 20 MPH pavement marking on Delaware.  Painting should happen soon. They also received a report on the Neighborhood Traffic Management application. City is considering making additional improvements to Delaware. City is considering applying for a RAISE grant to pay for ADA ramps and sidewalk repair.</w:t>
      </w:r>
      <w:r w:rsidR="004B2FAA">
        <w:t xml:space="preserve"> City is also </w:t>
      </w:r>
      <w:r w:rsidR="00C16A6E">
        <w:t xml:space="preserve">currently </w:t>
      </w:r>
      <w:r w:rsidR="004B2FAA">
        <w:t>flagging Connecticut between 9</w:t>
      </w:r>
      <w:r w:rsidR="004B2FAA" w:rsidRPr="004B2FAA">
        <w:rPr>
          <w:vertAlign w:val="superscript"/>
        </w:rPr>
        <w:t>th</w:t>
      </w:r>
      <w:r w:rsidR="004B2FAA">
        <w:t xml:space="preserve"> and 13</w:t>
      </w:r>
      <w:r w:rsidR="004B2FAA" w:rsidRPr="004B2FAA">
        <w:rPr>
          <w:vertAlign w:val="superscript"/>
        </w:rPr>
        <w:t>th</w:t>
      </w:r>
      <w:r w:rsidR="004B2FAA">
        <w:t>, reason is unclear.</w:t>
      </w:r>
      <w:r w:rsidR="00C16A6E">
        <w:t xml:space="preserve"> Sidewalk?</w:t>
      </w:r>
    </w:p>
    <w:p w14:paraId="5E8D2C96" w14:textId="668AF930" w:rsidR="00EF2EEA" w:rsidRDefault="004B2FAA" w:rsidP="00EF2EEA">
      <w:pPr>
        <w:pStyle w:val="ListParagraph"/>
        <w:numPr>
          <w:ilvl w:val="1"/>
          <w:numId w:val="6"/>
        </w:numPr>
        <w:spacing w:after="120"/>
      </w:pPr>
      <w:r>
        <w:t>Hillcrest: The new water tower has been installed.  They are applying for a Heritage grant for a mural on the water tower. They are notifying the city that this is in process.</w:t>
      </w:r>
    </w:p>
    <w:p w14:paraId="53CADDB9" w14:textId="0460A7BD" w:rsidR="004B2FAA" w:rsidRDefault="004B2FAA" w:rsidP="00EF2EEA">
      <w:pPr>
        <w:pStyle w:val="ListParagraph"/>
        <w:numPr>
          <w:ilvl w:val="1"/>
          <w:numId w:val="6"/>
        </w:numPr>
        <w:spacing w:after="120"/>
      </w:pPr>
      <w:r>
        <w:t xml:space="preserve">Schwegler: Joyce reported that a year </w:t>
      </w:r>
      <w:r w:rsidR="00C16A6E">
        <w:t>a</w:t>
      </w:r>
      <w:r>
        <w:t xml:space="preserve">go a VRBO went in on 19th Terrace.  A neighbor has been tracking owner occupancy in the VRBO, </w:t>
      </w:r>
      <w:r w:rsidR="00C16A6E">
        <w:t>and</w:t>
      </w:r>
      <w:r>
        <w:t xml:space="preserve"> violations of STR ordinances. This week city stated they met with owners and owners proved residency and a license was granted. Peiffer stated that one method was to put a car in the driveway with a Douglas County license. Schwegler has been told map of short-term rentals will be restored before the end of the year.</w:t>
      </w:r>
      <w:r w:rsidR="00126271">
        <w:t xml:space="preserve"> Joyce plans to investigate proof provided</w:t>
      </w:r>
      <w:r w:rsidR="00C16A6E">
        <w:t xml:space="preserve"> to prove occupancy</w:t>
      </w:r>
      <w:r w:rsidR="00126271">
        <w:t>.</w:t>
      </w:r>
    </w:p>
    <w:p w14:paraId="5A82DB74" w14:textId="382734CD" w:rsidR="00126271" w:rsidRDefault="00126271" w:rsidP="00EF2EEA">
      <w:pPr>
        <w:pStyle w:val="ListParagraph"/>
        <w:numPr>
          <w:ilvl w:val="1"/>
          <w:numId w:val="6"/>
        </w:numPr>
        <w:spacing w:after="120"/>
      </w:pPr>
      <w:r>
        <w:t>Pinkney has been working on new signs in the neighborhood, and they were just installed.</w:t>
      </w:r>
    </w:p>
    <w:p w14:paraId="3D432280" w14:textId="1C8039BE" w:rsidR="00EF2EEA" w:rsidRDefault="00374242" w:rsidP="00EF2EEA">
      <w:pPr>
        <w:pStyle w:val="ListParagraph"/>
        <w:numPr>
          <w:ilvl w:val="0"/>
          <w:numId w:val="6"/>
        </w:numPr>
        <w:spacing w:after="120"/>
      </w:pPr>
      <w:r w:rsidRPr="006C54A3">
        <w:t xml:space="preserve">Next meeting: </w:t>
      </w:r>
      <w:r w:rsidR="00C16A6E">
        <w:t xml:space="preserve">Thursday, </w:t>
      </w:r>
      <w:r w:rsidR="00EF2EEA">
        <w:t>January 1</w:t>
      </w:r>
      <w:r w:rsidR="00C16A6E">
        <w:t>6</w:t>
      </w:r>
      <w:r w:rsidR="00EF2EEA">
        <w:t xml:space="preserve">, 2025, </w:t>
      </w:r>
      <w:r w:rsidR="000F1EE1" w:rsidRPr="00EF2EEA">
        <w:t xml:space="preserve">Fire </w:t>
      </w:r>
      <w:r w:rsidR="000F1EE1">
        <w:t>S</w:t>
      </w:r>
      <w:r w:rsidR="000F1EE1" w:rsidRPr="00EF2EEA">
        <w:t>tation</w:t>
      </w:r>
      <w:r w:rsidR="00EF2EEA" w:rsidRPr="00EF2EEA">
        <w:t xml:space="preserve"> #5, Jayhawk </w:t>
      </w:r>
      <w:r w:rsidR="00C16A6E">
        <w:t>R</w:t>
      </w:r>
      <w:r w:rsidR="00EF2EEA" w:rsidRPr="00EF2EEA">
        <w:t>oom, 6:30p</w:t>
      </w:r>
      <w:r w:rsidR="004B2FAA">
        <w:t>m.</w:t>
      </w:r>
    </w:p>
    <w:p w14:paraId="148BA4E7" w14:textId="3FF49A80" w:rsidR="00374242" w:rsidRPr="006C54A3" w:rsidRDefault="00FB7220" w:rsidP="00EF2EEA">
      <w:pPr>
        <w:pStyle w:val="ListParagraph"/>
        <w:numPr>
          <w:ilvl w:val="0"/>
          <w:numId w:val="6"/>
        </w:numPr>
        <w:spacing w:after="120"/>
      </w:pPr>
      <w:r w:rsidRPr="006C54A3">
        <w:t>Adjour</w:t>
      </w:r>
      <w:r>
        <w:t>n</w:t>
      </w:r>
      <w:r w:rsidRPr="006C54A3">
        <w:t>e</w:t>
      </w:r>
      <w:r>
        <w:t>d</w:t>
      </w:r>
      <w:r w:rsidR="00376C67">
        <w:t xml:space="preserve"> by acclamation</w:t>
      </w:r>
      <w:r w:rsidR="004D0A90">
        <w:t xml:space="preserve">, </w:t>
      </w:r>
      <w:r w:rsidR="00126271">
        <w:t>7:40</w:t>
      </w:r>
      <w:r w:rsidR="004D0A90">
        <w:t xml:space="preserve"> PM.</w:t>
      </w:r>
      <w:r w:rsidR="00376C67">
        <w:t xml:space="preserve"> </w:t>
      </w:r>
    </w:p>
    <w:sectPr w:rsidR="00374242" w:rsidRPr="006C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C1F"/>
    <w:multiLevelType w:val="hybridMultilevel"/>
    <w:tmpl w:val="E92E0E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724C2"/>
    <w:multiLevelType w:val="hybridMultilevel"/>
    <w:tmpl w:val="BE62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49C1"/>
    <w:multiLevelType w:val="hybridMultilevel"/>
    <w:tmpl w:val="732CF9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355D17"/>
    <w:multiLevelType w:val="hybridMultilevel"/>
    <w:tmpl w:val="C5640DF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82428CF"/>
    <w:multiLevelType w:val="hybridMultilevel"/>
    <w:tmpl w:val="9EE4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F6ACA"/>
    <w:multiLevelType w:val="hybridMultilevel"/>
    <w:tmpl w:val="6332D4C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C87E03"/>
    <w:multiLevelType w:val="hybridMultilevel"/>
    <w:tmpl w:val="43B8582C"/>
    <w:lvl w:ilvl="0" w:tplc="04090013">
      <w:start w:val="1"/>
      <w:numFmt w:val="upperRoman"/>
      <w:lvlText w:val="%1."/>
      <w:lvlJc w:val="righ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913E1"/>
    <w:multiLevelType w:val="hybridMultilevel"/>
    <w:tmpl w:val="C5E6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F0648"/>
    <w:multiLevelType w:val="hybridMultilevel"/>
    <w:tmpl w:val="4CD6FF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8F7317"/>
    <w:multiLevelType w:val="hybridMultilevel"/>
    <w:tmpl w:val="6332D4C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1455653">
    <w:abstractNumId w:val="1"/>
  </w:num>
  <w:num w:numId="2" w16cid:durableId="1924294229">
    <w:abstractNumId w:val="4"/>
  </w:num>
  <w:num w:numId="3" w16cid:durableId="994915890">
    <w:abstractNumId w:val="9"/>
  </w:num>
  <w:num w:numId="4" w16cid:durableId="687219332">
    <w:abstractNumId w:val="8"/>
  </w:num>
  <w:num w:numId="5" w16cid:durableId="1929846652">
    <w:abstractNumId w:val="7"/>
  </w:num>
  <w:num w:numId="6" w16cid:durableId="2023622427">
    <w:abstractNumId w:val="6"/>
  </w:num>
  <w:num w:numId="7" w16cid:durableId="89086909">
    <w:abstractNumId w:val="10"/>
  </w:num>
  <w:num w:numId="8" w16cid:durableId="1451364389">
    <w:abstractNumId w:val="2"/>
  </w:num>
  <w:num w:numId="9" w16cid:durableId="215896732">
    <w:abstractNumId w:val="3"/>
  </w:num>
  <w:num w:numId="10" w16cid:durableId="709261239">
    <w:abstractNumId w:val="0"/>
  </w:num>
  <w:num w:numId="11" w16cid:durableId="44959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DA"/>
    <w:rsid w:val="00011923"/>
    <w:rsid w:val="0002411A"/>
    <w:rsid w:val="00046BDC"/>
    <w:rsid w:val="000635B4"/>
    <w:rsid w:val="000911C9"/>
    <w:rsid w:val="000E56AC"/>
    <w:rsid w:val="000F1EE1"/>
    <w:rsid w:val="00101759"/>
    <w:rsid w:val="00126271"/>
    <w:rsid w:val="001346ED"/>
    <w:rsid w:val="00183FA0"/>
    <w:rsid w:val="00184285"/>
    <w:rsid w:val="001B2259"/>
    <w:rsid w:val="001B655D"/>
    <w:rsid w:val="001C24D4"/>
    <w:rsid w:val="001D61C7"/>
    <w:rsid w:val="001F3386"/>
    <w:rsid w:val="00204724"/>
    <w:rsid w:val="00232BA5"/>
    <w:rsid w:val="0026271A"/>
    <w:rsid w:val="002A5BA9"/>
    <w:rsid w:val="002A6DC2"/>
    <w:rsid w:val="002C0FA8"/>
    <w:rsid w:val="002E012D"/>
    <w:rsid w:val="00311195"/>
    <w:rsid w:val="00350E28"/>
    <w:rsid w:val="00361645"/>
    <w:rsid w:val="003665F7"/>
    <w:rsid w:val="00374242"/>
    <w:rsid w:val="00376C67"/>
    <w:rsid w:val="00384186"/>
    <w:rsid w:val="00397754"/>
    <w:rsid w:val="003A285B"/>
    <w:rsid w:val="003C0130"/>
    <w:rsid w:val="003C34C2"/>
    <w:rsid w:val="003C7A55"/>
    <w:rsid w:val="003D6068"/>
    <w:rsid w:val="003F0393"/>
    <w:rsid w:val="00403944"/>
    <w:rsid w:val="004118D4"/>
    <w:rsid w:val="00420A06"/>
    <w:rsid w:val="004932F8"/>
    <w:rsid w:val="004A3149"/>
    <w:rsid w:val="004A3A35"/>
    <w:rsid w:val="004A3F35"/>
    <w:rsid w:val="004B2FAA"/>
    <w:rsid w:val="004C06D3"/>
    <w:rsid w:val="004D0A90"/>
    <w:rsid w:val="005137D8"/>
    <w:rsid w:val="005231C2"/>
    <w:rsid w:val="0054675A"/>
    <w:rsid w:val="00562326"/>
    <w:rsid w:val="00574A83"/>
    <w:rsid w:val="005F231B"/>
    <w:rsid w:val="0061042F"/>
    <w:rsid w:val="00647139"/>
    <w:rsid w:val="00693DD3"/>
    <w:rsid w:val="006C0A09"/>
    <w:rsid w:val="006C54A3"/>
    <w:rsid w:val="007330A4"/>
    <w:rsid w:val="007461A4"/>
    <w:rsid w:val="00776A02"/>
    <w:rsid w:val="00896EAF"/>
    <w:rsid w:val="008C7EE8"/>
    <w:rsid w:val="0090098A"/>
    <w:rsid w:val="009154E0"/>
    <w:rsid w:val="0093112F"/>
    <w:rsid w:val="00936D89"/>
    <w:rsid w:val="0094038A"/>
    <w:rsid w:val="00996A85"/>
    <w:rsid w:val="009C3F43"/>
    <w:rsid w:val="009E17C6"/>
    <w:rsid w:val="00A03E44"/>
    <w:rsid w:val="00A16288"/>
    <w:rsid w:val="00A462A9"/>
    <w:rsid w:val="00A47A4E"/>
    <w:rsid w:val="00A8190B"/>
    <w:rsid w:val="00AB1F2E"/>
    <w:rsid w:val="00AB6EA0"/>
    <w:rsid w:val="00AF6514"/>
    <w:rsid w:val="00B0002C"/>
    <w:rsid w:val="00B0226E"/>
    <w:rsid w:val="00B95299"/>
    <w:rsid w:val="00BA37EB"/>
    <w:rsid w:val="00BD4B65"/>
    <w:rsid w:val="00BD5AEB"/>
    <w:rsid w:val="00C12535"/>
    <w:rsid w:val="00C16A6E"/>
    <w:rsid w:val="00C33673"/>
    <w:rsid w:val="00C51F74"/>
    <w:rsid w:val="00C52674"/>
    <w:rsid w:val="00C735DA"/>
    <w:rsid w:val="00C763F7"/>
    <w:rsid w:val="00C84A0C"/>
    <w:rsid w:val="00CA101E"/>
    <w:rsid w:val="00CC482D"/>
    <w:rsid w:val="00CC6ACA"/>
    <w:rsid w:val="00D077EB"/>
    <w:rsid w:val="00D43011"/>
    <w:rsid w:val="00D54B25"/>
    <w:rsid w:val="00D671E6"/>
    <w:rsid w:val="00D81F95"/>
    <w:rsid w:val="00D86016"/>
    <w:rsid w:val="00DE2230"/>
    <w:rsid w:val="00E051B4"/>
    <w:rsid w:val="00E14768"/>
    <w:rsid w:val="00E234DB"/>
    <w:rsid w:val="00E23FAA"/>
    <w:rsid w:val="00E2646E"/>
    <w:rsid w:val="00E3195F"/>
    <w:rsid w:val="00E3233C"/>
    <w:rsid w:val="00E3352F"/>
    <w:rsid w:val="00E431BA"/>
    <w:rsid w:val="00E946FF"/>
    <w:rsid w:val="00EB41BB"/>
    <w:rsid w:val="00EC3FBB"/>
    <w:rsid w:val="00ED7738"/>
    <w:rsid w:val="00EE7D27"/>
    <w:rsid w:val="00EF16A1"/>
    <w:rsid w:val="00EF2EEA"/>
    <w:rsid w:val="00FA0A3E"/>
    <w:rsid w:val="00FB2640"/>
    <w:rsid w:val="00FB7220"/>
    <w:rsid w:val="00FE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E06"/>
  <w15:docId w15:val="{F27035AE-E00D-4A31-8254-B1D87966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6FF"/>
    <w:rPr>
      <w:color w:val="0000FF" w:themeColor="hyperlink"/>
      <w:u w:val="single"/>
    </w:rPr>
  </w:style>
  <w:style w:type="paragraph" w:styleId="ListParagraph">
    <w:name w:val="List Paragraph"/>
    <w:basedOn w:val="Normal"/>
    <w:uiPriority w:val="34"/>
    <w:qFormat/>
    <w:rsid w:val="00693DD3"/>
    <w:pPr>
      <w:ind w:left="720"/>
      <w:contextualSpacing/>
    </w:pPr>
  </w:style>
  <w:style w:type="paragraph" w:customStyle="1" w:styleId="Default">
    <w:name w:val="Default"/>
    <w:rsid w:val="006C54A3"/>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D0DA-902B-44E4-8C05-449232FC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6</cp:revision>
  <cp:lastPrinted>2024-12-20T22:55:00Z</cp:lastPrinted>
  <dcterms:created xsi:type="dcterms:W3CDTF">2024-12-18T17:53:00Z</dcterms:created>
  <dcterms:modified xsi:type="dcterms:W3CDTF">2024-12-20T22:55:00Z</dcterms:modified>
</cp:coreProperties>
</file>