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C207" w14:textId="411611DD" w:rsidR="000906E0" w:rsidRDefault="00374842" w:rsidP="007F191A">
      <w:pPr>
        <w:spacing w:before="480" w:after="120"/>
        <w:jc w:val="center"/>
        <w:rPr>
          <w:rFonts w:ascii="Aharoni" w:hAnsi="Berlin Sans FB Demi"/>
        </w:rPr>
      </w:pPr>
      <w:r w:rsidRPr="002B4072">
        <w:rPr>
          <w:rFonts w:cstheme="majorHAnsi"/>
          <w:noProof/>
        </w:rPr>
        <w:drawing>
          <wp:anchor distT="0" distB="0" distL="114300" distR="114300" simplePos="0" relativeHeight="251657216" behindDoc="0" locked="0" layoutInCell="1" allowOverlap="1" wp14:anchorId="1BF4F28B" wp14:editId="6FE855A4">
            <wp:simplePos x="0" y="0"/>
            <wp:positionH relativeFrom="margin">
              <wp:align>center</wp:align>
            </wp:positionH>
            <wp:positionV relativeFrom="paragraph">
              <wp:posOffset>-443404</wp:posOffset>
            </wp:positionV>
            <wp:extent cx="1149479" cy="630936"/>
            <wp:effectExtent l="0" t="0" r="0" b="0"/>
            <wp:wrapNone/>
            <wp:docPr id="3" name="Picture 3" descr="Description: imagesCAVRX2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sCAVRX2T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479" cy="6309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06E0">
        <w:rPr>
          <w:rFonts w:ascii="Aharoni" w:hAnsi="Berlin Sans FB Demi"/>
        </w:rPr>
        <w:t>Sunset Hill Neighborhood Association</w:t>
      </w:r>
    </w:p>
    <w:p w14:paraId="3E336E6F" w14:textId="77777777" w:rsidR="00354C7F" w:rsidRDefault="00354C7F" w:rsidP="00614E09">
      <w:pPr>
        <w:spacing w:after="120"/>
        <w:rPr>
          <w:rFonts w:asciiTheme="majorHAnsi" w:hAnsiTheme="majorHAnsi" w:cstheme="majorHAnsi"/>
          <w:sz w:val="22"/>
          <w:szCs w:val="22"/>
        </w:rPr>
      </w:pPr>
      <w:r>
        <w:rPr>
          <w:rFonts w:asciiTheme="majorHAnsi" w:hAnsiTheme="majorHAnsi" w:cstheme="majorHAnsi"/>
          <w:sz w:val="22"/>
          <w:szCs w:val="22"/>
        </w:rPr>
        <w:t>July 4, 2021</w:t>
      </w:r>
    </w:p>
    <w:p w14:paraId="1640CA42" w14:textId="1B064F72" w:rsidR="00A17AD4" w:rsidRPr="00A17AD4" w:rsidRDefault="00A17AD4" w:rsidP="00614E09">
      <w:pPr>
        <w:spacing w:after="120"/>
        <w:rPr>
          <w:rFonts w:asciiTheme="majorHAnsi" w:hAnsiTheme="majorHAnsi" w:cstheme="majorHAnsi"/>
          <w:sz w:val="22"/>
          <w:szCs w:val="22"/>
        </w:rPr>
      </w:pPr>
      <w:r>
        <w:rPr>
          <w:rFonts w:asciiTheme="majorHAnsi" w:hAnsiTheme="majorHAnsi" w:cstheme="majorHAnsi"/>
          <w:sz w:val="22"/>
          <w:szCs w:val="22"/>
        </w:rPr>
        <w:t>RE:</w:t>
      </w:r>
      <w:r w:rsidR="008D3DF6">
        <w:rPr>
          <w:rFonts w:asciiTheme="majorHAnsi" w:hAnsiTheme="majorHAnsi" w:cstheme="majorHAnsi"/>
          <w:sz w:val="22"/>
          <w:szCs w:val="22"/>
        </w:rPr>
        <w:t xml:space="preserve"> </w:t>
      </w:r>
      <w:r w:rsidR="00E01226">
        <w:rPr>
          <w:rFonts w:asciiTheme="majorHAnsi" w:hAnsiTheme="majorHAnsi" w:cstheme="majorHAnsi"/>
          <w:sz w:val="22"/>
          <w:szCs w:val="22"/>
        </w:rPr>
        <w:t xml:space="preserve">July 6, </w:t>
      </w:r>
      <w:proofErr w:type="gramStart"/>
      <w:r w:rsidR="00E01226">
        <w:rPr>
          <w:rFonts w:asciiTheme="majorHAnsi" w:hAnsiTheme="majorHAnsi" w:cstheme="majorHAnsi"/>
          <w:sz w:val="22"/>
          <w:szCs w:val="22"/>
        </w:rPr>
        <w:t>2021</w:t>
      </w:r>
      <w:proofErr w:type="gramEnd"/>
      <w:r w:rsidR="00E01226">
        <w:rPr>
          <w:rFonts w:asciiTheme="majorHAnsi" w:hAnsiTheme="majorHAnsi" w:cstheme="majorHAnsi"/>
          <w:sz w:val="22"/>
          <w:szCs w:val="22"/>
        </w:rPr>
        <w:t xml:space="preserve"> City Commission Meeting Consent </w:t>
      </w:r>
      <w:r w:rsidR="00A11D9B">
        <w:rPr>
          <w:rFonts w:asciiTheme="majorHAnsi" w:hAnsiTheme="majorHAnsi" w:cstheme="majorHAnsi"/>
          <w:sz w:val="22"/>
          <w:szCs w:val="22"/>
        </w:rPr>
        <w:t>Agenda Item C.</w:t>
      </w:r>
      <w:r w:rsidR="00354C7F">
        <w:rPr>
          <w:rFonts w:asciiTheme="majorHAnsi" w:hAnsiTheme="majorHAnsi" w:cstheme="majorHAnsi"/>
          <w:sz w:val="22"/>
          <w:szCs w:val="22"/>
        </w:rPr>
        <w:t>9.a:</w:t>
      </w:r>
      <w:r w:rsidR="00A11D9B">
        <w:rPr>
          <w:rFonts w:asciiTheme="majorHAnsi" w:hAnsiTheme="majorHAnsi" w:cstheme="majorHAnsi"/>
          <w:sz w:val="22"/>
          <w:szCs w:val="22"/>
        </w:rPr>
        <w:t xml:space="preserve"> </w:t>
      </w:r>
      <w:r w:rsidR="00354C7F" w:rsidRPr="00354C7F">
        <w:rPr>
          <w:rFonts w:asciiTheme="majorHAnsi" w:hAnsiTheme="majorHAnsi" w:cstheme="majorHAnsi"/>
          <w:sz w:val="22"/>
          <w:szCs w:val="22"/>
        </w:rPr>
        <w:t>Consider initiating a text amendment, TA-21-00100, to Chapter 20 of the City of Lawrence Code</w:t>
      </w:r>
    </w:p>
    <w:p w14:paraId="6A3169B7" w14:textId="569059C4" w:rsidR="00A17AD4" w:rsidRDefault="00A17AD4" w:rsidP="00614E09">
      <w:pPr>
        <w:spacing w:after="120"/>
        <w:jc w:val="both"/>
        <w:rPr>
          <w:rFonts w:asciiTheme="majorHAnsi" w:hAnsiTheme="majorHAnsi" w:cstheme="majorHAnsi"/>
          <w:sz w:val="22"/>
          <w:szCs w:val="22"/>
        </w:rPr>
      </w:pPr>
      <w:r w:rsidRPr="00A17AD4">
        <w:rPr>
          <w:rFonts w:asciiTheme="majorHAnsi" w:hAnsiTheme="majorHAnsi" w:cstheme="majorHAnsi"/>
          <w:sz w:val="22"/>
          <w:szCs w:val="22"/>
        </w:rPr>
        <w:t xml:space="preserve">Dear </w:t>
      </w:r>
      <w:proofErr w:type="gramStart"/>
      <w:r w:rsidR="00354C7F">
        <w:rPr>
          <w:rFonts w:asciiTheme="majorHAnsi" w:hAnsiTheme="majorHAnsi" w:cstheme="majorHAnsi"/>
          <w:sz w:val="22"/>
          <w:szCs w:val="22"/>
        </w:rPr>
        <w:t>Mayor</w:t>
      </w:r>
      <w:proofErr w:type="gramEnd"/>
      <w:r w:rsidR="00354C7F">
        <w:rPr>
          <w:rFonts w:asciiTheme="majorHAnsi" w:hAnsiTheme="majorHAnsi" w:cstheme="majorHAnsi"/>
          <w:sz w:val="22"/>
          <w:szCs w:val="22"/>
        </w:rPr>
        <w:t xml:space="preserve"> Finkeldei and </w:t>
      </w:r>
      <w:r w:rsidR="00D07789">
        <w:rPr>
          <w:rFonts w:asciiTheme="majorHAnsi" w:hAnsiTheme="majorHAnsi" w:cstheme="majorHAnsi"/>
          <w:sz w:val="22"/>
          <w:szCs w:val="22"/>
        </w:rPr>
        <w:t>Commissioners</w:t>
      </w:r>
      <w:r w:rsidR="00354C7F">
        <w:rPr>
          <w:rFonts w:asciiTheme="majorHAnsi" w:hAnsiTheme="majorHAnsi" w:cstheme="majorHAnsi"/>
          <w:sz w:val="22"/>
          <w:szCs w:val="22"/>
        </w:rPr>
        <w:t xml:space="preserve"> Ananda, Boley, Larsen, and Shipley;</w:t>
      </w:r>
    </w:p>
    <w:p w14:paraId="00D16D34" w14:textId="5C229849" w:rsidR="00354C7F" w:rsidRDefault="00A17AD4" w:rsidP="00614E09">
      <w:pPr>
        <w:spacing w:after="120"/>
        <w:jc w:val="both"/>
        <w:rPr>
          <w:rFonts w:asciiTheme="majorHAnsi" w:hAnsiTheme="majorHAnsi" w:cstheme="majorHAnsi"/>
          <w:bCs/>
          <w:sz w:val="22"/>
          <w:szCs w:val="22"/>
        </w:rPr>
      </w:pPr>
      <w:r>
        <w:rPr>
          <w:rFonts w:asciiTheme="majorHAnsi" w:hAnsiTheme="majorHAnsi" w:cstheme="majorHAnsi"/>
          <w:bCs/>
          <w:sz w:val="22"/>
          <w:szCs w:val="22"/>
        </w:rPr>
        <w:t xml:space="preserve">The Executive Committee of the Sunset Hill Neighborhood Association </w:t>
      </w:r>
      <w:r w:rsidR="00354C7F">
        <w:rPr>
          <w:rFonts w:asciiTheme="majorHAnsi" w:hAnsiTheme="majorHAnsi" w:cstheme="majorHAnsi"/>
          <w:bCs/>
          <w:sz w:val="22"/>
          <w:szCs w:val="22"/>
        </w:rPr>
        <w:t xml:space="preserve">does not support the proposed text amendment </w:t>
      </w:r>
      <w:r w:rsidR="00354C7F" w:rsidRPr="00354C7F">
        <w:rPr>
          <w:rFonts w:asciiTheme="majorHAnsi" w:hAnsiTheme="majorHAnsi" w:cstheme="majorHAnsi"/>
          <w:bCs/>
          <w:sz w:val="22"/>
          <w:szCs w:val="22"/>
        </w:rPr>
        <w:t xml:space="preserve">TA-21-00100 to Chapter 20 of the City of Lawrence Code to consider modifying the definition and standards related to the </w:t>
      </w:r>
      <w:bookmarkStart w:id="0" w:name="_Hlk76306965"/>
      <w:r w:rsidR="00354C7F" w:rsidRPr="00354C7F">
        <w:rPr>
          <w:rFonts w:asciiTheme="majorHAnsi" w:hAnsiTheme="majorHAnsi" w:cstheme="majorHAnsi"/>
          <w:bCs/>
          <w:sz w:val="22"/>
          <w:szCs w:val="22"/>
        </w:rPr>
        <w:t xml:space="preserve">Climate Controlled Mini-Warehouse </w:t>
      </w:r>
      <w:bookmarkEnd w:id="0"/>
      <w:r w:rsidR="00354C7F" w:rsidRPr="00354C7F">
        <w:rPr>
          <w:rFonts w:asciiTheme="majorHAnsi" w:hAnsiTheme="majorHAnsi" w:cstheme="majorHAnsi"/>
          <w:bCs/>
          <w:sz w:val="22"/>
          <w:szCs w:val="22"/>
        </w:rPr>
        <w:t>use in RMO and CN2 zoning districts.</w:t>
      </w:r>
    </w:p>
    <w:p w14:paraId="67F89054" w14:textId="73C4D733" w:rsidR="00A17AD4" w:rsidRDefault="00354C7F" w:rsidP="00614E09">
      <w:pPr>
        <w:spacing w:after="120"/>
        <w:jc w:val="both"/>
        <w:rPr>
          <w:rFonts w:asciiTheme="majorHAnsi" w:hAnsiTheme="majorHAnsi" w:cstheme="majorHAnsi"/>
          <w:bCs/>
          <w:sz w:val="22"/>
          <w:szCs w:val="22"/>
        </w:rPr>
      </w:pPr>
      <w:r>
        <w:rPr>
          <w:rFonts w:asciiTheme="majorHAnsi" w:hAnsiTheme="majorHAnsi" w:cstheme="majorHAnsi"/>
          <w:bCs/>
          <w:sz w:val="22"/>
          <w:szCs w:val="22"/>
        </w:rPr>
        <w:t xml:space="preserve">This issue came before </w:t>
      </w:r>
      <w:r w:rsidR="00F20789">
        <w:rPr>
          <w:rFonts w:asciiTheme="majorHAnsi" w:hAnsiTheme="majorHAnsi" w:cstheme="majorHAnsi"/>
          <w:bCs/>
          <w:sz w:val="22"/>
          <w:szCs w:val="22"/>
        </w:rPr>
        <w:t>the Planning Commission</w:t>
      </w:r>
      <w:r>
        <w:rPr>
          <w:rFonts w:asciiTheme="majorHAnsi" w:hAnsiTheme="majorHAnsi" w:cstheme="majorHAnsi"/>
          <w:bCs/>
          <w:sz w:val="22"/>
          <w:szCs w:val="22"/>
        </w:rPr>
        <w:t xml:space="preserve"> in September of last year in the form of a change of zoning request for a portion of Hillcrest Shopping Center from CN2 to CS, which would allow construction of a </w:t>
      </w:r>
      <w:r w:rsidRPr="00354C7F">
        <w:rPr>
          <w:rFonts w:asciiTheme="majorHAnsi" w:hAnsiTheme="majorHAnsi" w:cstheme="majorHAnsi"/>
          <w:bCs/>
          <w:sz w:val="22"/>
          <w:szCs w:val="22"/>
        </w:rPr>
        <w:t>Climate Controlled Mini-Warehouse</w:t>
      </w:r>
      <w:r>
        <w:rPr>
          <w:rFonts w:asciiTheme="majorHAnsi" w:hAnsiTheme="majorHAnsi" w:cstheme="majorHAnsi"/>
          <w:bCs/>
          <w:sz w:val="22"/>
          <w:szCs w:val="22"/>
        </w:rPr>
        <w:t xml:space="preserve"> at the corner of Yale R</w:t>
      </w:r>
      <w:r w:rsidR="008956F2">
        <w:rPr>
          <w:rFonts w:asciiTheme="majorHAnsi" w:hAnsiTheme="majorHAnsi" w:cstheme="majorHAnsi"/>
          <w:bCs/>
          <w:sz w:val="22"/>
          <w:szCs w:val="22"/>
        </w:rPr>
        <w:t>oa</w:t>
      </w:r>
      <w:r>
        <w:rPr>
          <w:rFonts w:asciiTheme="majorHAnsi" w:hAnsiTheme="majorHAnsi" w:cstheme="majorHAnsi"/>
          <w:bCs/>
          <w:sz w:val="22"/>
          <w:szCs w:val="22"/>
        </w:rPr>
        <w:t>d and Centennial R</w:t>
      </w:r>
      <w:r w:rsidR="008956F2">
        <w:rPr>
          <w:rFonts w:asciiTheme="majorHAnsi" w:hAnsiTheme="majorHAnsi" w:cstheme="majorHAnsi"/>
          <w:bCs/>
          <w:sz w:val="22"/>
          <w:szCs w:val="22"/>
        </w:rPr>
        <w:t>oa</w:t>
      </w:r>
      <w:r>
        <w:rPr>
          <w:rFonts w:asciiTheme="majorHAnsi" w:hAnsiTheme="majorHAnsi" w:cstheme="majorHAnsi"/>
          <w:bCs/>
          <w:sz w:val="22"/>
          <w:szCs w:val="22"/>
        </w:rPr>
        <w:t>d</w:t>
      </w:r>
      <w:r w:rsidR="008956F2">
        <w:rPr>
          <w:rFonts w:asciiTheme="majorHAnsi" w:hAnsiTheme="majorHAnsi" w:cstheme="majorHAnsi"/>
          <w:bCs/>
          <w:sz w:val="22"/>
          <w:szCs w:val="22"/>
        </w:rPr>
        <w:t>, both local streets</w:t>
      </w:r>
      <w:r>
        <w:rPr>
          <w:rFonts w:asciiTheme="majorHAnsi" w:hAnsiTheme="majorHAnsi" w:cstheme="majorHAnsi"/>
          <w:bCs/>
          <w:sz w:val="22"/>
          <w:szCs w:val="22"/>
        </w:rPr>
        <w:t xml:space="preserve">.  </w:t>
      </w:r>
      <w:r w:rsidR="00F20789">
        <w:rPr>
          <w:rFonts w:asciiTheme="majorHAnsi" w:hAnsiTheme="majorHAnsi" w:cstheme="majorHAnsi"/>
          <w:bCs/>
          <w:sz w:val="22"/>
          <w:szCs w:val="22"/>
        </w:rPr>
        <w:t xml:space="preserve">The </w:t>
      </w:r>
      <w:r w:rsidR="00F20789">
        <w:rPr>
          <w:rFonts w:asciiTheme="majorHAnsi" w:hAnsiTheme="majorHAnsi" w:cstheme="majorHAnsi"/>
          <w:bCs/>
          <w:sz w:val="22"/>
          <w:szCs w:val="22"/>
        </w:rPr>
        <w:t xml:space="preserve">Planning Commission </w:t>
      </w:r>
      <w:r w:rsidR="00F20789">
        <w:rPr>
          <w:rFonts w:asciiTheme="majorHAnsi" w:hAnsiTheme="majorHAnsi" w:cstheme="majorHAnsi"/>
          <w:bCs/>
          <w:sz w:val="22"/>
          <w:szCs w:val="22"/>
        </w:rPr>
        <w:t xml:space="preserve">agreed with the Executive Committee of SHNA and did not support this zoning change.  The applicants did not </w:t>
      </w:r>
      <w:r w:rsidR="00E01226">
        <w:rPr>
          <w:rFonts w:asciiTheme="majorHAnsi" w:hAnsiTheme="majorHAnsi" w:cstheme="majorHAnsi"/>
          <w:bCs/>
          <w:sz w:val="22"/>
          <w:szCs w:val="22"/>
        </w:rPr>
        <w:t>pursue</w:t>
      </w:r>
      <w:r w:rsidR="00F20789">
        <w:rPr>
          <w:rFonts w:asciiTheme="majorHAnsi" w:hAnsiTheme="majorHAnsi" w:cstheme="majorHAnsi"/>
          <w:bCs/>
          <w:sz w:val="22"/>
          <w:szCs w:val="22"/>
        </w:rPr>
        <w:t xml:space="preserve"> with this zoning change request.</w:t>
      </w:r>
    </w:p>
    <w:p w14:paraId="3A714490" w14:textId="6681CCE2" w:rsidR="00F20789" w:rsidRDefault="00F20789" w:rsidP="00614E09">
      <w:pPr>
        <w:spacing w:after="120"/>
        <w:jc w:val="both"/>
        <w:rPr>
          <w:rFonts w:asciiTheme="majorHAnsi" w:hAnsiTheme="majorHAnsi" w:cstheme="majorHAnsi"/>
          <w:bCs/>
          <w:sz w:val="22"/>
          <w:szCs w:val="22"/>
        </w:rPr>
      </w:pPr>
      <w:r>
        <w:rPr>
          <w:rFonts w:asciiTheme="majorHAnsi" w:hAnsiTheme="majorHAnsi" w:cstheme="majorHAnsi"/>
          <w:bCs/>
          <w:sz w:val="22"/>
          <w:szCs w:val="22"/>
        </w:rPr>
        <w:t>The owners of Hillcrest Shopping Center are now attempting to change the Lawrence Code to allow this project to continue.  We do not support this change because:</w:t>
      </w:r>
    </w:p>
    <w:p w14:paraId="39F356AF" w14:textId="589D0E4E" w:rsidR="00F20789" w:rsidRDefault="00F2457E" w:rsidP="00F20789">
      <w:pPr>
        <w:pStyle w:val="ListParagraph"/>
        <w:numPr>
          <w:ilvl w:val="0"/>
          <w:numId w:val="6"/>
        </w:numPr>
        <w:spacing w:after="120"/>
        <w:jc w:val="both"/>
        <w:rPr>
          <w:rFonts w:asciiTheme="majorHAnsi" w:hAnsiTheme="majorHAnsi" w:cstheme="majorHAnsi"/>
          <w:bCs/>
          <w:sz w:val="22"/>
          <w:szCs w:val="22"/>
        </w:rPr>
      </w:pPr>
      <w:r>
        <w:rPr>
          <w:rFonts w:asciiTheme="majorHAnsi" w:hAnsiTheme="majorHAnsi" w:cstheme="majorHAnsi"/>
          <w:bCs/>
          <w:sz w:val="22"/>
          <w:szCs w:val="22"/>
        </w:rPr>
        <w:t xml:space="preserve">This amendment to the City Code would affect 7 parcels zoned CN2 within residential neighborhoods in Lawrence. </w:t>
      </w:r>
      <w:r w:rsidR="00C943E0">
        <w:rPr>
          <w:rFonts w:asciiTheme="majorHAnsi" w:hAnsiTheme="majorHAnsi" w:cstheme="majorHAnsi"/>
          <w:bCs/>
          <w:sz w:val="22"/>
          <w:szCs w:val="22"/>
        </w:rPr>
        <w:t>Many</w:t>
      </w:r>
      <w:r>
        <w:rPr>
          <w:rFonts w:asciiTheme="majorHAnsi" w:hAnsiTheme="majorHAnsi" w:cstheme="majorHAnsi"/>
          <w:bCs/>
          <w:sz w:val="22"/>
          <w:szCs w:val="22"/>
        </w:rPr>
        <w:t xml:space="preserve"> of these parcels have </w:t>
      </w:r>
      <w:r w:rsidR="00E01226">
        <w:rPr>
          <w:rFonts w:asciiTheme="majorHAnsi" w:hAnsiTheme="majorHAnsi" w:cstheme="majorHAnsi"/>
          <w:bCs/>
          <w:sz w:val="22"/>
          <w:szCs w:val="22"/>
        </w:rPr>
        <w:t xml:space="preserve">one or more </w:t>
      </w:r>
      <w:r>
        <w:rPr>
          <w:rFonts w:asciiTheme="majorHAnsi" w:hAnsiTheme="majorHAnsi" w:cstheme="majorHAnsi"/>
          <w:bCs/>
          <w:sz w:val="22"/>
          <w:szCs w:val="22"/>
        </w:rPr>
        <w:t xml:space="preserve">local streets as boundaries which would allow development of large commercial buildings adjacent to much smaller residential structures.  </w:t>
      </w:r>
    </w:p>
    <w:p w14:paraId="6B814C7C" w14:textId="359C0B7C" w:rsidR="00F2457E" w:rsidRPr="00F2457E" w:rsidRDefault="00F2457E" w:rsidP="00F2457E">
      <w:pPr>
        <w:pStyle w:val="ListParagraph"/>
        <w:numPr>
          <w:ilvl w:val="0"/>
          <w:numId w:val="6"/>
        </w:numPr>
        <w:spacing w:after="120"/>
        <w:jc w:val="both"/>
        <w:rPr>
          <w:rFonts w:asciiTheme="majorHAnsi" w:hAnsiTheme="majorHAnsi" w:cstheme="majorHAnsi"/>
          <w:bCs/>
          <w:sz w:val="22"/>
          <w:szCs w:val="22"/>
        </w:rPr>
      </w:pPr>
      <w:r w:rsidRPr="00F2457E">
        <w:rPr>
          <w:rFonts w:asciiTheme="majorHAnsi" w:hAnsiTheme="majorHAnsi" w:cstheme="majorHAnsi"/>
          <w:bCs/>
          <w:sz w:val="22"/>
          <w:szCs w:val="22"/>
        </w:rPr>
        <w:t>Large commercial structures such as this should be situated on and have vehicular access only from an arterial street.  This change in the code would allow this structure to be built at the intersection of two local streets within the Sunset Hill Neighborhood and would present a three-story bla</w:t>
      </w:r>
      <w:r>
        <w:rPr>
          <w:rFonts w:asciiTheme="majorHAnsi" w:hAnsiTheme="majorHAnsi" w:cstheme="majorHAnsi"/>
          <w:bCs/>
          <w:sz w:val="22"/>
          <w:szCs w:val="22"/>
        </w:rPr>
        <w:t>n</w:t>
      </w:r>
      <w:r w:rsidRPr="00F2457E">
        <w:rPr>
          <w:rFonts w:asciiTheme="majorHAnsi" w:hAnsiTheme="majorHAnsi" w:cstheme="majorHAnsi"/>
          <w:bCs/>
          <w:sz w:val="22"/>
          <w:szCs w:val="22"/>
        </w:rPr>
        <w:t>k wall to adjacent one and two-story residences. Article 2, 20-208 of the Code states “Developments in CN2 Districts are intended for Collector/Arterial Street</w:t>
      </w:r>
      <w:r>
        <w:rPr>
          <w:rFonts w:asciiTheme="majorHAnsi" w:hAnsiTheme="majorHAnsi" w:cstheme="majorHAnsi"/>
          <w:bCs/>
          <w:sz w:val="22"/>
          <w:szCs w:val="22"/>
        </w:rPr>
        <w:t xml:space="preserve"> </w:t>
      </w:r>
      <w:r w:rsidRPr="00F2457E">
        <w:rPr>
          <w:rFonts w:asciiTheme="majorHAnsi" w:hAnsiTheme="majorHAnsi" w:cstheme="majorHAnsi"/>
          <w:bCs/>
          <w:sz w:val="22"/>
          <w:szCs w:val="22"/>
        </w:rPr>
        <w:t>intersections or at Arterial/Arterial Street intersections.</w:t>
      </w:r>
      <w:r>
        <w:rPr>
          <w:rFonts w:asciiTheme="majorHAnsi" w:hAnsiTheme="majorHAnsi" w:cstheme="majorHAnsi"/>
          <w:bCs/>
          <w:sz w:val="22"/>
          <w:szCs w:val="22"/>
        </w:rPr>
        <w:t xml:space="preserve">” </w:t>
      </w:r>
    </w:p>
    <w:p w14:paraId="32267553" w14:textId="46D845FF" w:rsidR="0048098B" w:rsidRDefault="00F2457E" w:rsidP="00F20789">
      <w:pPr>
        <w:pStyle w:val="ListParagraph"/>
        <w:numPr>
          <w:ilvl w:val="0"/>
          <w:numId w:val="6"/>
        </w:numPr>
        <w:spacing w:after="120"/>
        <w:jc w:val="both"/>
        <w:rPr>
          <w:rFonts w:asciiTheme="majorHAnsi" w:hAnsiTheme="majorHAnsi" w:cstheme="majorHAnsi"/>
          <w:bCs/>
          <w:sz w:val="22"/>
          <w:szCs w:val="22"/>
        </w:rPr>
      </w:pPr>
      <w:r>
        <w:rPr>
          <w:rFonts w:asciiTheme="majorHAnsi" w:hAnsiTheme="majorHAnsi" w:cstheme="majorHAnsi"/>
          <w:bCs/>
          <w:sz w:val="22"/>
          <w:szCs w:val="22"/>
        </w:rPr>
        <w:t xml:space="preserve">Storage facilities such as this create only vehicular traffic, primarily trucks and vans.  </w:t>
      </w:r>
      <w:r w:rsidR="0048098B">
        <w:rPr>
          <w:rFonts w:asciiTheme="majorHAnsi" w:hAnsiTheme="majorHAnsi" w:cstheme="majorHAnsi"/>
          <w:bCs/>
          <w:sz w:val="22"/>
          <w:szCs w:val="22"/>
        </w:rPr>
        <w:t xml:space="preserve">There is little or no pedestrian or bicycle traffic to and from this type of facility.  The proposed location at Yale and Centennial would bring track and van traffic into the neighborhood, especially during KU student move-in and move-out in the spring and fall.  This is another reason why this type of facility should be situated on </w:t>
      </w:r>
      <w:r w:rsidR="0048098B" w:rsidRPr="00F2457E">
        <w:rPr>
          <w:rFonts w:asciiTheme="majorHAnsi" w:hAnsiTheme="majorHAnsi" w:cstheme="majorHAnsi"/>
          <w:bCs/>
          <w:sz w:val="22"/>
          <w:szCs w:val="22"/>
        </w:rPr>
        <w:t xml:space="preserve">and have vehicular access only from </w:t>
      </w:r>
      <w:r w:rsidR="0048098B">
        <w:rPr>
          <w:rFonts w:asciiTheme="majorHAnsi" w:hAnsiTheme="majorHAnsi" w:cstheme="majorHAnsi"/>
          <w:bCs/>
          <w:sz w:val="22"/>
          <w:szCs w:val="22"/>
        </w:rPr>
        <w:t>an arterial street.</w:t>
      </w:r>
    </w:p>
    <w:p w14:paraId="7202243F" w14:textId="6FA1E13A" w:rsidR="00C943E0" w:rsidRPr="00C943E0" w:rsidRDefault="00C943E0" w:rsidP="00C943E0">
      <w:pPr>
        <w:pStyle w:val="ListParagraph"/>
        <w:numPr>
          <w:ilvl w:val="0"/>
          <w:numId w:val="6"/>
        </w:numPr>
        <w:spacing w:after="120"/>
        <w:jc w:val="both"/>
        <w:rPr>
          <w:rFonts w:asciiTheme="majorHAnsi" w:hAnsiTheme="majorHAnsi" w:cstheme="majorHAnsi"/>
          <w:bCs/>
          <w:sz w:val="22"/>
          <w:szCs w:val="22"/>
        </w:rPr>
      </w:pPr>
      <w:r w:rsidRPr="0048098B">
        <w:rPr>
          <w:rFonts w:asciiTheme="majorHAnsi" w:hAnsiTheme="majorHAnsi" w:cstheme="majorHAnsi"/>
          <w:bCs/>
          <w:sz w:val="22"/>
          <w:szCs w:val="22"/>
        </w:rPr>
        <w:t xml:space="preserve">The following activities proposed in the text amendment are not compatible with </w:t>
      </w:r>
      <w:r w:rsidR="00E01226">
        <w:rPr>
          <w:rFonts w:asciiTheme="majorHAnsi" w:hAnsiTheme="majorHAnsi" w:cstheme="majorHAnsi"/>
          <w:bCs/>
          <w:sz w:val="22"/>
          <w:szCs w:val="22"/>
        </w:rPr>
        <w:t>the adjacent</w:t>
      </w:r>
      <w:r w:rsidRPr="0048098B">
        <w:rPr>
          <w:rFonts w:asciiTheme="majorHAnsi" w:hAnsiTheme="majorHAnsi" w:cstheme="majorHAnsi"/>
          <w:bCs/>
          <w:sz w:val="22"/>
          <w:szCs w:val="22"/>
        </w:rPr>
        <w:t xml:space="preserve"> residential neighbor</w:t>
      </w:r>
      <w:r>
        <w:rPr>
          <w:rFonts w:asciiTheme="majorHAnsi" w:hAnsiTheme="majorHAnsi" w:cstheme="majorHAnsi"/>
          <w:bCs/>
          <w:sz w:val="22"/>
          <w:szCs w:val="22"/>
        </w:rPr>
        <w:t>h</w:t>
      </w:r>
      <w:r w:rsidRPr="0048098B">
        <w:rPr>
          <w:rFonts w:asciiTheme="majorHAnsi" w:hAnsiTheme="majorHAnsi" w:cstheme="majorHAnsi"/>
          <w:bCs/>
          <w:sz w:val="22"/>
          <w:szCs w:val="22"/>
        </w:rPr>
        <w:t>ood:</w:t>
      </w:r>
    </w:p>
    <w:p w14:paraId="10B1BD3B" w14:textId="77777777" w:rsidR="0048098B" w:rsidRPr="0048098B" w:rsidRDefault="0048098B" w:rsidP="0048098B">
      <w:pPr>
        <w:pStyle w:val="ListParagraph"/>
        <w:numPr>
          <w:ilvl w:val="1"/>
          <w:numId w:val="6"/>
        </w:numPr>
        <w:spacing w:after="120"/>
        <w:jc w:val="both"/>
        <w:rPr>
          <w:rFonts w:asciiTheme="majorHAnsi" w:hAnsiTheme="majorHAnsi" w:cstheme="majorHAnsi"/>
          <w:bCs/>
          <w:sz w:val="22"/>
          <w:szCs w:val="22"/>
        </w:rPr>
      </w:pPr>
      <w:r w:rsidRPr="0048098B">
        <w:rPr>
          <w:rFonts w:asciiTheme="majorHAnsi" w:hAnsiTheme="majorHAnsi" w:cstheme="majorHAnsi"/>
          <w:bCs/>
          <w:sz w:val="22"/>
          <w:szCs w:val="22"/>
        </w:rPr>
        <w:t xml:space="preserve"> </w:t>
      </w:r>
      <w:proofErr w:type="spellStart"/>
      <w:r w:rsidRPr="0048098B">
        <w:rPr>
          <w:rFonts w:asciiTheme="majorHAnsi" w:hAnsiTheme="majorHAnsi" w:cstheme="majorHAnsi"/>
          <w:sz w:val="22"/>
          <w:szCs w:val="22"/>
        </w:rPr>
        <w:t>i</w:t>
      </w:r>
      <w:proofErr w:type="spellEnd"/>
      <w:r w:rsidRPr="0048098B">
        <w:rPr>
          <w:rFonts w:asciiTheme="majorHAnsi" w:hAnsiTheme="majorHAnsi" w:cstheme="majorHAnsi"/>
          <w:sz w:val="22"/>
          <w:szCs w:val="22"/>
        </w:rPr>
        <w:t xml:space="preserve">. Exterior storage within an access-controlled area. </w:t>
      </w:r>
    </w:p>
    <w:p w14:paraId="7BB1FD1C" w14:textId="371697AC" w:rsidR="0048098B" w:rsidRPr="00C943E0" w:rsidRDefault="0048098B" w:rsidP="00C943E0">
      <w:pPr>
        <w:pStyle w:val="ListParagraph"/>
        <w:numPr>
          <w:ilvl w:val="1"/>
          <w:numId w:val="6"/>
        </w:numPr>
        <w:spacing w:after="120"/>
        <w:jc w:val="both"/>
        <w:rPr>
          <w:rFonts w:asciiTheme="majorHAnsi" w:hAnsiTheme="majorHAnsi" w:cstheme="majorHAnsi"/>
          <w:bCs/>
          <w:sz w:val="22"/>
          <w:szCs w:val="22"/>
        </w:rPr>
      </w:pPr>
      <w:r w:rsidRPr="0048098B">
        <w:rPr>
          <w:rFonts w:asciiTheme="majorHAnsi" w:hAnsiTheme="majorHAnsi" w:cstheme="majorHAnsi"/>
          <w:sz w:val="22"/>
          <w:szCs w:val="22"/>
        </w:rPr>
        <w:t xml:space="preserve">ii. Uncovered parking of boats, RVs in designated pave areas as accessory use. </w:t>
      </w:r>
    </w:p>
    <w:p w14:paraId="78C57028" w14:textId="7E1BDA23" w:rsidR="00C943E0" w:rsidRDefault="00E01226" w:rsidP="00C943E0">
      <w:pPr>
        <w:pStyle w:val="ListParagraph"/>
        <w:numPr>
          <w:ilvl w:val="1"/>
          <w:numId w:val="6"/>
        </w:numPr>
        <w:spacing w:after="120"/>
        <w:jc w:val="both"/>
        <w:rPr>
          <w:rFonts w:asciiTheme="majorHAnsi" w:hAnsiTheme="majorHAnsi" w:cstheme="majorHAnsi"/>
          <w:bCs/>
          <w:sz w:val="22"/>
          <w:szCs w:val="22"/>
        </w:rPr>
      </w:pPr>
      <w:r>
        <w:rPr>
          <w:rFonts w:asciiTheme="majorHAnsi" w:hAnsiTheme="majorHAnsi" w:cstheme="majorHAnsi"/>
          <w:bCs/>
          <w:sz w:val="22"/>
          <w:szCs w:val="22"/>
        </w:rPr>
        <w:t xml:space="preserve">v. </w:t>
      </w:r>
      <w:r w:rsidR="00C943E0" w:rsidRPr="00C943E0">
        <w:rPr>
          <w:rFonts w:asciiTheme="majorHAnsi" w:hAnsiTheme="majorHAnsi" w:cstheme="majorHAnsi"/>
          <w:bCs/>
          <w:sz w:val="22"/>
          <w:szCs w:val="22"/>
        </w:rPr>
        <w:t>Cleaning and washing in designated area meeting stormwater pollution control and stormwater runoff requirements.</w:t>
      </w:r>
    </w:p>
    <w:p w14:paraId="22EE7356" w14:textId="0DBF0C4A" w:rsidR="00C943E0" w:rsidRDefault="00C943E0" w:rsidP="00C943E0">
      <w:pPr>
        <w:pStyle w:val="ListParagraph"/>
        <w:numPr>
          <w:ilvl w:val="0"/>
          <w:numId w:val="6"/>
        </w:numPr>
        <w:spacing w:after="120"/>
        <w:jc w:val="both"/>
        <w:rPr>
          <w:rFonts w:asciiTheme="majorHAnsi" w:hAnsiTheme="majorHAnsi" w:cstheme="majorHAnsi"/>
          <w:bCs/>
          <w:sz w:val="22"/>
          <w:szCs w:val="22"/>
        </w:rPr>
      </w:pPr>
      <w:r>
        <w:rPr>
          <w:rFonts w:asciiTheme="majorHAnsi" w:hAnsiTheme="majorHAnsi" w:cstheme="majorHAnsi"/>
          <w:bCs/>
          <w:sz w:val="22"/>
          <w:szCs w:val="22"/>
        </w:rPr>
        <w:t xml:space="preserve">The </w:t>
      </w:r>
      <w:r w:rsidR="008956F2">
        <w:rPr>
          <w:rFonts w:asciiTheme="majorHAnsi" w:hAnsiTheme="majorHAnsi" w:cstheme="majorHAnsi"/>
          <w:bCs/>
          <w:sz w:val="22"/>
          <w:szCs w:val="22"/>
        </w:rPr>
        <w:t xml:space="preserve">developers </w:t>
      </w:r>
      <w:proofErr w:type="spellStart"/>
      <w:r w:rsidR="008956F2">
        <w:rPr>
          <w:rFonts w:asciiTheme="majorHAnsi" w:hAnsiTheme="majorHAnsi" w:cstheme="majorHAnsi"/>
          <w:bCs/>
          <w:sz w:val="22"/>
          <w:szCs w:val="22"/>
        </w:rPr>
        <w:t>clain</w:t>
      </w:r>
      <w:proofErr w:type="spellEnd"/>
      <w:r w:rsidR="008956F2">
        <w:rPr>
          <w:rFonts w:asciiTheme="majorHAnsi" w:hAnsiTheme="majorHAnsi" w:cstheme="majorHAnsi"/>
          <w:bCs/>
          <w:sz w:val="22"/>
          <w:szCs w:val="22"/>
        </w:rPr>
        <w:t xml:space="preserve"> that the </w:t>
      </w:r>
      <w:r>
        <w:rPr>
          <w:rFonts w:asciiTheme="majorHAnsi" w:hAnsiTheme="majorHAnsi" w:cstheme="majorHAnsi"/>
          <w:bCs/>
          <w:sz w:val="22"/>
          <w:szCs w:val="22"/>
        </w:rPr>
        <w:t xml:space="preserve">text amendment is consistent with </w:t>
      </w:r>
      <w:r w:rsidR="008956F2">
        <w:rPr>
          <w:rFonts w:asciiTheme="majorHAnsi" w:hAnsiTheme="majorHAnsi" w:cstheme="majorHAnsi"/>
          <w:bCs/>
          <w:sz w:val="22"/>
          <w:szCs w:val="22"/>
        </w:rPr>
        <w:t xml:space="preserve">following </w:t>
      </w:r>
      <w:r>
        <w:rPr>
          <w:rFonts w:asciiTheme="majorHAnsi" w:hAnsiTheme="majorHAnsi" w:cstheme="majorHAnsi"/>
          <w:bCs/>
          <w:sz w:val="22"/>
          <w:szCs w:val="22"/>
        </w:rPr>
        <w:t>Horizon 2040 goals:</w:t>
      </w:r>
    </w:p>
    <w:p w14:paraId="76BEEDC3" w14:textId="77777777" w:rsidR="00C943E0" w:rsidRPr="00C943E0" w:rsidRDefault="00C943E0" w:rsidP="00C943E0">
      <w:pPr>
        <w:pStyle w:val="ListParagraph"/>
        <w:numPr>
          <w:ilvl w:val="1"/>
          <w:numId w:val="6"/>
        </w:numPr>
        <w:spacing w:after="120"/>
        <w:jc w:val="both"/>
        <w:rPr>
          <w:rFonts w:asciiTheme="majorHAnsi" w:hAnsiTheme="majorHAnsi" w:cstheme="majorHAnsi"/>
          <w:bCs/>
          <w:sz w:val="22"/>
          <w:szCs w:val="22"/>
        </w:rPr>
      </w:pPr>
      <w:r w:rsidRPr="00C943E0">
        <w:rPr>
          <w:rFonts w:asciiTheme="majorHAnsi" w:hAnsiTheme="majorHAnsi" w:cstheme="majorHAnsi"/>
          <w:bCs/>
          <w:sz w:val="22"/>
          <w:szCs w:val="22"/>
        </w:rPr>
        <w:t>7.1 Encourage a variety of housing types.</w:t>
      </w:r>
    </w:p>
    <w:p w14:paraId="01909E8B" w14:textId="42B3769F" w:rsidR="00C943E0" w:rsidRDefault="00C943E0" w:rsidP="00C943E0">
      <w:pPr>
        <w:pStyle w:val="ListParagraph"/>
        <w:numPr>
          <w:ilvl w:val="1"/>
          <w:numId w:val="6"/>
        </w:numPr>
        <w:spacing w:after="120"/>
        <w:jc w:val="both"/>
        <w:rPr>
          <w:rFonts w:asciiTheme="majorHAnsi" w:hAnsiTheme="majorHAnsi" w:cstheme="majorHAnsi"/>
          <w:bCs/>
          <w:sz w:val="22"/>
          <w:szCs w:val="22"/>
        </w:rPr>
      </w:pPr>
      <w:r w:rsidRPr="00C943E0">
        <w:rPr>
          <w:rFonts w:asciiTheme="majorHAnsi" w:hAnsiTheme="majorHAnsi" w:cstheme="majorHAnsi"/>
          <w:bCs/>
          <w:sz w:val="22"/>
          <w:szCs w:val="22"/>
        </w:rPr>
        <w:t>7.2 Intersperse affordable housing throughout Lawrence.</w:t>
      </w:r>
    </w:p>
    <w:p w14:paraId="79DA88FA" w14:textId="158C207D" w:rsidR="00C943E0" w:rsidRDefault="00C943E0" w:rsidP="00C943E0">
      <w:pPr>
        <w:pStyle w:val="ListParagraph"/>
        <w:numPr>
          <w:ilvl w:val="1"/>
          <w:numId w:val="6"/>
        </w:numPr>
        <w:spacing w:after="120"/>
        <w:jc w:val="both"/>
        <w:rPr>
          <w:rFonts w:asciiTheme="majorHAnsi" w:hAnsiTheme="majorHAnsi" w:cstheme="majorHAnsi"/>
          <w:bCs/>
          <w:sz w:val="22"/>
          <w:szCs w:val="22"/>
        </w:rPr>
      </w:pPr>
      <w:r w:rsidRPr="00C943E0">
        <w:rPr>
          <w:rFonts w:asciiTheme="majorHAnsi" w:hAnsiTheme="majorHAnsi" w:cstheme="majorHAnsi"/>
          <w:bCs/>
          <w:sz w:val="22"/>
          <w:szCs w:val="22"/>
        </w:rPr>
        <w:t>7.6 Provide compatible transitions from residential neighborhoods to more intensive uses.</w:t>
      </w:r>
    </w:p>
    <w:p w14:paraId="5EC07D1B" w14:textId="69455729" w:rsidR="00C943E0" w:rsidRDefault="00C943E0" w:rsidP="00C943E0">
      <w:pPr>
        <w:spacing w:after="120"/>
        <w:ind w:left="720"/>
        <w:jc w:val="both"/>
        <w:rPr>
          <w:rFonts w:asciiTheme="majorHAnsi" w:hAnsiTheme="majorHAnsi" w:cstheme="majorHAnsi"/>
          <w:bCs/>
          <w:sz w:val="22"/>
          <w:szCs w:val="22"/>
        </w:rPr>
      </w:pPr>
      <w:r>
        <w:rPr>
          <w:rFonts w:asciiTheme="majorHAnsi" w:hAnsiTheme="majorHAnsi" w:cstheme="majorHAnsi"/>
          <w:bCs/>
          <w:sz w:val="22"/>
          <w:szCs w:val="22"/>
        </w:rPr>
        <w:t xml:space="preserve">We believe that the amendment has nothing to do with housing and is not a compatible transition from residential to </w:t>
      </w:r>
      <w:r w:rsidR="00E01226">
        <w:rPr>
          <w:rFonts w:asciiTheme="majorHAnsi" w:hAnsiTheme="majorHAnsi" w:cstheme="majorHAnsi"/>
          <w:bCs/>
          <w:sz w:val="22"/>
          <w:szCs w:val="22"/>
        </w:rPr>
        <w:t>more intensive uses</w:t>
      </w:r>
      <w:r>
        <w:rPr>
          <w:rFonts w:asciiTheme="majorHAnsi" w:hAnsiTheme="majorHAnsi" w:cstheme="majorHAnsi"/>
          <w:bCs/>
          <w:sz w:val="22"/>
          <w:szCs w:val="22"/>
        </w:rPr>
        <w:t>.</w:t>
      </w:r>
    </w:p>
    <w:p w14:paraId="3BC71C60" w14:textId="3F3AD1F6" w:rsidR="00C943E0" w:rsidRDefault="00C943E0" w:rsidP="00C943E0">
      <w:pPr>
        <w:spacing w:after="120"/>
        <w:jc w:val="both"/>
        <w:rPr>
          <w:rFonts w:asciiTheme="majorHAnsi" w:hAnsiTheme="majorHAnsi" w:cstheme="majorHAnsi"/>
          <w:bCs/>
          <w:sz w:val="22"/>
          <w:szCs w:val="22"/>
        </w:rPr>
      </w:pPr>
      <w:r>
        <w:rPr>
          <w:rFonts w:asciiTheme="majorHAnsi" w:hAnsiTheme="majorHAnsi" w:cstheme="majorHAnsi"/>
          <w:bCs/>
          <w:sz w:val="22"/>
          <w:szCs w:val="22"/>
        </w:rPr>
        <w:t xml:space="preserve">We plan to oppose this </w:t>
      </w:r>
      <w:r w:rsidR="00E01226">
        <w:rPr>
          <w:rFonts w:asciiTheme="majorHAnsi" w:hAnsiTheme="majorHAnsi" w:cstheme="majorHAnsi"/>
          <w:bCs/>
          <w:sz w:val="22"/>
          <w:szCs w:val="22"/>
        </w:rPr>
        <w:t xml:space="preserve">text amendment and believe other affected neighborhoods will join us.  We urge the developers to find an appropriate commercially zoned parcel for this </w:t>
      </w:r>
      <w:r w:rsidR="00E01226" w:rsidRPr="00354C7F">
        <w:rPr>
          <w:rFonts w:asciiTheme="majorHAnsi" w:hAnsiTheme="majorHAnsi" w:cstheme="majorHAnsi"/>
          <w:bCs/>
          <w:sz w:val="22"/>
          <w:szCs w:val="22"/>
        </w:rPr>
        <w:t>Climate Controlled Mini-Warehouse</w:t>
      </w:r>
      <w:r w:rsidR="00E01226">
        <w:rPr>
          <w:rFonts w:asciiTheme="majorHAnsi" w:hAnsiTheme="majorHAnsi" w:cstheme="majorHAnsi"/>
          <w:bCs/>
          <w:sz w:val="22"/>
          <w:szCs w:val="22"/>
        </w:rPr>
        <w:t xml:space="preserve"> project </w:t>
      </w:r>
      <w:r w:rsidR="00E01226">
        <w:rPr>
          <w:rFonts w:asciiTheme="majorHAnsi" w:hAnsiTheme="majorHAnsi" w:cstheme="majorHAnsi"/>
          <w:bCs/>
          <w:sz w:val="22"/>
          <w:szCs w:val="22"/>
        </w:rPr>
        <w:lastRenderedPageBreak/>
        <w:t xml:space="preserve">which would not necessitate an amendment to the city code.  Codes are adopted to limit development to appropriate projects.  Expanding uses types to more intensive uses weakens these codes and introduces uses that degrade </w:t>
      </w:r>
      <w:r w:rsidR="008956F2">
        <w:rPr>
          <w:rFonts w:asciiTheme="majorHAnsi" w:hAnsiTheme="majorHAnsi" w:cstheme="majorHAnsi"/>
          <w:bCs/>
          <w:sz w:val="22"/>
          <w:szCs w:val="22"/>
        </w:rPr>
        <w:t xml:space="preserve">and devalue </w:t>
      </w:r>
      <w:r w:rsidR="00E01226">
        <w:rPr>
          <w:rFonts w:asciiTheme="majorHAnsi" w:hAnsiTheme="majorHAnsi" w:cstheme="majorHAnsi"/>
          <w:bCs/>
          <w:sz w:val="22"/>
          <w:szCs w:val="22"/>
        </w:rPr>
        <w:t>lower intensity adjacent properties.</w:t>
      </w:r>
    </w:p>
    <w:p w14:paraId="3C39DA61" w14:textId="57688572" w:rsidR="00E01226" w:rsidRPr="00C943E0" w:rsidRDefault="00E01226" w:rsidP="00C943E0">
      <w:pPr>
        <w:spacing w:after="120"/>
        <w:jc w:val="both"/>
        <w:rPr>
          <w:rFonts w:asciiTheme="majorHAnsi" w:hAnsiTheme="majorHAnsi" w:cstheme="majorHAnsi"/>
          <w:bCs/>
          <w:sz w:val="22"/>
          <w:szCs w:val="22"/>
        </w:rPr>
      </w:pPr>
      <w:r>
        <w:rPr>
          <w:rFonts w:asciiTheme="majorHAnsi" w:hAnsiTheme="majorHAnsi" w:cstheme="majorHAnsi"/>
          <w:bCs/>
          <w:sz w:val="22"/>
          <w:szCs w:val="22"/>
        </w:rPr>
        <w:t>Thank you for your consideration.</w:t>
      </w:r>
    </w:p>
    <w:p w14:paraId="759566F5" w14:textId="686DDFE3" w:rsidR="00CC0DD9" w:rsidRPr="00CC0DD9" w:rsidRDefault="00CC0DD9" w:rsidP="00614E09">
      <w:pPr>
        <w:spacing w:after="120"/>
        <w:jc w:val="both"/>
        <w:rPr>
          <w:rFonts w:asciiTheme="majorHAnsi" w:eastAsia="Times New Roman" w:hAnsiTheme="majorHAnsi" w:cstheme="majorHAnsi"/>
          <w:color w:val="000000"/>
          <w:kern w:val="28"/>
          <w:sz w:val="22"/>
          <w:szCs w:val="22"/>
        </w:rPr>
      </w:pPr>
      <w:r w:rsidRPr="00CC0DD9">
        <w:rPr>
          <w:rFonts w:asciiTheme="majorHAnsi" w:eastAsia="Times New Roman" w:hAnsiTheme="majorHAnsi" w:cstheme="majorHAnsi"/>
          <w:color w:val="000000"/>
          <w:kern w:val="28"/>
          <w:sz w:val="22"/>
          <w:szCs w:val="22"/>
        </w:rPr>
        <w:t>SHNA Executive Committee</w:t>
      </w:r>
    </w:p>
    <w:p w14:paraId="4F774350" w14:textId="20136658" w:rsidR="00CC0DD9" w:rsidRDefault="00CC0DD9" w:rsidP="00614E09">
      <w:pPr>
        <w:ind w:left="720"/>
        <w:jc w:val="both"/>
        <w:rPr>
          <w:rFonts w:asciiTheme="majorHAnsi" w:eastAsia="Times New Roman" w:hAnsiTheme="majorHAnsi" w:cstheme="majorHAnsi"/>
          <w:color w:val="000000"/>
          <w:kern w:val="28"/>
          <w:sz w:val="22"/>
          <w:szCs w:val="22"/>
        </w:rPr>
      </w:pPr>
      <w:r>
        <w:rPr>
          <w:rFonts w:asciiTheme="majorHAnsi" w:eastAsia="Times New Roman" w:hAnsiTheme="majorHAnsi" w:cstheme="majorHAnsi"/>
          <w:color w:val="000000"/>
          <w:kern w:val="28"/>
          <w:sz w:val="22"/>
          <w:szCs w:val="22"/>
        </w:rPr>
        <w:t>Bill Arick, Treasurer</w:t>
      </w:r>
    </w:p>
    <w:p w14:paraId="7F9BC727" w14:textId="791FAE86" w:rsidR="00CC0DD9" w:rsidRPr="00CC0DD9" w:rsidRDefault="00CC0DD9" w:rsidP="00614E09">
      <w:pPr>
        <w:ind w:left="720"/>
        <w:jc w:val="both"/>
        <w:rPr>
          <w:rFonts w:asciiTheme="majorHAnsi" w:eastAsia="Times New Roman" w:hAnsiTheme="majorHAnsi" w:cstheme="majorHAnsi"/>
          <w:color w:val="000000"/>
          <w:kern w:val="28"/>
          <w:sz w:val="22"/>
          <w:szCs w:val="22"/>
        </w:rPr>
      </w:pPr>
      <w:r w:rsidRPr="00CC0DD9">
        <w:rPr>
          <w:rFonts w:asciiTheme="majorHAnsi" w:eastAsia="Times New Roman" w:hAnsiTheme="majorHAnsi" w:cstheme="majorHAnsi"/>
          <w:color w:val="000000"/>
          <w:kern w:val="28"/>
          <w:sz w:val="22"/>
          <w:szCs w:val="22"/>
        </w:rPr>
        <w:t>Jesús Garcia, member</w:t>
      </w:r>
    </w:p>
    <w:p w14:paraId="666F2597" w14:textId="77777777" w:rsidR="00CC0DD9" w:rsidRPr="00CC0DD9" w:rsidRDefault="00CC0DD9" w:rsidP="00614E09">
      <w:pPr>
        <w:ind w:left="720"/>
        <w:jc w:val="both"/>
        <w:rPr>
          <w:rFonts w:asciiTheme="majorHAnsi" w:eastAsia="Times New Roman" w:hAnsiTheme="majorHAnsi" w:cstheme="majorHAnsi"/>
          <w:color w:val="000000"/>
          <w:kern w:val="28"/>
          <w:sz w:val="22"/>
          <w:szCs w:val="22"/>
        </w:rPr>
      </w:pPr>
      <w:r w:rsidRPr="00CC0DD9">
        <w:rPr>
          <w:rFonts w:asciiTheme="majorHAnsi" w:eastAsia="Times New Roman" w:hAnsiTheme="majorHAnsi" w:cstheme="majorHAnsi"/>
          <w:color w:val="000000"/>
          <w:kern w:val="28"/>
          <w:sz w:val="22"/>
          <w:szCs w:val="22"/>
        </w:rPr>
        <w:t>Dillon Heter, member</w:t>
      </w:r>
    </w:p>
    <w:p w14:paraId="5101ECAB" w14:textId="77777777" w:rsidR="00CC0DD9" w:rsidRPr="00CC0DD9" w:rsidRDefault="00CC0DD9" w:rsidP="00614E09">
      <w:pPr>
        <w:ind w:left="720"/>
        <w:jc w:val="both"/>
        <w:rPr>
          <w:rFonts w:asciiTheme="majorHAnsi" w:eastAsia="Times New Roman" w:hAnsiTheme="majorHAnsi" w:cstheme="majorHAnsi"/>
          <w:color w:val="000000"/>
          <w:kern w:val="28"/>
          <w:sz w:val="22"/>
          <w:szCs w:val="22"/>
        </w:rPr>
      </w:pPr>
      <w:r w:rsidRPr="00CC0DD9">
        <w:rPr>
          <w:rFonts w:asciiTheme="majorHAnsi" w:eastAsia="Times New Roman" w:hAnsiTheme="majorHAnsi" w:cstheme="majorHAnsi"/>
          <w:color w:val="000000"/>
          <w:kern w:val="28"/>
          <w:sz w:val="22"/>
          <w:szCs w:val="22"/>
        </w:rPr>
        <w:t>Marlene Merrill, member</w:t>
      </w:r>
    </w:p>
    <w:p w14:paraId="51E13BA7" w14:textId="61A103E7" w:rsidR="00CC0DD9" w:rsidRPr="00CC0DD9" w:rsidRDefault="00CC0DD9" w:rsidP="00614E09">
      <w:pPr>
        <w:ind w:left="720"/>
        <w:jc w:val="both"/>
        <w:rPr>
          <w:rFonts w:asciiTheme="majorHAnsi" w:eastAsia="Times New Roman" w:hAnsiTheme="majorHAnsi" w:cstheme="majorHAnsi"/>
          <w:color w:val="000000"/>
          <w:kern w:val="28"/>
          <w:sz w:val="22"/>
          <w:szCs w:val="22"/>
        </w:rPr>
      </w:pPr>
      <w:r w:rsidRPr="00CC0DD9">
        <w:rPr>
          <w:rFonts w:asciiTheme="majorHAnsi" w:eastAsia="Times New Roman" w:hAnsiTheme="majorHAnsi" w:cstheme="majorHAnsi"/>
          <w:color w:val="000000"/>
          <w:kern w:val="28"/>
          <w:sz w:val="22"/>
          <w:szCs w:val="22"/>
        </w:rPr>
        <w:t>Mariana Nieto</w:t>
      </w:r>
      <w:r>
        <w:rPr>
          <w:rFonts w:asciiTheme="majorHAnsi" w:eastAsia="Times New Roman" w:hAnsiTheme="majorHAnsi" w:cstheme="majorHAnsi"/>
          <w:color w:val="000000"/>
          <w:kern w:val="28"/>
          <w:sz w:val="22"/>
          <w:szCs w:val="22"/>
        </w:rPr>
        <w:t>, member</w:t>
      </w:r>
    </w:p>
    <w:p w14:paraId="48BA6636" w14:textId="77777777" w:rsidR="00CC0DD9" w:rsidRPr="00CC0DD9" w:rsidRDefault="00CC0DD9" w:rsidP="00614E09">
      <w:pPr>
        <w:ind w:left="720"/>
        <w:jc w:val="both"/>
        <w:rPr>
          <w:rFonts w:asciiTheme="majorHAnsi" w:eastAsia="Times New Roman" w:hAnsiTheme="majorHAnsi" w:cstheme="majorHAnsi"/>
          <w:color w:val="000000"/>
          <w:kern w:val="28"/>
          <w:sz w:val="22"/>
          <w:szCs w:val="22"/>
        </w:rPr>
      </w:pPr>
      <w:r w:rsidRPr="00CC0DD9">
        <w:rPr>
          <w:rFonts w:asciiTheme="majorHAnsi" w:eastAsia="Times New Roman" w:hAnsiTheme="majorHAnsi" w:cstheme="majorHAnsi"/>
          <w:color w:val="000000"/>
          <w:kern w:val="28"/>
          <w:sz w:val="22"/>
          <w:szCs w:val="22"/>
        </w:rPr>
        <w:t>Betsy Ostrander/Chris Ostrander, member</w:t>
      </w:r>
    </w:p>
    <w:p w14:paraId="31EFF8B7" w14:textId="1ACA1A35" w:rsidR="00CC0DD9" w:rsidRPr="00CC0DD9" w:rsidRDefault="00CC0DD9" w:rsidP="00614E09">
      <w:pPr>
        <w:ind w:left="720"/>
        <w:jc w:val="both"/>
        <w:rPr>
          <w:rFonts w:asciiTheme="majorHAnsi" w:eastAsia="Times New Roman" w:hAnsiTheme="majorHAnsi" w:cstheme="majorHAnsi"/>
          <w:color w:val="000000"/>
          <w:kern w:val="28"/>
          <w:sz w:val="22"/>
          <w:szCs w:val="22"/>
        </w:rPr>
      </w:pPr>
      <w:r w:rsidRPr="00CC0DD9">
        <w:rPr>
          <w:rFonts w:asciiTheme="majorHAnsi" w:eastAsia="Times New Roman" w:hAnsiTheme="majorHAnsi" w:cstheme="majorHAnsi"/>
          <w:color w:val="000000"/>
          <w:kern w:val="28"/>
          <w:sz w:val="22"/>
          <w:szCs w:val="22"/>
        </w:rPr>
        <w:t xml:space="preserve">Matthew Paul, </w:t>
      </w:r>
      <w:proofErr w:type="gramStart"/>
      <w:r w:rsidR="00D07789">
        <w:rPr>
          <w:rFonts w:asciiTheme="majorHAnsi" w:eastAsia="Times New Roman" w:hAnsiTheme="majorHAnsi" w:cstheme="majorHAnsi"/>
          <w:color w:val="000000"/>
          <w:kern w:val="28"/>
          <w:sz w:val="22"/>
          <w:szCs w:val="22"/>
        </w:rPr>
        <w:t>member</w:t>
      </w:r>
      <w:proofErr w:type="gramEnd"/>
      <w:r w:rsidR="00D07789">
        <w:rPr>
          <w:rFonts w:asciiTheme="majorHAnsi" w:eastAsia="Times New Roman" w:hAnsiTheme="majorHAnsi" w:cstheme="majorHAnsi"/>
          <w:color w:val="000000"/>
          <w:kern w:val="28"/>
          <w:sz w:val="22"/>
          <w:szCs w:val="22"/>
        </w:rPr>
        <w:t xml:space="preserve"> and </w:t>
      </w:r>
      <w:r w:rsidRPr="00CC0DD9">
        <w:rPr>
          <w:rFonts w:asciiTheme="majorHAnsi" w:eastAsia="Times New Roman" w:hAnsiTheme="majorHAnsi" w:cstheme="majorHAnsi"/>
          <w:color w:val="000000"/>
          <w:kern w:val="28"/>
          <w:sz w:val="22"/>
          <w:szCs w:val="22"/>
        </w:rPr>
        <w:t>Vice President</w:t>
      </w:r>
    </w:p>
    <w:p w14:paraId="5E2548D0" w14:textId="54A174D2" w:rsidR="00CC0DD9" w:rsidRPr="00CC0DD9" w:rsidRDefault="00CC0DD9" w:rsidP="00614E09">
      <w:pPr>
        <w:ind w:left="720"/>
        <w:jc w:val="both"/>
        <w:rPr>
          <w:rFonts w:asciiTheme="majorHAnsi" w:eastAsia="Times New Roman" w:hAnsiTheme="majorHAnsi" w:cstheme="majorHAnsi"/>
          <w:color w:val="000000"/>
          <w:kern w:val="28"/>
          <w:sz w:val="22"/>
          <w:szCs w:val="22"/>
        </w:rPr>
      </w:pPr>
      <w:r w:rsidRPr="00CC0DD9">
        <w:rPr>
          <w:rFonts w:asciiTheme="majorHAnsi" w:eastAsia="Times New Roman" w:hAnsiTheme="majorHAnsi" w:cstheme="majorHAnsi"/>
          <w:color w:val="000000"/>
          <w:kern w:val="28"/>
          <w:sz w:val="22"/>
          <w:szCs w:val="22"/>
        </w:rPr>
        <w:t xml:space="preserve">Gary Webber, </w:t>
      </w:r>
      <w:proofErr w:type="gramStart"/>
      <w:r w:rsidR="00D07789">
        <w:rPr>
          <w:rFonts w:asciiTheme="majorHAnsi" w:eastAsia="Times New Roman" w:hAnsiTheme="majorHAnsi" w:cstheme="majorHAnsi"/>
          <w:color w:val="000000"/>
          <w:kern w:val="28"/>
          <w:sz w:val="22"/>
          <w:szCs w:val="22"/>
        </w:rPr>
        <w:t>member</w:t>
      </w:r>
      <w:proofErr w:type="gramEnd"/>
      <w:r w:rsidR="00D07789">
        <w:rPr>
          <w:rFonts w:asciiTheme="majorHAnsi" w:eastAsia="Times New Roman" w:hAnsiTheme="majorHAnsi" w:cstheme="majorHAnsi"/>
          <w:color w:val="000000"/>
          <w:kern w:val="28"/>
          <w:sz w:val="22"/>
          <w:szCs w:val="22"/>
        </w:rPr>
        <w:t xml:space="preserve"> and </w:t>
      </w:r>
      <w:r w:rsidRPr="00CC0DD9">
        <w:rPr>
          <w:rFonts w:asciiTheme="majorHAnsi" w:eastAsia="Times New Roman" w:hAnsiTheme="majorHAnsi" w:cstheme="majorHAnsi"/>
          <w:color w:val="000000"/>
          <w:kern w:val="28"/>
          <w:sz w:val="22"/>
          <w:szCs w:val="22"/>
        </w:rPr>
        <w:t>President</w:t>
      </w:r>
    </w:p>
    <w:p w14:paraId="2654BD75" w14:textId="28B41A17" w:rsidR="00433814" w:rsidRPr="00CC0DD9" w:rsidRDefault="00CC0DD9" w:rsidP="00614E09">
      <w:pPr>
        <w:ind w:left="720"/>
        <w:jc w:val="both"/>
        <w:rPr>
          <w:rFonts w:asciiTheme="majorHAnsi" w:eastAsia="Times New Roman" w:hAnsiTheme="majorHAnsi" w:cstheme="majorHAnsi"/>
          <w:color w:val="000000"/>
          <w:kern w:val="28"/>
          <w:sz w:val="22"/>
          <w:szCs w:val="22"/>
        </w:rPr>
      </w:pPr>
      <w:r w:rsidRPr="00CC0DD9">
        <w:rPr>
          <w:rFonts w:asciiTheme="majorHAnsi" w:eastAsia="Times New Roman" w:hAnsiTheme="majorHAnsi" w:cstheme="majorHAnsi"/>
          <w:color w:val="000000"/>
          <w:kern w:val="28"/>
          <w:sz w:val="22"/>
          <w:szCs w:val="22"/>
        </w:rPr>
        <w:t xml:space="preserve">John White, </w:t>
      </w:r>
      <w:proofErr w:type="gramStart"/>
      <w:r w:rsidR="00D07789">
        <w:rPr>
          <w:rFonts w:asciiTheme="majorHAnsi" w:eastAsia="Times New Roman" w:hAnsiTheme="majorHAnsi" w:cstheme="majorHAnsi"/>
          <w:color w:val="000000"/>
          <w:kern w:val="28"/>
          <w:sz w:val="22"/>
          <w:szCs w:val="22"/>
        </w:rPr>
        <w:t>member</w:t>
      </w:r>
      <w:proofErr w:type="gramEnd"/>
      <w:r w:rsidR="00D07789">
        <w:rPr>
          <w:rFonts w:asciiTheme="majorHAnsi" w:eastAsia="Times New Roman" w:hAnsiTheme="majorHAnsi" w:cstheme="majorHAnsi"/>
          <w:color w:val="000000"/>
          <w:kern w:val="28"/>
          <w:sz w:val="22"/>
          <w:szCs w:val="22"/>
        </w:rPr>
        <w:t xml:space="preserve"> and </w:t>
      </w:r>
      <w:r w:rsidRPr="00CC0DD9">
        <w:rPr>
          <w:rFonts w:asciiTheme="majorHAnsi" w:eastAsia="Times New Roman" w:hAnsiTheme="majorHAnsi" w:cstheme="majorHAnsi"/>
          <w:color w:val="000000"/>
          <w:kern w:val="28"/>
          <w:sz w:val="22"/>
          <w:szCs w:val="22"/>
        </w:rPr>
        <w:t>Secretary</w:t>
      </w:r>
    </w:p>
    <w:sectPr w:rsidR="00433814" w:rsidRPr="00CC0DD9" w:rsidSect="007F191A">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Berlin Sans FB Demi">
    <w:panose1 w:val="020E0802020502020306"/>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A07"/>
    <w:multiLevelType w:val="hybridMultilevel"/>
    <w:tmpl w:val="EF88C604"/>
    <w:lvl w:ilvl="0" w:tplc="B282DAFE">
      <w:numFmt w:val="bullet"/>
      <w:lvlText w:val="-"/>
      <w:lvlJc w:val="left"/>
      <w:pPr>
        <w:ind w:left="420" w:hanging="360"/>
      </w:pPr>
      <w:rPr>
        <w:rFonts w:ascii="Cambria" w:eastAsia="Times New Roman" w:hAnsi="Cambria" w:cstheme="majorHAns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8E72DC5"/>
    <w:multiLevelType w:val="hybridMultilevel"/>
    <w:tmpl w:val="14F8C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6873D1"/>
    <w:multiLevelType w:val="hybridMultilevel"/>
    <w:tmpl w:val="6CA8F712"/>
    <w:lvl w:ilvl="0" w:tplc="4DD8E3D2">
      <w:numFmt w:val="bullet"/>
      <w:lvlText w:val="-"/>
      <w:lvlJc w:val="left"/>
      <w:pPr>
        <w:ind w:left="720" w:hanging="360"/>
      </w:pPr>
      <w:rPr>
        <w:rFonts w:ascii="Cambria" w:eastAsia="Times New Roman" w:hAnsi="Cambria"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C3858"/>
    <w:multiLevelType w:val="hybridMultilevel"/>
    <w:tmpl w:val="72AEE5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964D18"/>
    <w:multiLevelType w:val="hybridMultilevel"/>
    <w:tmpl w:val="CF4E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A6864"/>
    <w:multiLevelType w:val="hybridMultilevel"/>
    <w:tmpl w:val="6D44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C5F9F"/>
    <w:multiLevelType w:val="hybridMultilevel"/>
    <w:tmpl w:val="65C6E5D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B79AD"/>
    <w:multiLevelType w:val="hybridMultilevel"/>
    <w:tmpl w:val="FC3C3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02"/>
    <w:rsid w:val="000059F2"/>
    <w:rsid w:val="000906E0"/>
    <w:rsid w:val="000B4420"/>
    <w:rsid w:val="00103C8C"/>
    <w:rsid w:val="00111E4C"/>
    <w:rsid w:val="002B4072"/>
    <w:rsid w:val="002C3FC0"/>
    <w:rsid w:val="00354682"/>
    <w:rsid w:val="00354C7F"/>
    <w:rsid w:val="00374842"/>
    <w:rsid w:val="003F0939"/>
    <w:rsid w:val="00433814"/>
    <w:rsid w:val="0048098B"/>
    <w:rsid w:val="004A4EDE"/>
    <w:rsid w:val="0055575D"/>
    <w:rsid w:val="005558A4"/>
    <w:rsid w:val="005A62D6"/>
    <w:rsid w:val="00614E09"/>
    <w:rsid w:val="00631154"/>
    <w:rsid w:val="007A715E"/>
    <w:rsid w:val="007F191A"/>
    <w:rsid w:val="007F2F5A"/>
    <w:rsid w:val="008956F2"/>
    <w:rsid w:val="008D3DF6"/>
    <w:rsid w:val="008F789D"/>
    <w:rsid w:val="00990048"/>
    <w:rsid w:val="009A1AB3"/>
    <w:rsid w:val="00A11D9B"/>
    <w:rsid w:val="00A17AD4"/>
    <w:rsid w:val="00B11314"/>
    <w:rsid w:val="00B60E33"/>
    <w:rsid w:val="00BD5102"/>
    <w:rsid w:val="00C33816"/>
    <w:rsid w:val="00C943E0"/>
    <w:rsid w:val="00CC0DD9"/>
    <w:rsid w:val="00D07789"/>
    <w:rsid w:val="00D95810"/>
    <w:rsid w:val="00DC4A1A"/>
    <w:rsid w:val="00DD5589"/>
    <w:rsid w:val="00DE79B9"/>
    <w:rsid w:val="00E01226"/>
    <w:rsid w:val="00E93DFC"/>
    <w:rsid w:val="00EB7B3F"/>
    <w:rsid w:val="00EB7D23"/>
    <w:rsid w:val="00F04FC6"/>
    <w:rsid w:val="00F20789"/>
    <w:rsid w:val="00F2457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3407AF"/>
  <w15:docId w15:val="{9D276261-ADD2-4F14-8F95-8133F80B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D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842"/>
    <w:rPr>
      <w:rFonts w:ascii="Tahoma" w:hAnsi="Tahoma" w:cs="Tahoma"/>
      <w:sz w:val="16"/>
      <w:szCs w:val="16"/>
    </w:rPr>
  </w:style>
  <w:style w:type="character" w:customStyle="1" w:styleId="BalloonTextChar">
    <w:name w:val="Balloon Text Char"/>
    <w:basedOn w:val="DefaultParagraphFont"/>
    <w:link w:val="BalloonText"/>
    <w:uiPriority w:val="99"/>
    <w:semiHidden/>
    <w:rsid w:val="00374842"/>
    <w:rPr>
      <w:rFonts w:ascii="Tahoma" w:hAnsi="Tahoma" w:cs="Tahoma"/>
      <w:sz w:val="16"/>
      <w:szCs w:val="16"/>
    </w:rPr>
  </w:style>
  <w:style w:type="paragraph" w:styleId="ListParagraph">
    <w:name w:val="List Paragraph"/>
    <w:basedOn w:val="Normal"/>
    <w:uiPriority w:val="34"/>
    <w:qFormat/>
    <w:rsid w:val="00D95810"/>
    <w:pPr>
      <w:ind w:left="720"/>
      <w:contextualSpacing/>
    </w:pPr>
  </w:style>
  <w:style w:type="character" w:styleId="Hyperlink">
    <w:name w:val="Hyperlink"/>
    <w:basedOn w:val="DefaultParagraphFont"/>
    <w:uiPriority w:val="99"/>
    <w:unhideWhenUsed/>
    <w:rsid w:val="00A17AD4"/>
    <w:rPr>
      <w:color w:val="0000FF" w:themeColor="hyperlink"/>
      <w:u w:val="single"/>
    </w:rPr>
  </w:style>
  <w:style w:type="character" w:styleId="UnresolvedMention">
    <w:name w:val="Unresolved Mention"/>
    <w:basedOn w:val="DefaultParagraphFont"/>
    <w:uiPriority w:val="99"/>
    <w:semiHidden/>
    <w:unhideWhenUsed/>
    <w:rsid w:val="00A17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Kellogg Group</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Gary Webber</cp:lastModifiedBy>
  <cp:revision>2</cp:revision>
  <cp:lastPrinted>2020-09-08T18:10:00Z</cp:lastPrinted>
  <dcterms:created xsi:type="dcterms:W3CDTF">2021-07-04T21:57:00Z</dcterms:created>
  <dcterms:modified xsi:type="dcterms:W3CDTF">2021-07-04T21:57:00Z</dcterms:modified>
</cp:coreProperties>
</file>