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16C0" w14:textId="77777777" w:rsidR="004D69A3" w:rsidRPr="00023131" w:rsidRDefault="003569E4">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p>
    <w:p w14:paraId="50A8750D" w14:textId="77777777"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699F617E" w14:textId="7F36581F" w:rsidR="004D69A3" w:rsidRDefault="0010530D">
      <w:pPr>
        <w:pStyle w:val="Default"/>
        <w:rPr>
          <w:rFonts w:asciiTheme="minorHAnsi" w:hAnsiTheme="minorHAnsi" w:cstheme="minorHAnsi"/>
          <w:b/>
          <w:bCs/>
          <w:sz w:val="22"/>
          <w:szCs w:val="22"/>
        </w:rPr>
      </w:pPr>
      <w:r>
        <w:rPr>
          <w:rFonts w:asciiTheme="minorHAnsi" w:hAnsiTheme="minorHAnsi" w:cstheme="minorHAnsi"/>
          <w:b/>
          <w:bCs/>
          <w:sz w:val="22"/>
          <w:szCs w:val="22"/>
        </w:rPr>
        <w:t>June 16</w:t>
      </w:r>
      <w:r w:rsidR="003569E4" w:rsidRPr="00023131">
        <w:rPr>
          <w:rFonts w:asciiTheme="minorHAnsi" w:hAnsiTheme="minorHAnsi" w:cstheme="minorHAnsi"/>
          <w:b/>
          <w:bCs/>
          <w:sz w:val="22"/>
          <w:szCs w:val="22"/>
        </w:rPr>
        <w:t>, 202</w:t>
      </w:r>
      <w:r w:rsidR="00E464A0">
        <w:rPr>
          <w:rFonts w:asciiTheme="minorHAnsi" w:hAnsiTheme="minorHAnsi" w:cstheme="minorHAnsi"/>
          <w:b/>
          <w:bCs/>
          <w:sz w:val="22"/>
          <w:szCs w:val="22"/>
        </w:rPr>
        <w:t>1</w:t>
      </w:r>
      <w:r w:rsidR="005A5AA7">
        <w:rPr>
          <w:rFonts w:asciiTheme="minorHAnsi" w:hAnsiTheme="minorHAnsi" w:cstheme="minorHAnsi"/>
          <w:b/>
          <w:bCs/>
          <w:sz w:val="22"/>
          <w:szCs w:val="22"/>
        </w:rPr>
        <w:t>,</w:t>
      </w:r>
      <w:r w:rsidR="003569E4" w:rsidRPr="00023131">
        <w:rPr>
          <w:rFonts w:asciiTheme="minorHAnsi" w:hAnsiTheme="minorHAnsi" w:cstheme="minorHAnsi"/>
          <w:b/>
          <w:bCs/>
          <w:sz w:val="22"/>
          <w:szCs w:val="22"/>
        </w:rPr>
        <w:t xml:space="preserve"> 7:00 p.m. </w:t>
      </w:r>
    </w:p>
    <w:p w14:paraId="226BFC96" w14:textId="77777777" w:rsidR="000C1119" w:rsidRPr="00023131" w:rsidRDefault="000C1119">
      <w:pPr>
        <w:pStyle w:val="Default"/>
        <w:rPr>
          <w:rFonts w:asciiTheme="minorHAnsi" w:hAnsiTheme="minorHAnsi" w:cstheme="minorHAnsi"/>
          <w:b/>
          <w:bCs/>
          <w:sz w:val="22"/>
          <w:szCs w:val="22"/>
        </w:rPr>
      </w:pPr>
    </w:p>
    <w:p w14:paraId="23C5C9DB" w14:textId="62DF8ACE" w:rsidR="004D69A3" w:rsidRPr="008D0267" w:rsidRDefault="008D0267" w:rsidP="001439F5">
      <w:pPr>
        <w:spacing w:after="120"/>
        <w:rPr>
          <w:rFonts w:cstheme="minorHAnsi"/>
        </w:rPr>
      </w:pPr>
      <w:r w:rsidRPr="008D0267">
        <w:rPr>
          <w:rFonts w:cstheme="minorHAnsi"/>
          <w:b/>
          <w:bCs/>
        </w:rPr>
        <w:t>Participants</w:t>
      </w:r>
      <w:r w:rsidRPr="008D0267">
        <w:rPr>
          <w:rFonts w:cstheme="minorHAnsi"/>
        </w:rPr>
        <w:t>:</w:t>
      </w:r>
      <w:r w:rsidR="00F2791F">
        <w:t xml:space="preserve"> </w:t>
      </w:r>
    </w:p>
    <w:p w14:paraId="75DD9558" w14:textId="7631874E" w:rsidR="004D69A3" w:rsidRPr="00024291" w:rsidRDefault="003569E4" w:rsidP="0002429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 xml:space="preserve">Accept minutes from </w:t>
      </w:r>
      <w:r w:rsidR="0010530D">
        <w:rPr>
          <w:rFonts w:asciiTheme="minorHAnsi" w:hAnsiTheme="minorHAnsi" w:cstheme="minorHAnsi"/>
          <w:b/>
          <w:bCs/>
          <w:sz w:val="22"/>
          <w:szCs w:val="22"/>
        </w:rPr>
        <w:t>May 19</w:t>
      </w:r>
      <w:r w:rsidR="00E464A0" w:rsidRPr="00E464A0">
        <w:rPr>
          <w:rFonts w:asciiTheme="minorHAnsi" w:hAnsiTheme="minorHAnsi" w:cstheme="minorHAnsi"/>
          <w:b/>
          <w:bCs/>
          <w:sz w:val="22"/>
          <w:szCs w:val="22"/>
        </w:rPr>
        <w:t>, 2021</w:t>
      </w:r>
      <w:r w:rsidR="00E464A0">
        <w:rPr>
          <w:rFonts w:asciiTheme="minorHAnsi" w:hAnsiTheme="minorHAnsi" w:cstheme="minorHAnsi"/>
          <w:b/>
          <w:bCs/>
          <w:sz w:val="22"/>
          <w:szCs w:val="22"/>
        </w:rPr>
        <w:t xml:space="preserve"> </w:t>
      </w:r>
      <w:r w:rsidRPr="008D0267">
        <w:rPr>
          <w:rFonts w:asciiTheme="minorHAnsi" w:hAnsiTheme="minorHAnsi" w:cstheme="minorHAnsi"/>
          <w:b/>
          <w:bCs/>
          <w:sz w:val="22"/>
          <w:szCs w:val="22"/>
        </w:rPr>
        <w:t>meeting</w:t>
      </w:r>
      <w:r w:rsidR="00A811EB" w:rsidRPr="008D0267">
        <w:rPr>
          <w:rFonts w:asciiTheme="minorHAnsi" w:hAnsiTheme="minorHAnsi" w:cstheme="minorHAnsi"/>
          <w:b/>
          <w:bCs/>
          <w:sz w:val="22"/>
          <w:szCs w:val="22"/>
        </w:rPr>
        <w:t>:</w:t>
      </w:r>
      <w:r w:rsidR="00BF7871">
        <w:rPr>
          <w:rFonts w:asciiTheme="minorHAnsi" w:hAnsiTheme="minorHAnsi" w:cstheme="minorHAnsi"/>
          <w:sz w:val="22"/>
          <w:szCs w:val="22"/>
        </w:rPr>
        <w:t xml:space="preserve"> </w:t>
      </w:r>
      <w:r w:rsidR="0090241D">
        <w:rPr>
          <w:rFonts w:asciiTheme="minorHAnsi" w:hAnsiTheme="minorHAnsi" w:cstheme="minorHAnsi"/>
          <w:sz w:val="22"/>
          <w:szCs w:val="22"/>
        </w:rPr>
        <w:t>Collison asked that a note be added that he chaired the meeting. Collison</w:t>
      </w:r>
      <w:r w:rsidR="0010530D">
        <w:rPr>
          <w:rFonts w:asciiTheme="minorHAnsi" w:hAnsiTheme="minorHAnsi" w:cstheme="minorHAnsi"/>
          <w:sz w:val="22"/>
          <w:szCs w:val="22"/>
        </w:rPr>
        <w:t xml:space="preserve"> </w:t>
      </w:r>
      <w:r w:rsidR="00E05E97">
        <w:rPr>
          <w:rFonts w:asciiTheme="minorHAnsi" w:hAnsiTheme="minorHAnsi" w:cstheme="minorHAnsi"/>
          <w:sz w:val="22"/>
          <w:szCs w:val="22"/>
        </w:rPr>
        <w:t xml:space="preserve">moved to approve, </w:t>
      </w:r>
      <w:r w:rsidR="0090241D">
        <w:rPr>
          <w:rFonts w:asciiTheme="minorHAnsi" w:hAnsiTheme="minorHAnsi" w:cstheme="minorHAnsi"/>
          <w:sz w:val="22"/>
          <w:szCs w:val="22"/>
        </w:rPr>
        <w:t>Joyce</w:t>
      </w:r>
      <w:r w:rsidR="00464D63">
        <w:rPr>
          <w:rFonts w:asciiTheme="minorHAnsi" w:hAnsiTheme="minorHAnsi" w:cstheme="minorHAnsi"/>
          <w:sz w:val="22"/>
          <w:szCs w:val="22"/>
        </w:rPr>
        <w:t xml:space="preserve"> </w:t>
      </w:r>
      <w:r w:rsidR="00E05E97">
        <w:rPr>
          <w:rFonts w:asciiTheme="minorHAnsi" w:hAnsiTheme="minorHAnsi" w:cstheme="minorHAnsi"/>
          <w:sz w:val="22"/>
          <w:szCs w:val="22"/>
        </w:rPr>
        <w:t>seconded, passed by acclamation.</w:t>
      </w:r>
    </w:p>
    <w:p w14:paraId="50B7596A" w14:textId="1A28C95A" w:rsidR="004D69A3" w:rsidRPr="008D0267" w:rsidRDefault="003569E4" w:rsidP="0002429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D8299A" w:rsidRPr="00B806D6">
        <w:rPr>
          <w:rFonts w:asciiTheme="minorHAnsi" w:hAnsiTheme="minorHAnsi" w:cstheme="minorHAnsi"/>
          <w:sz w:val="22"/>
          <w:szCs w:val="22"/>
        </w:rPr>
        <w:t>$3,5</w:t>
      </w:r>
      <w:r w:rsidR="00AD292E">
        <w:rPr>
          <w:rFonts w:asciiTheme="minorHAnsi" w:hAnsiTheme="minorHAnsi" w:cstheme="minorHAnsi"/>
          <w:sz w:val="22"/>
          <w:szCs w:val="22"/>
        </w:rPr>
        <w:t>62</w:t>
      </w:r>
      <w:r w:rsidR="00D8299A" w:rsidRPr="00B806D6">
        <w:rPr>
          <w:rFonts w:asciiTheme="minorHAnsi" w:hAnsiTheme="minorHAnsi" w:cstheme="minorHAnsi"/>
          <w:sz w:val="22"/>
          <w:szCs w:val="22"/>
        </w:rPr>
        <w:t>.11</w:t>
      </w:r>
      <w:r w:rsidR="00D8299A">
        <w:rPr>
          <w:rFonts w:asciiTheme="minorHAnsi" w:hAnsiTheme="minorHAnsi" w:cstheme="minorHAnsi"/>
          <w:sz w:val="22"/>
          <w:szCs w:val="22"/>
        </w:rPr>
        <w:t xml:space="preserve"> </w:t>
      </w:r>
      <w:r w:rsidR="00024291">
        <w:rPr>
          <w:rFonts w:asciiTheme="minorHAnsi" w:hAnsiTheme="minorHAnsi" w:cstheme="minorHAnsi"/>
          <w:sz w:val="22"/>
          <w:szCs w:val="22"/>
        </w:rPr>
        <w:t>balance, 1</w:t>
      </w:r>
      <w:r w:rsidR="00AD292E">
        <w:rPr>
          <w:rFonts w:asciiTheme="minorHAnsi" w:hAnsiTheme="minorHAnsi" w:cstheme="minorHAnsi"/>
          <w:sz w:val="22"/>
          <w:szCs w:val="22"/>
        </w:rPr>
        <w:t>3</w:t>
      </w:r>
      <w:r w:rsidR="00024291">
        <w:rPr>
          <w:rFonts w:asciiTheme="minorHAnsi" w:hAnsiTheme="minorHAnsi" w:cstheme="minorHAnsi"/>
          <w:sz w:val="22"/>
          <w:szCs w:val="22"/>
        </w:rPr>
        <w:t xml:space="preserve"> members.</w:t>
      </w:r>
      <w:r w:rsidR="00E70846">
        <w:rPr>
          <w:rFonts w:asciiTheme="minorHAnsi" w:hAnsiTheme="minorHAnsi" w:cstheme="minorHAnsi"/>
          <w:sz w:val="22"/>
          <w:szCs w:val="22"/>
        </w:rPr>
        <w:t xml:space="preserve"> </w:t>
      </w:r>
      <w:r w:rsidR="00E05E97">
        <w:rPr>
          <w:rFonts w:asciiTheme="minorHAnsi" w:hAnsiTheme="minorHAnsi" w:cstheme="minorHAnsi"/>
          <w:sz w:val="22"/>
          <w:szCs w:val="22"/>
        </w:rPr>
        <w:t>7</w:t>
      </w:r>
      <w:r w:rsidR="00E70846">
        <w:rPr>
          <w:rFonts w:asciiTheme="minorHAnsi" w:hAnsiTheme="minorHAnsi" w:cstheme="minorHAnsi"/>
          <w:sz w:val="22"/>
          <w:szCs w:val="22"/>
        </w:rPr>
        <w:t xml:space="preserve"> representatives present, quorum</w:t>
      </w:r>
      <w:r w:rsidR="00DA798F">
        <w:rPr>
          <w:rFonts w:asciiTheme="minorHAnsi" w:hAnsiTheme="minorHAnsi" w:cstheme="minorHAnsi"/>
          <w:sz w:val="22"/>
          <w:szCs w:val="22"/>
        </w:rPr>
        <w:t>.</w:t>
      </w:r>
    </w:p>
    <w:p w14:paraId="34EA213E" w14:textId="4632047D" w:rsidR="00E234C5" w:rsidRDefault="005A5AA7" w:rsidP="00E464A0">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 xml:space="preserve">Becky Pepper, </w:t>
      </w:r>
      <w:r>
        <w:rPr>
          <w:rFonts w:asciiTheme="minorHAnsi" w:hAnsiTheme="minorHAnsi" w:cstheme="minorHAnsi"/>
          <w:b/>
          <w:bCs/>
          <w:sz w:val="22"/>
          <w:szCs w:val="22"/>
        </w:rPr>
        <w:t>Planning Manager, Planning and Development Services (PDS</w:t>
      </w:r>
      <w:r w:rsidR="00E464A0">
        <w:rPr>
          <w:rFonts w:asciiTheme="minorHAnsi" w:hAnsiTheme="minorHAnsi" w:cstheme="minorHAnsi"/>
          <w:b/>
          <w:bCs/>
          <w:sz w:val="22"/>
          <w:szCs w:val="22"/>
        </w:rPr>
        <w:t xml:space="preserve">): </w:t>
      </w:r>
      <w:r w:rsidR="00AD292E">
        <w:rPr>
          <w:rFonts w:asciiTheme="minorHAnsi" w:hAnsiTheme="minorHAnsi" w:cstheme="minorHAnsi"/>
          <w:sz w:val="22"/>
          <w:szCs w:val="22"/>
        </w:rPr>
        <w:t xml:space="preserve">Planning Commission meets on </w:t>
      </w:r>
      <w:r w:rsidR="0010530D">
        <w:rPr>
          <w:rFonts w:asciiTheme="minorHAnsi" w:hAnsiTheme="minorHAnsi" w:cstheme="minorHAnsi"/>
          <w:sz w:val="22"/>
          <w:szCs w:val="22"/>
        </w:rPr>
        <w:t xml:space="preserve">June </w:t>
      </w:r>
      <w:r w:rsidR="0090241D">
        <w:rPr>
          <w:rFonts w:asciiTheme="minorHAnsi" w:hAnsiTheme="minorHAnsi" w:cstheme="minorHAnsi"/>
          <w:sz w:val="22"/>
          <w:szCs w:val="22"/>
        </w:rPr>
        <w:t>21 and June 23.</w:t>
      </w:r>
      <w:r w:rsidR="0010530D">
        <w:rPr>
          <w:rFonts w:asciiTheme="minorHAnsi" w:hAnsiTheme="minorHAnsi" w:cstheme="minorHAnsi"/>
          <w:sz w:val="22"/>
          <w:szCs w:val="22"/>
        </w:rPr>
        <w:t xml:space="preserve">  Agenda</w:t>
      </w:r>
      <w:r w:rsidR="00493B44">
        <w:rPr>
          <w:rFonts w:asciiTheme="minorHAnsi" w:hAnsiTheme="minorHAnsi" w:cstheme="minorHAnsi"/>
          <w:sz w:val="22"/>
          <w:szCs w:val="22"/>
        </w:rPr>
        <w:t xml:space="preserve"> items</w:t>
      </w:r>
      <w:r w:rsidR="0010530D">
        <w:rPr>
          <w:rFonts w:asciiTheme="minorHAnsi" w:hAnsiTheme="minorHAnsi" w:cstheme="minorHAnsi"/>
          <w:sz w:val="22"/>
          <w:szCs w:val="22"/>
        </w:rPr>
        <w:t xml:space="preserve"> include:</w:t>
      </w:r>
    </w:p>
    <w:p w14:paraId="07E318D7" w14:textId="365C4BA0" w:rsidR="00493B44" w:rsidRDefault="00493B44" w:rsidP="00E464A0">
      <w:pPr>
        <w:pStyle w:val="Default"/>
        <w:spacing w:after="120"/>
        <w:rPr>
          <w:rFonts w:asciiTheme="minorHAnsi" w:hAnsiTheme="minorHAnsi" w:cstheme="minorHAnsi"/>
          <w:sz w:val="22"/>
          <w:szCs w:val="22"/>
        </w:rPr>
      </w:pPr>
      <w:r>
        <w:rPr>
          <w:rFonts w:asciiTheme="minorHAnsi" w:hAnsiTheme="minorHAnsi" w:cstheme="minorHAnsi"/>
          <w:sz w:val="22"/>
          <w:szCs w:val="22"/>
        </w:rPr>
        <w:t>June 21:</w:t>
      </w:r>
    </w:p>
    <w:p w14:paraId="7ABE9ADF" w14:textId="3586A52E" w:rsidR="0090241D" w:rsidRDefault="0090241D" w:rsidP="0090241D">
      <w:pPr>
        <w:pStyle w:val="Default"/>
        <w:numPr>
          <w:ilvl w:val="0"/>
          <w:numId w:val="16"/>
        </w:numPr>
        <w:spacing w:after="120"/>
        <w:rPr>
          <w:rFonts w:asciiTheme="minorHAnsi" w:hAnsiTheme="minorHAnsi" w:cstheme="minorHAnsi"/>
          <w:sz w:val="22"/>
          <w:szCs w:val="22"/>
        </w:rPr>
      </w:pPr>
      <w:r>
        <w:rPr>
          <w:rFonts w:asciiTheme="minorHAnsi" w:hAnsiTheme="minorHAnsi" w:cstheme="minorHAnsi"/>
          <w:sz w:val="22"/>
          <w:szCs w:val="22"/>
        </w:rPr>
        <w:t>Tiny homes for Community Shelter</w:t>
      </w:r>
      <w:r w:rsidR="00493B44">
        <w:rPr>
          <w:rFonts w:asciiTheme="minorHAnsi" w:hAnsiTheme="minorHAnsi" w:cstheme="minorHAnsi"/>
          <w:sz w:val="22"/>
          <w:szCs w:val="22"/>
        </w:rPr>
        <w:t xml:space="preserve"> requiring Special Use Permit (SUP).</w:t>
      </w:r>
    </w:p>
    <w:p w14:paraId="65EB0F74" w14:textId="4CFD893C" w:rsidR="0090241D" w:rsidRDefault="0090241D" w:rsidP="0090241D">
      <w:pPr>
        <w:pStyle w:val="Default"/>
        <w:numPr>
          <w:ilvl w:val="0"/>
          <w:numId w:val="16"/>
        </w:numPr>
        <w:spacing w:after="120"/>
        <w:rPr>
          <w:rFonts w:asciiTheme="minorHAnsi" w:hAnsiTheme="minorHAnsi" w:cstheme="minorHAnsi"/>
          <w:sz w:val="22"/>
          <w:szCs w:val="22"/>
        </w:rPr>
      </w:pPr>
      <w:r>
        <w:rPr>
          <w:rFonts w:asciiTheme="minorHAnsi" w:hAnsiTheme="minorHAnsi" w:cstheme="minorHAnsi"/>
          <w:sz w:val="22"/>
          <w:szCs w:val="22"/>
        </w:rPr>
        <w:t xml:space="preserve">Text amendment to garage condo use code allowing for sanitary sewer hookup </w:t>
      </w:r>
      <w:r w:rsidR="00493B44">
        <w:rPr>
          <w:rFonts w:asciiTheme="minorHAnsi" w:hAnsiTheme="minorHAnsi" w:cstheme="minorHAnsi"/>
          <w:sz w:val="22"/>
          <w:szCs w:val="22"/>
        </w:rPr>
        <w:t xml:space="preserve">in individual units in CS zones </w:t>
      </w:r>
      <w:r>
        <w:rPr>
          <w:rFonts w:asciiTheme="minorHAnsi" w:hAnsiTheme="minorHAnsi" w:cstheme="minorHAnsi"/>
          <w:sz w:val="22"/>
          <w:szCs w:val="22"/>
        </w:rPr>
        <w:t>requiring SUP</w:t>
      </w:r>
      <w:r w:rsidR="00493B44">
        <w:rPr>
          <w:rFonts w:asciiTheme="minorHAnsi" w:hAnsiTheme="minorHAnsi" w:cstheme="minorHAnsi"/>
          <w:sz w:val="22"/>
          <w:szCs w:val="22"/>
        </w:rPr>
        <w:t>.</w:t>
      </w:r>
    </w:p>
    <w:p w14:paraId="2B4463CC" w14:textId="1B0FECD6" w:rsidR="0090241D" w:rsidRDefault="0090241D" w:rsidP="0090241D">
      <w:pPr>
        <w:pStyle w:val="Default"/>
        <w:numPr>
          <w:ilvl w:val="0"/>
          <w:numId w:val="16"/>
        </w:numPr>
        <w:spacing w:after="120"/>
        <w:rPr>
          <w:rFonts w:asciiTheme="minorHAnsi" w:hAnsiTheme="minorHAnsi" w:cstheme="minorHAnsi"/>
          <w:sz w:val="22"/>
          <w:szCs w:val="22"/>
        </w:rPr>
      </w:pPr>
      <w:r>
        <w:rPr>
          <w:rFonts w:asciiTheme="minorHAnsi" w:hAnsiTheme="minorHAnsi" w:cstheme="minorHAnsi"/>
          <w:sz w:val="22"/>
          <w:szCs w:val="22"/>
        </w:rPr>
        <w:t>Text amendment from Board of County Commissioners revising subdivision regulations</w:t>
      </w:r>
      <w:r w:rsidR="00493B44">
        <w:rPr>
          <w:rFonts w:asciiTheme="minorHAnsi" w:hAnsiTheme="minorHAnsi" w:cstheme="minorHAnsi"/>
          <w:sz w:val="22"/>
          <w:szCs w:val="22"/>
        </w:rPr>
        <w:t xml:space="preserve"> related to tier 2 and tier 3 areas.</w:t>
      </w:r>
    </w:p>
    <w:p w14:paraId="799823A1" w14:textId="60F7BCB9" w:rsidR="00493B44" w:rsidRDefault="00493B44" w:rsidP="0090241D">
      <w:pPr>
        <w:pStyle w:val="Default"/>
        <w:numPr>
          <w:ilvl w:val="0"/>
          <w:numId w:val="16"/>
        </w:numPr>
        <w:spacing w:after="120"/>
        <w:rPr>
          <w:rFonts w:asciiTheme="minorHAnsi" w:hAnsiTheme="minorHAnsi" w:cstheme="minorHAnsi"/>
          <w:sz w:val="22"/>
          <w:szCs w:val="22"/>
        </w:rPr>
      </w:pPr>
      <w:r>
        <w:rPr>
          <w:rFonts w:asciiTheme="minorHAnsi" w:hAnsiTheme="minorHAnsi" w:cstheme="minorHAnsi"/>
          <w:sz w:val="22"/>
          <w:szCs w:val="22"/>
        </w:rPr>
        <w:t>Create use standards for solar farms in unincorporated Douglas County.</w:t>
      </w:r>
    </w:p>
    <w:p w14:paraId="0D36045E" w14:textId="279FA817" w:rsidR="00493B44" w:rsidRDefault="00493B44" w:rsidP="00493B44">
      <w:pPr>
        <w:pStyle w:val="Default"/>
        <w:spacing w:after="120"/>
        <w:rPr>
          <w:rFonts w:asciiTheme="minorHAnsi" w:hAnsiTheme="minorHAnsi" w:cstheme="minorHAnsi"/>
          <w:sz w:val="22"/>
          <w:szCs w:val="22"/>
        </w:rPr>
      </w:pPr>
      <w:r>
        <w:rPr>
          <w:rFonts w:asciiTheme="minorHAnsi" w:hAnsiTheme="minorHAnsi" w:cstheme="minorHAnsi"/>
          <w:sz w:val="22"/>
          <w:szCs w:val="22"/>
        </w:rPr>
        <w:t>June 23:</w:t>
      </w:r>
    </w:p>
    <w:p w14:paraId="33003626" w14:textId="16166F9B" w:rsidR="00493B44" w:rsidRDefault="00493B44" w:rsidP="00493B44">
      <w:pPr>
        <w:pStyle w:val="Default"/>
        <w:numPr>
          <w:ilvl w:val="0"/>
          <w:numId w:val="17"/>
        </w:numPr>
        <w:spacing w:after="120"/>
        <w:rPr>
          <w:rFonts w:asciiTheme="minorHAnsi" w:hAnsiTheme="minorHAnsi" w:cstheme="minorHAnsi"/>
          <w:sz w:val="22"/>
          <w:szCs w:val="22"/>
        </w:rPr>
      </w:pPr>
      <w:r>
        <w:rPr>
          <w:rFonts w:asciiTheme="minorHAnsi" w:hAnsiTheme="minorHAnsi" w:cstheme="minorHAnsi"/>
          <w:sz w:val="22"/>
          <w:szCs w:val="22"/>
        </w:rPr>
        <w:t xml:space="preserve">Applications for rezoning at 1223 Iowa St. from RS7 to RO, change right of way, and plat the property for 2 duplexes. </w:t>
      </w:r>
    </w:p>
    <w:p w14:paraId="75C45CBB" w14:textId="598E2400" w:rsidR="00493B44" w:rsidRDefault="00493B44" w:rsidP="00493B44">
      <w:pPr>
        <w:pStyle w:val="Default"/>
        <w:numPr>
          <w:ilvl w:val="0"/>
          <w:numId w:val="17"/>
        </w:numPr>
        <w:spacing w:after="120"/>
        <w:rPr>
          <w:rFonts w:asciiTheme="minorHAnsi" w:hAnsiTheme="minorHAnsi" w:cstheme="minorHAnsi"/>
          <w:sz w:val="22"/>
          <w:szCs w:val="22"/>
        </w:rPr>
      </w:pPr>
      <w:r>
        <w:rPr>
          <w:rFonts w:asciiTheme="minorHAnsi" w:hAnsiTheme="minorHAnsi" w:cstheme="minorHAnsi"/>
          <w:sz w:val="22"/>
          <w:szCs w:val="22"/>
        </w:rPr>
        <w:t>3 changes related to Evergy substation; platting, rezoning to RS7, and SUP for change in land use.</w:t>
      </w:r>
      <w:r w:rsidR="0034407B">
        <w:rPr>
          <w:rFonts w:asciiTheme="minorHAnsi" w:hAnsiTheme="minorHAnsi" w:cstheme="minorHAnsi"/>
          <w:sz w:val="22"/>
          <w:szCs w:val="22"/>
        </w:rPr>
        <w:t xml:space="preserve"> Collison wondered if staff helped developers understand implications on changes like this.  Pepper stated that the SUP process allowed for input.  Walther asked why rezoning was to RS7 rather than industrial.  Pepper replied that this zoning was determined to be consistent with adjacent </w:t>
      </w:r>
      <w:r w:rsidR="00750214">
        <w:rPr>
          <w:rFonts w:asciiTheme="minorHAnsi" w:hAnsiTheme="minorHAnsi" w:cstheme="minorHAnsi"/>
          <w:sz w:val="22"/>
          <w:szCs w:val="22"/>
        </w:rPr>
        <w:t>properties and</w:t>
      </w:r>
      <w:r w:rsidR="0034407B">
        <w:rPr>
          <w:rFonts w:asciiTheme="minorHAnsi" w:hAnsiTheme="minorHAnsi" w:cstheme="minorHAnsi"/>
          <w:sz w:val="22"/>
          <w:szCs w:val="22"/>
        </w:rPr>
        <w:t xml:space="preserve"> could be rezoned at a later date. Pepper added that if an industrial rezoning were requested, the Planning Commission would consider all uses in that zoning. </w:t>
      </w:r>
      <w:r w:rsidR="00750214">
        <w:rPr>
          <w:rFonts w:asciiTheme="minorHAnsi" w:hAnsiTheme="minorHAnsi" w:cstheme="minorHAnsi"/>
          <w:sz w:val="22"/>
          <w:szCs w:val="22"/>
        </w:rPr>
        <w:t>Ellenbecker asked for clarification on the SUP process. Pepper explained the process. Walther stated their neighborhood association was working on fighting this rezoning and SUP. Webber stated that it is not city staff’s job to determine appropriateness of proposals, this is the purview of the Planning Commission and the City Commission.</w:t>
      </w:r>
      <w:r w:rsidR="0034407B">
        <w:rPr>
          <w:rFonts w:asciiTheme="minorHAnsi" w:hAnsiTheme="minorHAnsi" w:cstheme="minorHAnsi"/>
          <w:sz w:val="22"/>
          <w:szCs w:val="22"/>
        </w:rPr>
        <w:t xml:space="preserve"> </w:t>
      </w:r>
    </w:p>
    <w:p w14:paraId="718111A7" w14:textId="77777777" w:rsidR="002079A1" w:rsidRDefault="00840F89" w:rsidP="00E05E97">
      <w:pPr>
        <w:pStyle w:val="Default"/>
        <w:spacing w:after="120"/>
        <w:rPr>
          <w:rStyle w:val="Hyperlink"/>
          <w:bCs/>
          <w:sz w:val="23"/>
          <w:szCs w:val="23"/>
        </w:rPr>
      </w:pPr>
      <w:hyperlink r:id="rId7" w:history="1">
        <w:r w:rsidR="002079A1" w:rsidRPr="00E05E97">
          <w:rPr>
            <w:rStyle w:val="Hyperlink"/>
            <w:rFonts w:asciiTheme="minorHAnsi" w:hAnsiTheme="minorHAnsi" w:cstheme="minorHAnsi"/>
            <w:bCs/>
            <w:sz w:val="22"/>
            <w:szCs w:val="22"/>
          </w:rPr>
          <w:t>Follow this link to view the current and previous updates.</w:t>
        </w:r>
      </w:hyperlink>
    </w:p>
    <w:p w14:paraId="0488A075" w14:textId="77777777" w:rsidR="0010530D" w:rsidRPr="0010530D" w:rsidRDefault="00E464A0" w:rsidP="0010530D">
      <w:pPr>
        <w:pStyle w:val="Default"/>
        <w:spacing w:after="120"/>
        <w:rPr>
          <w:rFonts w:asciiTheme="minorHAnsi" w:hAnsiTheme="minorHAnsi" w:cstheme="minorHAnsi"/>
          <w:b/>
          <w:bCs/>
          <w:sz w:val="22"/>
          <w:szCs w:val="22"/>
        </w:rPr>
      </w:pPr>
      <w:r w:rsidRPr="00E464A0">
        <w:rPr>
          <w:rFonts w:asciiTheme="minorHAnsi" w:hAnsiTheme="minorHAnsi" w:cstheme="minorHAnsi"/>
          <w:b/>
          <w:bCs/>
          <w:sz w:val="22"/>
          <w:szCs w:val="22"/>
        </w:rPr>
        <w:t xml:space="preserve">Presentation: </w:t>
      </w:r>
      <w:r w:rsidR="0010530D" w:rsidRPr="0010530D">
        <w:rPr>
          <w:rFonts w:asciiTheme="minorHAnsi" w:hAnsiTheme="minorHAnsi" w:cstheme="minorHAnsi"/>
          <w:b/>
          <w:bCs/>
          <w:sz w:val="22"/>
          <w:szCs w:val="22"/>
        </w:rPr>
        <w:t>by City Transit Staff regarding proposals that will be submitted for KDOT’s 2021 Access, Innovation, and Collaboration Grant (AIC).</w:t>
      </w:r>
    </w:p>
    <w:p w14:paraId="088064FA" w14:textId="77777777" w:rsidR="0010530D" w:rsidRPr="0010530D" w:rsidRDefault="0010530D" w:rsidP="0010530D">
      <w:pPr>
        <w:pStyle w:val="Default"/>
        <w:spacing w:after="120"/>
        <w:rPr>
          <w:rFonts w:asciiTheme="minorHAnsi" w:hAnsiTheme="minorHAnsi" w:cstheme="minorHAnsi"/>
          <w:sz w:val="22"/>
          <w:szCs w:val="22"/>
        </w:rPr>
      </w:pPr>
      <w:r w:rsidRPr="0010530D">
        <w:rPr>
          <w:rFonts w:asciiTheme="minorHAnsi" w:hAnsiTheme="minorHAnsi" w:cstheme="minorHAnsi"/>
          <w:sz w:val="22"/>
          <w:szCs w:val="22"/>
        </w:rPr>
        <w:t>The proposals are:</w:t>
      </w:r>
    </w:p>
    <w:p w14:paraId="40AE6E56" w14:textId="7543A08F" w:rsidR="0010530D" w:rsidRPr="0010530D" w:rsidRDefault="0010530D" w:rsidP="00750214">
      <w:pPr>
        <w:pStyle w:val="Default"/>
        <w:numPr>
          <w:ilvl w:val="0"/>
          <w:numId w:val="17"/>
        </w:numPr>
        <w:spacing w:after="120"/>
        <w:rPr>
          <w:rFonts w:asciiTheme="minorHAnsi" w:hAnsiTheme="minorHAnsi" w:cstheme="minorHAnsi"/>
          <w:sz w:val="22"/>
          <w:szCs w:val="22"/>
        </w:rPr>
      </w:pPr>
      <w:r w:rsidRPr="0010530D">
        <w:rPr>
          <w:rFonts w:asciiTheme="minorHAnsi" w:hAnsiTheme="minorHAnsi" w:cstheme="minorHAnsi"/>
          <w:sz w:val="22"/>
          <w:szCs w:val="22"/>
        </w:rPr>
        <w:t>Bus technology, accessibility, and branding enhancements</w:t>
      </w:r>
    </w:p>
    <w:p w14:paraId="7ECBB6D3" w14:textId="6E5B6B5E" w:rsidR="0010530D" w:rsidRPr="0010530D" w:rsidRDefault="0010530D" w:rsidP="00750214">
      <w:pPr>
        <w:pStyle w:val="Default"/>
        <w:numPr>
          <w:ilvl w:val="0"/>
          <w:numId w:val="17"/>
        </w:numPr>
        <w:spacing w:after="120"/>
        <w:rPr>
          <w:rFonts w:asciiTheme="minorHAnsi" w:hAnsiTheme="minorHAnsi" w:cstheme="minorHAnsi"/>
          <w:sz w:val="22"/>
          <w:szCs w:val="22"/>
        </w:rPr>
      </w:pPr>
      <w:r w:rsidRPr="0010530D">
        <w:rPr>
          <w:rFonts w:asciiTheme="minorHAnsi" w:hAnsiTheme="minorHAnsi" w:cstheme="minorHAnsi"/>
          <w:sz w:val="22"/>
          <w:szCs w:val="22"/>
        </w:rPr>
        <w:t>Multimodal transfer facility elements</w:t>
      </w:r>
    </w:p>
    <w:p w14:paraId="6831B7D5" w14:textId="6DBFA045" w:rsidR="0010530D" w:rsidRPr="0010530D" w:rsidRDefault="0010530D" w:rsidP="00750214">
      <w:pPr>
        <w:pStyle w:val="Default"/>
        <w:numPr>
          <w:ilvl w:val="0"/>
          <w:numId w:val="17"/>
        </w:numPr>
        <w:spacing w:after="120"/>
        <w:rPr>
          <w:rFonts w:asciiTheme="minorHAnsi" w:hAnsiTheme="minorHAnsi" w:cstheme="minorHAnsi"/>
          <w:sz w:val="22"/>
          <w:szCs w:val="22"/>
        </w:rPr>
      </w:pPr>
      <w:r w:rsidRPr="0010530D">
        <w:rPr>
          <w:rFonts w:asciiTheme="minorHAnsi" w:hAnsiTheme="minorHAnsi" w:cstheme="minorHAnsi"/>
          <w:sz w:val="22"/>
          <w:szCs w:val="22"/>
        </w:rPr>
        <w:t>Microtransit pilot</w:t>
      </w:r>
    </w:p>
    <w:p w14:paraId="566657E5" w14:textId="6D330DD8" w:rsidR="0010530D" w:rsidRPr="0010530D" w:rsidRDefault="0010530D" w:rsidP="00750214">
      <w:pPr>
        <w:pStyle w:val="Default"/>
        <w:numPr>
          <w:ilvl w:val="0"/>
          <w:numId w:val="17"/>
        </w:numPr>
        <w:spacing w:after="120"/>
        <w:rPr>
          <w:rFonts w:asciiTheme="minorHAnsi" w:hAnsiTheme="minorHAnsi" w:cstheme="minorHAnsi"/>
          <w:sz w:val="22"/>
          <w:szCs w:val="22"/>
        </w:rPr>
      </w:pPr>
      <w:r w:rsidRPr="0010530D">
        <w:rPr>
          <w:rFonts w:asciiTheme="minorHAnsi" w:hAnsiTheme="minorHAnsi" w:cstheme="minorHAnsi"/>
          <w:sz w:val="22"/>
          <w:szCs w:val="22"/>
        </w:rPr>
        <w:t>Bus stop amenities</w:t>
      </w:r>
    </w:p>
    <w:p w14:paraId="21A0B53C" w14:textId="39E96A65" w:rsidR="004F1AEB" w:rsidRDefault="0010530D" w:rsidP="00750214">
      <w:pPr>
        <w:pStyle w:val="Default"/>
        <w:numPr>
          <w:ilvl w:val="0"/>
          <w:numId w:val="17"/>
        </w:numPr>
        <w:spacing w:after="120"/>
        <w:rPr>
          <w:rFonts w:asciiTheme="minorHAnsi" w:hAnsiTheme="minorHAnsi" w:cstheme="minorHAnsi"/>
          <w:sz w:val="22"/>
          <w:szCs w:val="22"/>
        </w:rPr>
      </w:pPr>
      <w:r w:rsidRPr="0010530D">
        <w:rPr>
          <w:rFonts w:asciiTheme="minorHAnsi" w:hAnsiTheme="minorHAnsi" w:cstheme="minorHAnsi"/>
          <w:sz w:val="22"/>
          <w:szCs w:val="22"/>
        </w:rPr>
        <w:t>Zero-emission transition plan</w:t>
      </w:r>
    </w:p>
    <w:p w14:paraId="4AA36847" w14:textId="3B1A8A94" w:rsidR="005C35E1" w:rsidRPr="0010530D" w:rsidRDefault="005C35E1" w:rsidP="005C35E1">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There is around $15M available.  Transit submitted concept ideas and were encouraged to apply for grants.  The City Commission has supported these grant applications.  Weigel asked if LAN is willing to submit letters of </w:t>
      </w:r>
      <w:r>
        <w:rPr>
          <w:rFonts w:asciiTheme="minorHAnsi" w:hAnsiTheme="minorHAnsi" w:cstheme="minorHAnsi"/>
          <w:sz w:val="22"/>
          <w:szCs w:val="22"/>
        </w:rPr>
        <w:lastRenderedPageBreak/>
        <w:t>support.  Deadline for application is June 25.  Notification of award estimated for August. Weigel explained the five proposals, totaling $3,333,110 with and 80/20 split.  Local match is $66,662. Shelters are proposed to be metal rather than glass</w:t>
      </w:r>
      <w:r w:rsidR="008A4A8D">
        <w:rPr>
          <w:rFonts w:asciiTheme="minorHAnsi" w:hAnsiTheme="minorHAnsi" w:cstheme="minorHAnsi"/>
          <w:sz w:val="22"/>
          <w:szCs w:val="22"/>
        </w:rPr>
        <w:t xml:space="preserve"> to avoid damage</w:t>
      </w:r>
      <w:r>
        <w:rPr>
          <w:rFonts w:asciiTheme="minorHAnsi" w:hAnsiTheme="minorHAnsi" w:cstheme="minorHAnsi"/>
          <w:sz w:val="22"/>
          <w:szCs w:val="22"/>
        </w:rPr>
        <w:t xml:space="preserve">.  Bus technology included 6 component phases.  The Microtransit Pilot would explore on-demand service to serve lower density areas.  </w:t>
      </w:r>
      <w:r w:rsidR="008A4A8D">
        <w:rPr>
          <w:rFonts w:asciiTheme="minorHAnsi" w:hAnsiTheme="minorHAnsi" w:cstheme="minorHAnsi"/>
          <w:sz w:val="22"/>
          <w:szCs w:val="22"/>
        </w:rPr>
        <w:t xml:space="preserve">The Zero Emission Transition Plan will improve our competitiveness in applying for Electric Bus funding. Webber moved that LAN write a letter of support for these grant applications.  Joyce seconded.  Motion passed unanimously.   </w:t>
      </w:r>
    </w:p>
    <w:p w14:paraId="439FBEA2" w14:textId="58E237FA" w:rsidR="00CC3A3D" w:rsidRDefault="00CC3A3D" w:rsidP="005A5EA4">
      <w:pPr>
        <w:pStyle w:val="Default"/>
        <w:spacing w:after="120"/>
        <w:rPr>
          <w:rFonts w:asciiTheme="minorHAnsi" w:hAnsiTheme="minorHAnsi" w:cstheme="minorHAnsi"/>
          <w:b/>
          <w:bCs/>
          <w:sz w:val="22"/>
          <w:szCs w:val="22"/>
        </w:rPr>
      </w:pPr>
      <w:r w:rsidRPr="005D004F">
        <w:rPr>
          <w:rFonts w:asciiTheme="minorHAnsi" w:hAnsiTheme="minorHAnsi" w:cstheme="minorHAnsi"/>
          <w:b/>
          <w:bCs/>
          <w:sz w:val="22"/>
          <w:szCs w:val="22"/>
        </w:rPr>
        <w:t>New Business:</w:t>
      </w:r>
    </w:p>
    <w:p w14:paraId="2CCFB27C" w14:textId="22F9F4F6" w:rsidR="005A5EA4" w:rsidRPr="008A4A8D" w:rsidRDefault="008A4A8D" w:rsidP="008A4A8D">
      <w:pPr>
        <w:pStyle w:val="Default"/>
        <w:numPr>
          <w:ilvl w:val="0"/>
          <w:numId w:val="18"/>
        </w:numPr>
        <w:spacing w:after="120"/>
        <w:rPr>
          <w:rFonts w:asciiTheme="minorHAnsi" w:hAnsiTheme="minorHAnsi" w:cstheme="minorHAnsi"/>
          <w:sz w:val="22"/>
          <w:szCs w:val="22"/>
        </w:rPr>
      </w:pPr>
      <w:r w:rsidRPr="007B6D0D">
        <w:rPr>
          <w:rFonts w:asciiTheme="minorHAnsi" w:hAnsiTheme="minorHAnsi" w:cstheme="minorHAnsi"/>
          <w:b/>
          <w:bCs/>
          <w:sz w:val="22"/>
          <w:szCs w:val="22"/>
        </w:rPr>
        <w:t>Zoom invoice</w:t>
      </w:r>
      <w:r>
        <w:rPr>
          <w:rFonts w:asciiTheme="minorHAnsi" w:hAnsiTheme="minorHAnsi" w:cstheme="minorHAnsi"/>
          <w:sz w:val="22"/>
          <w:szCs w:val="22"/>
        </w:rPr>
        <w:t xml:space="preserve">: In about October LAN </w:t>
      </w:r>
      <w:r w:rsidR="002F2C1E">
        <w:rPr>
          <w:rFonts w:asciiTheme="minorHAnsi" w:hAnsiTheme="minorHAnsi" w:cstheme="minorHAnsi"/>
          <w:sz w:val="22"/>
          <w:szCs w:val="22"/>
        </w:rPr>
        <w:t>authorized</w:t>
      </w:r>
      <w:r>
        <w:rPr>
          <w:rFonts w:asciiTheme="minorHAnsi" w:hAnsiTheme="minorHAnsi" w:cstheme="minorHAnsi"/>
          <w:sz w:val="22"/>
          <w:szCs w:val="22"/>
        </w:rPr>
        <w:t xml:space="preserve"> purchas</w:t>
      </w:r>
      <w:r w:rsidR="002F2C1E">
        <w:rPr>
          <w:rFonts w:asciiTheme="minorHAnsi" w:hAnsiTheme="minorHAnsi" w:cstheme="minorHAnsi"/>
          <w:sz w:val="22"/>
          <w:szCs w:val="22"/>
        </w:rPr>
        <w:t>ing</w:t>
      </w:r>
      <w:r>
        <w:rPr>
          <w:rFonts w:asciiTheme="minorHAnsi" w:hAnsiTheme="minorHAnsi" w:cstheme="minorHAnsi"/>
          <w:sz w:val="22"/>
          <w:szCs w:val="22"/>
        </w:rPr>
        <w:t xml:space="preserve"> a Zoom account.  However, we have been using Harrod’s account.  He believes we should get our own Zoom account. Webber </w:t>
      </w:r>
      <w:r w:rsidR="00BE5210">
        <w:rPr>
          <w:rFonts w:asciiTheme="minorHAnsi" w:hAnsiTheme="minorHAnsi" w:cstheme="minorHAnsi"/>
          <w:sz w:val="22"/>
          <w:szCs w:val="22"/>
        </w:rPr>
        <w:t>concurs</w:t>
      </w:r>
      <w:r>
        <w:rPr>
          <w:rFonts w:asciiTheme="minorHAnsi" w:hAnsiTheme="minorHAnsi" w:cstheme="minorHAnsi"/>
          <w:sz w:val="22"/>
          <w:szCs w:val="22"/>
        </w:rPr>
        <w:t xml:space="preserve">.  </w:t>
      </w:r>
      <w:r w:rsidR="007B6D0D">
        <w:rPr>
          <w:rFonts w:asciiTheme="minorHAnsi" w:hAnsiTheme="minorHAnsi" w:cstheme="minorHAnsi"/>
          <w:sz w:val="22"/>
          <w:szCs w:val="22"/>
        </w:rPr>
        <w:t xml:space="preserve">Since we have already decided to purchase, this does not require a vote. Collison stated it is monthly, so we can cancel or pick up when needed. </w:t>
      </w:r>
      <w:r>
        <w:rPr>
          <w:rFonts w:asciiTheme="minorHAnsi" w:hAnsiTheme="minorHAnsi" w:cstheme="minorHAnsi"/>
          <w:sz w:val="22"/>
          <w:szCs w:val="22"/>
        </w:rPr>
        <w:t xml:space="preserve"> </w:t>
      </w:r>
      <w:r w:rsidR="007B6D0D">
        <w:rPr>
          <w:rFonts w:asciiTheme="minorHAnsi" w:hAnsiTheme="minorHAnsi" w:cstheme="minorHAnsi"/>
          <w:sz w:val="22"/>
          <w:szCs w:val="22"/>
        </w:rPr>
        <w:t xml:space="preserve">Harrod proposes an annual subscription to save hassle and money.  Larsen stated the </w:t>
      </w:r>
      <w:r w:rsidR="00BE5210">
        <w:rPr>
          <w:rFonts w:asciiTheme="minorHAnsi" w:hAnsiTheme="minorHAnsi" w:cstheme="minorHAnsi"/>
          <w:sz w:val="22"/>
          <w:szCs w:val="22"/>
        </w:rPr>
        <w:t xml:space="preserve">library </w:t>
      </w:r>
      <w:r w:rsidR="007B6D0D">
        <w:rPr>
          <w:rFonts w:asciiTheme="minorHAnsi" w:hAnsiTheme="minorHAnsi" w:cstheme="minorHAnsi"/>
          <w:sz w:val="22"/>
          <w:szCs w:val="22"/>
        </w:rPr>
        <w:t>meeting rooms are now reservable. Harrod stated it might be impossible to conduct a hybrid meeting at the library. Collison suggested a month-to-mo</w:t>
      </w:r>
      <w:r w:rsidR="00BE5210">
        <w:rPr>
          <w:rFonts w:asciiTheme="minorHAnsi" w:hAnsiTheme="minorHAnsi" w:cstheme="minorHAnsi"/>
          <w:sz w:val="22"/>
          <w:szCs w:val="22"/>
        </w:rPr>
        <w:t>n</w:t>
      </w:r>
      <w:r w:rsidR="007B6D0D">
        <w:rPr>
          <w:rFonts w:asciiTheme="minorHAnsi" w:hAnsiTheme="minorHAnsi" w:cstheme="minorHAnsi"/>
          <w:sz w:val="22"/>
          <w:szCs w:val="22"/>
        </w:rPr>
        <w:t>th Zoom account and work toward a hybrid meeting.</w:t>
      </w:r>
    </w:p>
    <w:p w14:paraId="1F686E50" w14:textId="5A6D5F2F" w:rsidR="00C00F54" w:rsidRPr="00BF7871" w:rsidRDefault="003569E4" w:rsidP="000F4777">
      <w:pPr>
        <w:pStyle w:val="Default"/>
        <w:spacing w:after="120"/>
        <w:rPr>
          <w:rFonts w:asciiTheme="minorHAnsi" w:hAnsiTheme="minorHAnsi" w:cstheme="minorHAnsi"/>
          <w:sz w:val="22"/>
          <w:szCs w:val="22"/>
        </w:rPr>
      </w:pPr>
      <w:r w:rsidRPr="00BF7871">
        <w:rPr>
          <w:rFonts w:asciiTheme="minorHAnsi" w:hAnsiTheme="minorHAnsi" w:cstheme="minorHAnsi"/>
          <w:b/>
          <w:bCs/>
          <w:sz w:val="22"/>
          <w:szCs w:val="22"/>
        </w:rPr>
        <w:t>Neighborhood reports</w:t>
      </w:r>
      <w:r w:rsidR="00A811EB" w:rsidRPr="00BF7871">
        <w:rPr>
          <w:rFonts w:asciiTheme="minorHAnsi" w:hAnsiTheme="minorHAnsi" w:cstheme="minorHAnsi"/>
          <w:b/>
          <w:bCs/>
          <w:sz w:val="22"/>
          <w:szCs w:val="22"/>
        </w:rPr>
        <w:t>:</w:t>
      </w:r>
    </w:p>
    <w:p w14:paraId="657CE11A" w14:textId="3CF73D0D" w:rsidR="00AA6AFC" w:rsidRDefault="00AA6AFC" w:rsidP="00786380">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Heatherwood Heights: Walther</w:t>
      </w:r>
      <w:r w:rsidR="0097646D">
        <w:rPr>
          <w:rFonts w:asciiTheme="minorHAnsi" w:hAnsiTheme="minorHAnsi" w:cstheme="minorHAnsi"/>
          <w:sz w:val="22"/>
          <w:szCs w:val="22"/>
        </w:rPr>
        <w:t xml:space="preserve"> reported that they were working on the Substation.</w:t>
      </w:r>
    </w:p>
    <w:p w14:paraId="045CBA9F" w14:textId="3976373E" w:rsidR="00A71854" w:rsidRDefault="000E1919" w:rsidP="00786380">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East Lawrence</w:t>
      </w:r>
      <w:r w:rsidR="00A71854" w:rsidRPr="00786380">
        <w:rPr>
          <w:rFonts w:asciiTheme="minorHAnsi" w:hAnsiTheme="minorHAnsi" w:cstheme="minorHAnsi"/>
          <w:sz w:val="22"/>
          <w:szCs w:val="22"/>
        </w:rPr>
        <w:t xml:space="preserve">: </w:t>
      </w:r>
      <w:r w:rsidR="005B2FDD">
        <w:rPr>
          <w:rFonts w:asciiTheme="minorHAnsi" w:hAnsiTheme="minorHAnsi" w:cstheme="minorHAnsi"/>
          <w:sz w:val="22"/>
          <w:szCs w:val="22"/>
        </w:rPr>
        <w:t xml:space="preserve">Collison, </w:t>
      </w:r>
      <w:r w:rsidR="007B6D0D">
        <w:rPr>
          <w:rFonts w:asciiTheme="minorHAnsi" w:hAnsiTheme="minorHAnsi" w:cstheme="minorHAnsi"/>
          <w:sz w:val="22"/>
          <w:szCs w:val="22"/>
        </w:rPr>
        <w:t>NA has submitted paperwork to become 501C3</w:t>
      </w:r>
      <w:r w:rsidR="0097646D">
        <w:rPr>
          <w:rFonts w:asciiTheme="minorHAnsi" w:hAnsiTheme="minorHAnsi" w:cstheme="minorHAnsi"/>
          <w:sz w:val="22"/>
          <w:szCs w:val="22"/>
        </w:rPr>
        <w:t>, is looking for meeting venue.</w:t>
      </w:r>
    </w:p>
    <w:p w14:paraId="74702B24" w14:textId="7019F287" w:rsidR="00786380" w:rsidRPr="00786380" w:rsidRDefault="00786380" w:rsidP="00786380">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 xml:space="preserve">Sunset Hill: </w:t>
      </w:r>
      <w:r w:rsidR="00AE29C2">
        <w:rPr>
          <w:rFonts w:asciiTheme="minorHAnsi" w:hAnsiTheme="minorHAnsi" w:cstheme="minorHAnsi"/>
          <w:sz w:val="22"/>
          <w:szCs w:val="22"/>
        </w:rPr>
        <w:t>Webber</w:t>
      </w:r>
      <w:r w:rsidR="005B2FDD">
        <w:rPr>
          <w:rFonts w:asciiTheme="minorHAnsi" w:hAnsiTheme="minorHAnsi" w:cstheme="minorHAnsi"/>
          <w:sz w:val="22"/>
          <w:szCs w:val="22"/>
        </w:rPr>
        <w:t xml:space="preserve">, </w:t>
      </w:r>
      <w:r w:rsidR="0097646D">
        <w:rPr>
          <w:rFonts w:asciiTheme="minorHAnsi" w:hAnsiTheme="minorHAnsi" w:cstheme="minorHAnsi"/>
          <w:sz w:val="22"/>
          <w:szCs w:val="22"/>
        </w:rPr>
        <w:t xml:space="preserve">September combination annual meeting and picnic. Ellenbecker reported coyotes in her back yard. Take care of your pets! Traffic speeding on Holiday Drive. </w:t>
      </w:r>
    </w:p>
    <w:p w14:paraId="0E340BED" w14:textId="56082C0C" w:rsidR="00786380" w:rsidRDefault="00A334CF" w:rsidP="00C00F54">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Old West Lawrence</w:t>
      </w:r>
      <w:r w:rsidR="00786380">
        <w:rPr>
          <w:rFonts w:asciiTheme="minorHAnsi" w:hAnsiTheme="minorHAnsi" w:cstheme="minorHAnsi"/>
          <w:sz w:val="22"/>
          <w:szCs w:val="22"/>
        </w:rPr>
        <w:t xml:space="preserve">: </w:t>
      </w:r>
      <w:r w:rsidR="00180CFB">
        <w:rPr>
          <w:rFonts w:asciiTheme="minorHAnsi" w:hAnsiTheme="minorHAnsi" w:cstheme="minorHAnsi"/>
          <w:sz w:val="22"/>
          <w:szCs w:val="22"/>
        </w:rPr>
        <w:t>Hill</w:t>
      </w:r>
      <w:r w:rsidR="00AC6A09">
        <w:rPr>
          <w:rFonts w:asciiTheme="minorHAnsi" w:hAnsiTheme="minorHAnsi" w:cstheme="minorHAnsi"/>
          <w:sz w:val="22"/>
          <w:szCs w:val="22"/>
        </w:rPr>
        <w:t>,</w:t>
      </w:r>
      <w:r w:rsidR="0097646D">
        <w:rPr>
          <w:rFonts w:asciiTheme="minorHAnsi" w:hAnsiTheme="minorHAnsi" w:cstheme="minorHAnsi"/>
          <w:sz w:val="22"/>
          <w:szCs w:val="22"/>
        </w:rPr>
        <w:t xml:space="preserve"> no report.</w:t>
      </w:r>
    </w:p>
    <w:p w14:paraId="7DBA42B5" w14:textId="6D4755B3" w:rsidR="00AE29C2" w:rsidRDefault="00AE29C2" w:rsidP="00A86B05">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 xml:space="preserve">Oread Residents: </w:t>
      </w:r>
      <w:r w:rsidR="005B2FDD">
        <w:rPr>
          <w:rFonts w:asciiTheme="minorHAnsi" w:hAnsiTheme="minorHAnsi" w:cstheme="minorHAnsi"/>
          <w:sz w:val="22"/>
          <w:szCs w:val="22"/>
        </w:rPr>
        <w:t>Thompson</w:t>
      </w:r>
      <w:r w:rsidR="00AC6A09">
        <w:rPr>
          <w:rFonts w:asciiTheme="minorHAnsi" w:hAnsiTheme="minorHAnsi" w:cstheme="minorHAnsi"/>
          <w:sz w:val="22"/>
          <w:szCs w:val="22"/>
        </w:rPr>
        <w:t xml:space="preserve">, </w:t>
      </w:r>
      <w:r w:rsidR="0097646D">
        <w:rPr>
          <w:rFonts w:asciiTheme="minorHAnsi" w:hAnsiTheme="minorHAnsi" w:cstheme="minorHAnsi"/>
          <w:sz w:val="22"/>
          <w:szCs w:val="22"/>
        </w:rPr>
        <w:t>they are trying to schedule in-person meeting.  Many for sale and for rent signs popping up.</w:t>
      </w:r>
    </w:p>
    <w:p w14:paraId="6D9E221F" w14:textId="693D40C5" w:rsidR="002940E4" w:rsidRDefault="00BB0009" w:rsidP="00841E29">
      <w:pPr>
        <w:pStyle w:val="Default"/>
        <w:numPr>
          <w:ilvl w:val="0"/>
          <w:numId w:val="8"/>
        </w:numPr>
        <w:spacing w:after="120"/>
        <w:rPr>
          <w:rFonts w:asciiTheme="minorHAnsi" w:hAnsiTheme="minorHAnsi" w:cstheme="minorHAnsi"/>
          <w:sz w:val="22"/>
          <w:szCs w:val="22"/>
        </w:rPr>
      </w:pPr>
      <w:r w:rsidRPr="002940E4">
        <w:rPr>
          <w:rFonts w:asciiTheme="minorHAnsi" w:hAnsiTheme="minorHAnsi" w:cstheme="minorHAnsi"/>
          <w:sz w:val="22"/>
          <w:szCs w:val="22"/>
        </w:rPr>
        <w:t xml:space="preserve">Schwegler: </w:t>
      </w:r>
      <w:r w:rsidR="007B6D0D">
        <w:rPr>
          <w:rFonts w:asciiTheme="minorHAnsi" w:hAnsiTheme="minorHAnsi" w:cstheme="minorHAnsi"/>
          <w:sz w:val="22"/>
          <w:szCs w:val="22"/>
        </w:rPr>
        <w:t>Joyce reported NA is planning outdoor meeting.</w:t>
      </w:r>
    </w:p>
    <w:p w14:paraId="46FB2B5B" w14:textId="628390EB" w:rsidR="00D8299A" w:rsidRDefault="00AE29C2" w:rsidP="00D8299A">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 xml:space="preserve">West Hills: </w:t>
      </w:r>
      <w:r w:rsidR="00AA6AFC">
        <w:rPr>
          <w:rFonts w:asciiTheme="minorHAnsi" w:hAnsiTheme="minorHAnsi" w:cstheme="minorHAnsi"/>
          <w:sz w:val="22"/>
          <w:szCs w:val="22"/>
        </w:rPr>
        <w:t xml:space="preserve">Larsen, </w:t>
      </w:r>
      <w:r w:rsidR="0097646D">
        <w:rPr>
          <w:rFonts w:asciiTheme="minorHAnsi" w:hAnsiTheme="minorHAnsi" w:cstheme="minorHAnsi"/>
          <w:sz w:val="22"/>
          <w:szCs w:val="22"/>
        </w:rPr>
        <w:t>neighborhood is quiet, no report.</w:t>
      </w:r>
    </w:p>
    <w:p w14:paraId="63CD317A" w14:textId="3A8B2D60" w:rsidR="0097646D" w:rsidRPr="0010530D" w:rsidRDefault="0097646D" w:rsidP="0097646D">
      <w:pPr>
        <w:pStyle w:val="Default"/>
        <w:spacing w:after="120"/>
        <w:rPr>
          <w:rFonts w:asciiTheme="minorHAnsi" w:hAnsiTheme="minorHAnsi" w:cstheme="minorHAnsi"/>
          <w:sz w:val="22"/>
          <w:szCs w:val="22"/>
        </w:rPr>
      </w:pPr>
      <w:r>
        <w:rPr>
          <w:rFonts w:asciiTheme="minorHAnsi" w:hAnsiTheme="minorHAnsi" w:cstheme="minorHAnsi"/>
          <w:sz w:val="22"/>
          <w:szCs w:val="22"/>
        </w:rPr>
        <w:t>Collison moved to adjourn, Hill seconded, passed by acclamation.</w:t>
      </w:r>
      <w:r w:rsidRPr="0097646D">
        <w:rPr>
          <w:rFonts w:asciiTheme="minorHAnsi" w:hAnsiTheme="minorHAnsi" w:cstheme="minorHAnsi"/>
          <w:sz w:val="22"/>
          <w:szCs w:val="22"/>
        </w:rPr>
        <w:t xml:space="preserve"> </w:t>
      </w:r>
      <w:r w:rsidRPr="0010530D">
        <w:rPr>
          <w:rFonts w:asciiTheme="minorHAnsi" w:hAnsiTheme="minorHAnsi" w:cstheme="minorHAnsi"/>
          <w:sz w:val="22"/>
          <w:szCs w:val="22"/>
        </w:rPr>
        <w:t>Adjourned at 8:</w:t>
      </w:r>
      <w:r>
        <w:rPr>
          <w:rFonts w:asciiTheme="minorHAnsi" w:hAnsiTheme="minorHAnsi" w:cstheme="minorHAnsi"/>
          <w:sz w:val="22"/>
          <w:szCs w:val="22"/>
        </w:rPr>
        <w:t>2</w:t>
      </w:r>
      <w:r w:rsidRPr="0010530D">
        <w:rPr>
          <w:rFonts w:asciiTheme="minorHAnsi" w:hAnsiTheme="minorHAnsi" w:cstheme="minorHAnsi"/>
          <w:sz w:val="22"/>
          <w:szCs w:val="22"/>
        </w:rPr>
        <w:t>0 p.m.</w:t>
      </w:r>
    </w:p>
    <w:p w14:paraId="7C1A495F" w14:textId="73EDE3E0" w:rsidR="00B806D6" w:rsidRPr="00B806D6" w:rsidRDefault="00841E29" w:rsidP="00B806D6">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Gary Webber, Secretary, on </w:t>
      </w:r>
      <w:r w:rsidR="0010530D">
        <w:rPr>
          <w:rFonts w:asciiTheme="minorHAnsi" w:hAnsiTheme="minorHAnsi" w:cstheme="minorHAnsi"/>
          <w:sz w:val="22"/>
          <w:szCs w:val="22"/>
        </w:rPr>
        <w:t>June 17</w:t>
      </w:r>
      <w:r>
        <w:rPr>
          <w:rFonts w:asciiTheme="minorHAnsi" w:hAnsiTheme="minorHAnsi" w:cstheme="minorHAnsi"/>
          <w:sz w:val="22"/>
          <w:szCs w:val="22"/>
        </w:rPr>
        <w:t>, 2021.</w:t>
      </w:r>
      <w:r w:rsidR="003569E4" w:rsidRPr="008D0267">
        <w:rPr>
          <w:rFonts w:asciiTheme="minorHAnsi" w:hAnsiTheme="minorHAnsi" w:cstheme="minorHAnsi"/>
          <w:sz w:val="22"/>
          <w:szCs w:val="22"/>
        </w:rPr>
        <w:t xml:space="preserve"> </w:t>
      </w:r>
    </w:p>
    <w:sectPr w:rsidR="00B806D6" w:rsidRPr="00B806D6" w:rsidSect="00A811EB">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EB46B" w14:textId="77777777" w:rsidR="00840F89" w:rsidRDefault="00840F89" w:rsidP="00A16D32">
      <w:pPr>
        <w:spacing w:after="0" w:line="240" w:lineRule="auto"/>
      </w:pPr>
      <w:r>
        <w:separator/>
      </w:r>
    </w:p>
  </w:endnote>
  <w:endnote w:type="continuationSeparator" w:id="0">
    <w:p w14:paraId="4F6C10C4" w14:textId="77777777" w:rsidR="00840F89" w:rsidRDefault="00840F89"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896A" w14:textId="77777777" w:rsidR="00840F89" w:rsidRDefault="00840F89" w:rsidP="00A16D32">
      <w:pPr>
        <w:spacing w:after="0" w:line="240" w:lineRule="auto"/>
      </w:pPr>
      <w:r>
        <w:separator/>
      </w:r>
    </w:p>
  </w:footnote>
  <w:footnote w:type="continuationSeparator" w:id="0">
    <w:p w14:paraId="51927D30" w14:textId="77777777" w:rsidR="00840F89" w:rsidRDefault="00840F89"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16"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16"/>
  </w:num>
  <w:num w:numId="5">
    <w:abstractNumId w:val="3"/>
  </w:num>
  <w:num w:numId="6">
    <w:abstractNumId w:val="15"/>
  </w:num>
  <w:num w:numId="7">
    <w:abstractNumId w:val="9"/>
  </w:num>
  <w:num w:numId="8">
    <w:abstractNumId w:val="4"/>
  </w:num>
  <w:num w:numId="9">
    <w:abstractNumId w:val="11"/>
  </w:num>
  <w:num w:numId="10">
    <w:abstractNumId w:val="0"/>
  </w:num>
  <w:num w:numId="11">
    <w:abstractNumId w:val="12"/>
  </w:num>
  <w:num w:numId="12">
    <w:abstractNumId w:val="14"/>
  </w:num>
  <w:num w:numId="13">
    <w:abstractNumId w:val="10"/>
  </w:num>
  <w:num w:numId="14">
    <w:abstractNumId w:val="13"/>
  </w:num>
  <w:num w:numId="15">
    <w:abstractNumId w:val="5"/>
  </w:num>
  <w:num w:numId="16">
    <w:abstractNumId w:val="17"/>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14AE8"/>
    <w:rsid w:val="00023131"/>
    <w:rsid w:val="00024291"/>
    <w:rsid w:val="00025ACB"/>
    <w:rsid w:val="00040393"/>
    <w:rsid w:val="000551BF"/>
    <w:rsid w:val="000557B9"/>
    <w:rsid w:val="000B37C5"/>
    <w:rsid w:val="000C1119"/>
    <w:rsid w:val="000D550C"/>
    <w:rsid w:val="000E1919"/>
    <w:rsid w:val="000F4777"/>
    <w:rsid w:val="0010530D"/>
    <w:rsid w:val="00113EB8"/>
    <w:rsid w:val="00135522"/>
    <w:rsid w:val="001411CF"/>
    <w:rsid w:val="001439F5"/>
    <w:rsid w:val="00163934"/>
    <w:rsid w:val="00180CFB"/>
    <w:rsid w:val="00183412"/>
    <w:rsid w:val="0018475B"/>
    <w:rsid w:val="00190AE9"/>
    <w:rsid w:val="00193003"/>
    <w:rsid w:val="001A5F39"/>
    <w:rsid w:val="001B0FEB"/>
    <w:rsid w:val="001F55B2"/>
    <w:rsid w:val="002079A1"/>
    <w:rsid w:val="00245112"/>
    <w:rsid w:val="00251C01"/>
    <w:rsid w:val="00276504"/>
    <w:rsid w:val="002940E4"/>
    <w:rsid w:val="002F2C1E"/>
    <w:rsid w:val="00330E43"/>
    <w:rsid w:val="00341483"/>
    <w:rsid w:val="00343AC0"/>
    <w:rsid w:val="0034407B"/>
    <w:rsid w:val="00350396"/>
    <w:rsid w:val="003523A0"/>
    <w:rsid w:val="003569E4"/>
    <w:rsid w:val="003B267D"/>
    <w:rsid w:val="003B79FE"/>
    <w:rsid w:val="004034BC"/>
    <w:rsid w:val="004154FD"/>
    <w:rsid w:val="00431DB3"/>
    <w:rsid w:val="00445214"/>
    <w:rsid w:val="00460CC9"/>
    <w:rsid w:val="00464D63"/>
    <w:rsid w:val="0046754F"/>
    <w:rsid w:val="004756C8"/>
    <w:rsid w:val="00484C5F"/>
    <w:rsid w:val="00493B44"/>
    <w:rsid w:val="004D69A3"/>
    <w:rsid w:val="004F1AEB"/>
    <w:rsid w:val="005738AE"/>
    <w:rsid w:val="005A0DA0"/>
    <w:rsid w:val="005A5AA7"/>
    <w:rsid w:val="005A5EA4"/>
    <w:rsid w:val="005B2FDD"/>
    <w:rsid w:val="005C35E1"/>
    <w:rsid w:val="005D004F"/>
    <w:rsid w:val="005E2A92"/>
    <w:rsid w:val="00604337"/>
    <w:rsid w:val="00631ADD"/>
    <w:rsid w:val="00631C3D"/>
    <w:rsid w:val="00637941"/>
    <w:rsid w:val="00670174"/>
    <w:rsid w:val="006B6F22"/>
    <w:rsid w:val="007021D9"/>
    <w:rsid w:val="00712363"/>
    <w:rsid w:val="00720A9C"/>
    <w:rsid w:val="00750214"/>
    <w:rsid w:val="00754ADE"/>
    <w:rsid w:val="00760343"/>
    <w:rsid w:val="007616FC"/>
    <w:rsid w:val="007746DC"/>
    <w:rsid w:val="00786380"/>
    <w:rsid w:val="00787887"/>
    <w:rsid w:val="00797357"/>
    <w:rsid w:val="007B4A14"/>
    <w:rsid w:val="007B6D0D"/>
    <w:rsid w:val="007F6803"/>
    <w:rsid w:val="00821A06"/>
    <w:rsid w:val="00840F89"/>
    <w:rsid w:val="00841E29"/>
    <w:rsid w:val="00847BEA"/>
    <w:rsid w:val="00862792"/>
    <w:rsid w:val="0087147E"/>
    <w:rsid w:val="00874B6F"/>
    <w:rsid w:val="008A4A8D"/>
    <w:rsid w:val="008D0267"/>
    <w:rsid w:val="0090241D"/>
    <w:rsid w:val="009312C8"/>
    <w:rsid w:val="0097646D"/>
    <w:rsid w:val="009B6EDC"/>
    <w:rsid w:val="009D137A"/>
    <w:rsid w:val="009E1FD4"/>
    <w:rsid w:val="00A1212A"/>
    <w:rsid w:val="00A16D32"/>
    <w:rsid w:val="00A20BDD"/>
    <w:rsid w:val="00A334CF"/>
    <w:rsid w:val="00A40D5E"/>
    <w:rsid w:val="00A6291D"/>
    <w:rsid w:val="00A71854"/>
    <w:rsid w:val="00A71E39"/>
    <w:rsid w:val="00A811EB"/>
    <w:rsid w:val="00A86B05"/>
    <w:rsid w:val="00AA6AFC"/>
    <w:rsid w:val="00AB22D6"/>
    <w:rsid w:val="00AC37C7"/>
    <w:rsid w:val="00AC6A09"/>
    <w:rsid w:val="00AD292E"/>
    <w:rsid w:val="00AE29C2"/>
    <w:rsid w:val="00AE695B"/>
    <w:rsid w:val="00AF3C69"/>
    <w:rsid w:val="00B01315"/>
    <w:rsid w:val="00B13C68"/>
    <w:rsid w:val="00B806D6"/>
    <w:rsid w:val="00BA21E0"/>
    <w:rsid w:val="00BA2BDF"/>
    <w:rsid w:val="00BA3FBC"/>
    <w:rsid w:val="00BA51B8"/>
    <w:rsid w:val="00BB0009"/>
    <w:rsid w:val="00BB4B44"/>
    <w:rsid w:val="00BE5210"/>
    <w:rsid w:val="00BF7871"/>
    <w:rsid w:val="00BF7873"/>
    <w:rsid w:val="00C00F54"/>
    <w:rsid w:val="00C037BA"/>
    <w:rsid w:val="00C13CB5"/>
    <w:rsid w:val="00C43178"/>
    <w:rsid w:val="00C809BE"/>
    <w:rsid w:val="00C87691"/>
    <w:rsid w:val="00CB7AAA"/>
    <w:rsid w:val="00CC17CE"/>
    <w:rsid w:val="00CC3A3D"/>
    <w:rsid w:val="00CE00BC"/>
    <w:rsid w:val="00CE2881"/>
    <w:rsid w:val="00CF1796"/>
    <w:rsid w:val="00D152AA"/>
    <w:rsid w:val="00D175B2"/>
    <w:rsid w:val="00D8299A"/>
    <w:rsid w:val="00D86414"/>
    <w:rsid w:val="00DA798F"/>
    <w:rsid w:val="00DB6775"/>
    <w:rsid w:val="00DC60AC"/>
    <w:rsid w:val="00DE4472"/>
    <w:rsid w:val="00DF28B3"/>
    <w:rsid w:val="00E0460A"/>
    <w:rsid w:val="00E05E97"/>
    <w:rsid w:val="00E06009"/>
    <w:rsid w:val="00E147DA"/>
    <w:rsid w:val="00E234C5"/>
    <w:rsid w:val="00E464A0"/>
    <w:rsid w:val="00E62B53"/>
    <w:rsid w:val="00E64054"/>
    <w:rsid w:val="00E70846"/>
    <w:rsid w:val="00EA7975"/>
    <w:rsid w:val="00EB2419"/>
    <w:rsid w:val="00EE597F"/>
    <w:rsid w:val="00EF434B"/>
    <w:rsid w:val="00F014C2"/>
    <w:rsid w:val="00F2791F"/>
    <w:rsid w:val="00F339EC"/>
    <w:rsid w:val="00F44821"/>
    <w:rsid w:val="00F530AC"/>
    <w:rsid w:val="00F808A9"/>
    <w:rsid w:val="00FA6A3F"/>
    <w:rsid w:val="00FD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renceks.org/pds/lan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4</cp:revision>
  <cp:lastPrinted>2021-03-18T01:10:00Z</cp:lastPrinted>
  <dcterms:created xsi:type="dcterms:W3CDTF">2021-06-16T02:21:00Z</dcterms:created>
  <dcterms:modified xsi:type="dcterms:W3CDTF">2021-06-17T01:24:00Z</dcterms:modified>
</cp:coreProperties>
</file>