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7E13C" w14:textId="1D479271" w:rsidR="00457506" w:rsidRDefault="00457506" w:rsidP="00BF2EA8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sz w:val="37"/>
          <w:szCs w:val="37"/>
          <w:lang w:eastAsia="ja-JP"/>
        </w:rPr>
      </w:pPr>
      <w:r>
        <w:rPr>
          <w:rFonts w:ascii="Times" w:hAnsi="Times" w:cs="Times"/>
          <w:color w:val="000000"/>
          <w:sz w:val="37"/>
          <w:szCs w:val="37"/>
          <w:lang w:eastAsia="ja-JP"/>
        </w:rPr>
        <w:t xml:space="preserve">The following </w:t>
      </w:r>
      <w:r w:rsidR="0022478D" w:rsidRPr="0022478D">
        <w:rPr>
          <w:rFonts w:ascii="Times" w:hAnsi="Times" w:cs="Times"/>
          <w:color w:val="000000"/>
          <w:sz w:val="37"/>
          <w:szCs w:val="37"/>
          <w:u w:val="single"/>
          <w:lang w:eastAsia="ja-JP"/>
        </w:rPr>
        <w:t>underlined areas</w:t>
      </w:r>
      <w:r w:rsidR="0022478D">
        <w:rPr>
          <w:rFonts w:ascii="Times" w:hAnsi="Times" w:cs="Times"/>
          <w:color w:val="000000"/>
          <w:sz w:val="37"/>
          <w:szCs w:val="37"/>
          <w:lang w:eastAsia="ja-JP"/>
        </w:rPr>
        <w:t xml:space="preserve"> </w:t>
      </w:r>
      <w:r>
        <w:rPr>
          <w:rFonts w:ascii="Times" w:hAnsi="Times" w:cs="Times"/>
          <w:color w:val="000000"/>
          <w:sz w:val="37"/>
          <w:szCs w:val="37"/>
          <w:lang w:eastAsia="ja-JP"/>
        </w:rPr>
        <w:t>are the revisions in Chapter 3, “Neighborhoods and Housing”suggested by the Lawrence Association of Neighborhoods: 10-17-2017</w:t>
      </w:r>
      <w:bookmarkStart w:id="0" w:name="_GoBack"/>
      <w:bookmarkEnd w:id="0"/>
    </w:p>
    <w:p w14:paraId="78F544CA" w14:textId="17588ECB" w:rsidR="00BF2EA8" w:rsidRPr="00993B8A" w:rsidRDefault="00BF2EA8" w:rsidP="00BF2EA8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color w:val="000000"/>
          <w:lang w:eastAsia="ja-JP"/>
        </w:rPr>
      </w:pPr>
      <w:r>
        <w:rPr>
          <w:rFonts w:ascii="Times" w:hAnsi="Times" w:cs="Times"/>
          <w:color w:val="000000"/>
          <w:sz w:val="37"/>
          <w:szCs w:val="37"/>
          <w:lang w:eastAsia="ja-JP"/>
        </w:rPr>
        <w:t xml:space="preserve">3. Neighborhoods &amp; Housing 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VISION </w:t>
      </w:r>
      <w:r w:rsidR="00993B8A">
        <w:rPr>
          <w:rFonts w:ascii="Times" w:hAnsi="Times" w:cs="Times"/>
          <w:color w:val="000000"/>
          <w:sz w:val="32"/>
          <w:szCs w:val="32"/>
          <w:lang w:eastAsia="ja-JP"/>
        </w:rPr>
        <w:t>–</w:t>
      </w:r>
      <w:r w:rsidR="00993B8A" w:rsidRPr="00993B8A">
        <w:rPr>
          <w:rFonts w:ascii="Times" w:hAnsi="Times" w:cs="Times"/>
          <w:b/>
          <w:color w:val="000000"/>
          <w:sz w:val="32"/>
          <w:szCs w:val="32"/>
          <w:lang w:eastAsia="ja-JP"/>
        </w:rPr>
        <w:t>DRAFT 2017</w:t>
      </w:r>
    </w:p>
    <w:p w14:paraId="745CFFA7" w14:textId="3BFFDE44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Neighborhoods provide residents with a safe, functional and aesthetically unique environment where a sense of identity is created, historic features and cultural traditions are respected, attractive and a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ff</w:t>
      </w:r>
      <w:r>
        <w:rPr>
          <w:rFonts w:ascii="Times" w:hAnsi="Times" w:cs="Times"/>
          <w:color w:val="000000"/>
          <w:sz w:val="32"/>
          <w:szCs w:val="32"/>
          <w:lang w:eastAsia="ja-JP"/>
        </w:rPr>
        <w:t>ordable housing choices are o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ff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ered, services are provided, and connections to a common past maintained. </w:t>
      </w:r>
    </w:p>
    <w:p w14:paraId="3303AC1A" w14:textId="77777777" w:rsidR="00D40E81" w:rsidRDefault="00D40E81" w:rsidP="00D40E81">
      <w:r>
        <w:t>VISION:</w:t>
      </w:r>
    </w:p>
    <w:p w14:paraId="0E0A0F8F" w14:textId="25FD005A" w:rsidR="00D40E81" w:rsidRPr="00C84972" w:rsidRDefault="00D40E81" w:rsidP="00D40E81">
      <w:pPr>
        <w:rPr>
          <w:u w:val="single"/>
        </w:rPr>
      </w:pPr>
      <w:r w:rsidRPr="00C84972">
        <w:rPr>
          <w:u w:val="single"/>
        </w:rPr>
        <w:t xml:space="preserve">Neighborhoods are building blocks to vibrant and strong communities. They provide residents with a safe, functional and aesthetically unique environment where a sense of identity is created, and historic features and cultural traditions are respected. Neighborhoods promote social interaction, efficient use of automobiles, and encourage pedestrian and non-motorized activity. Attractive and affordable housing choices are offered and public services are provided. </w:t>
      </w:r>
    </w:p>
    <w:p w14:paraId="760347B2" w14:textId="77777777" w:rsidR="00D40E81" w:rsidRDefault="00D40E81" w:rsidP="00D40E81">
      <w:pPr>
        <w:rPr>
          <w:rFonts w:ascii="Times" w:hAnsi="Times" w:cs="Times"/>
          <w:color w:val="000000"/>
          <w:lang w:eastAsia="ja-JP"/>
        </w:rPr>
      </w:pPr>
    </w:p>
    <w:p w14:paraId="2EC896B1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GOALS </w:t>
      </w:r>
    </w:p>
    <w:p w14:paraId="6049C2DD" w14:textId="0293D880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Lawrence is made up of many distinct neighborhoods, each with di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ff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erent characteristics. Neighborhoods are components of the larger whole, and should be </w:t>
      </w:r>
      <w:r w:rsidRPr="00CE632A">
        <w:rPr>
          <w:rFonts w:ascii="Times" w:hAnsi="Times" w:cs="Times"/>
          <w:b/>
          <w:color w:val="000000"/>
          <w:sz w:val="32"/>
          <w:szCs w:val="32"/>
          <w:lang w:eastAsia="ja-JP"/>
        </w:rPr>
        <w:t>integrated into the larger community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. </w:t>
      </w:r>
    </w:p>
    <w:p w14:paraId="08C58BD4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0EA90885" wp14:editId="05B88EBE">
            <wp:extent cx="1371600" cy="10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1448B9E3" wp14:editId="450FE90B">
            <wp:extent cx="284480" cy="10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0E6C31F3" wp14:editId="67C500C8">
            <wp:extent cx="965200" cy="101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0BBBD9C4" wp14:editId="409DF744">
            <wp:extent cx="1239520" cy="101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0723B4FD" wp14:editId="7FE2F3BF">
            <wp:extent cx="548640" cy="101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40ADDC2D" wp14:editId="68E47280">
            <wp:extent cx="1270000" cy="101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EBC6" w14:textId="7A16AFDD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1. 1.1 1.2 1.3 1.4 1.5 1.6 </w:t>
      </w:r>
    </w:p>
    <w:p w14:paraId="6FF1EA63" w14:textId="77777777" w:rsidR="00BF2EA8" w:rsidRPr="00532B5F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Strengthen neighborhoods’ ties to the larger Lawrence community. </w:t>
      </w:r>
    </w:p>
    <w:p w14:paraId="2EB9C18A" w14:textId="3585FAA6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Provide alternative routes via connective road patterns to ease tra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ffi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c congestion and help limit the use of cul-de-sacs. </w:t>
      </w:r>
    </w:p>
    <w:p w14:paraId="2742A26D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Utilize alleys and short blocks to maximize connectivity. </w:t>
      </w:r>
    </w:p>
    <w:p w14:paraId="425DFA87" w14:textId="558A1D8A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lastRenderedPageBreak/>
        <w:t>Orient buildings to re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fl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ect the predominant neighborhood pattern. </w:t>
      </w:r>
    </w:p>
    <w:p w14:paraId="2A60D91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Use </w:t>
      </w:r>
      <w:r>
        <w:rPr>
          <w:rFonts w:ascii="Times" w:hAnsi="Times" w:cs="Times"/>
          <w:color w:val="1843CD"/>
          <w:sz w:val="32"/>
          <w:szCs w:val="32"/>
          <w:lang w:eastAsia="ja-JP"/>
        </w:rPr>
        <w:t>open spaces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, greenbelts, and trails to provide linkages throughout the neighborhood. </w:t>
      </w:r>
    </w:p>
    <w:p w14:paraId="60755591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Integrate non-motorized transportation options when possible. </w:t>
      </w:r>
    </w:p>
    <w:p w14:paraId="429AC2C6" w14:textId="1C5F9C06" w:rsidR="00A756CB" w:rsidRPr="00A756CB" w:rsidRDefault="00BD1E1B" w:rsidP="00A756CB">
      <w:pPr>
        <w:rPr>
          <w:rFonts w:ascii="Times" w:eastAsia="Times New Roman" w:hAnsi="Times"/>
          <w:sz w:val="20"/>
          <w:szCs w:val="20"/>
        </w:rPr>
      </w:pPr>
      <w:r w:rsidRPr="00C84972">
        <w:rPr>
          <w:rFonts w:cs="Times"/>
          <w:color w:val="000000"/>
          <w:u w:val="single"/>
          <w:lang w:eastAsia="ja-JP"/>
        </w:rPr>
        <w:t xml:space="preserve">Neighborhoods or Neighborhood Districts as defined by the City each have a Neighborhood Plan that is formulated with the neighborhood and the City Planning Department. These plans are managed by the </w:t>
      </w:r>
      <w:r w:rsidR="0007792C" w:rsidRPr="00C84972">
        <w:rPr>
          <w:rFonts w:cs="Times"/>
          <w:color w:val="000000"/>
          <w:u w:val="single"/>
          <w:lang w:eastAsia="ja-JP"/>
        </w:rPr>
        <w:t>C</w:t>
      </w:r>
      <w:r w:rsidRPr="00C84972">
        <w:rPr>
          <w:rFonts w:cs="Times"/>
          <w:color w:val="000000"/>
          <w:u w:val="single"/>
          <w:lang w:eastAsia="ja-JP"/>
        </w:rPr>
        <w:t xml:space="preserve">ity </w:t>
      </w:r>
      <w:r w:rsidR="0007792C" w:rsidRPr="00C84972">
        <w:rPr>
          <w:rFonts w:cs="Times"/>
          <w:color w:val="000000"/>
          <w:u w:val="single"/>
          <w:lang w:eastAsia="ja-JP"/>
        </w:rPr>
        <w:t>P</w:t>
      </w:r>
      <w:r w:rsidRPr="00C84972">
        <w:rPr>
          <w:rFonts w:cs="Times"/>
          <w:color w:val="000000"/>
          <w:u w:val="single"/>
          <w:lang w:eastAsia="ja-JP"/>
        </w:rPr>
        <w:t xml:space="preserve">lanning </w:t>
      </w:r>
      <w:r w:rsidR="0007792C" w:rsidRPr="00C84972">
        <w:rPr>
          <w:rFonts w:cs="Times"/>
          <w:color w:val="000000"/>
          <w:u w:val="single"/>
          <w:lang w:eastAsia="ja-JP"/>
        </w:rPr>
        <w:t>D</w:t>
      </w:r>
      <w:r w:rsidRPr="00C84972">
        <w:rPr>
          <w:rFonts w:cs="Times"/>
          <w:color w:val="000000"/>
          <w:u w:val="single"/>
          <w:lang w:eastAsia="ja-JP"/>
        </w:rPr>
        <w:t>epartment</w:t>
      </w:r>
      <w:r w:rsidR="00BD12DD">
        <w:rPr>
          <w:rFonts w:cs="Times"/>
          <w:color w:val="000000"/>
          <w:u w:val="single"/>
          <w:lang w:eastAsia="ja-JP"/>
        </w:rPr>
        <w:t xml:space="preserve"> and used by various governing bodies</w:t>
      </w:r>
      <w:r w:rsidRPr="00C84972">
        <w:rPr>
          <w:rFonts w:cs="Times"/>
          <w:color w:val="000000"/>
          <w:u w:val="single"/>
          <w:lang w:eastAsia="ja-JP"/>
        </w:rPr>
        <w:t>. They may be complete or in process of development and reviewed on a rotating basis.</w:t>
      </w:r>
      <w:r w:rsidR="00A756CB">
        <w:rPr>
          <w:rFonts w:cs="Times"/>
          <w:color w:val="000000"/>
          <w:u w:val="single"/>
          <w:lang w:eastAsia="ja-JP"/>
        </w:rPr>
        <w:t xml:space="preserve"> Neighborhood plans and overlay districts should be prioritized for older townsite or historic neighborhoods.</w:t>
      </w:r>
    </w:p>
    <w:p w14:paraId="1B4C5868" w14:textId="68A31D34" w:rsidR="00BD1E1B" w:rsidRPr="00C84972" w:rsidRDefault="00BD1E1B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u w:val="single"/>
          <w:lang w:eastAsia="ja-JP"/>
        </w:rPr>
      </w:pPr>
    </w:p>
    <w:p w14:paraId="10609271" w14:textId="0546A2AC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Plan for neighborhoods within all future </w:t>
      </w:r>
      <w:r>
        <w:rPr>
          <w:rFonts w:ascii="Times" w:hAnsi="Times" w:cs="Times"/>
          <w:color w:val="1843CD"/>
          <w:sz w:val="32"/>
          <w:szCs w:val="32"/>
          <w:lang w:eastAsia="ja-JP"/>
        </w:rPr>
        <w:t>Speci</w:t>
      </w:r>
      <w:r w:rsidR="00C76E04">
        <w:rPr>
          <w:rFonts w:ascii="Times" w:hAnsi="Times" w:cs="Times"/>
          <w:color w:val="1843CD"/>
          <w:sz w:val="32"/>
          <w:szCs w:val="32"/>
          <w:lang w:eastAsia="ja-JP"/>
        </w:rPr>
        <w:t>fi</w:t>
      </w:r>
      <w:r>
        <w:rPr>
          <w:rFonts w:ascii="Times" w:hAnsi="Times" w:cs="Times"/>
          <w:color w:val="1843CD"/>
          <w:sz w:val="32"/>
          <w:szCs w:val="32"/>
          <w:lang w:eastAsia="ja-JP"/>
        </w:rPr>
        <w:t>c Land Use Plans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. </w:t>
      </w:r>
    </w:p>
    <w:p w14:paraId="63DEA8B4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1F0995A2" wp14:editId="4DBE285D">
            <wp:extent cx="680720" cy="101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131F60B0" wp14:editId="35CCFECE">
            <wp:extent cx="751840" cy="101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1457E786" wp14:editId="0B59CC7C">
            <wp:extent cx="528320" cy="101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0F066B7F" wp14:editId="04568E54">
            <wp:extent cx="457200" cy="457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EF4F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7"/>
          <w:szCs w:val="37"/>
          <w:lang w:eastAsia="ja-JP"/>
        </w:rPr>
        <w:t xml:space="preserve">For more on Historic Preservation </w:t>
      </w:r>
    </w:p>
    <w:p w14:paraId="1F61180C" w14:textId="6577A9A3" w:rsidR="00BF2EA8" w:rsidRDefault="00BF2EA8" w:rsidP="00532B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See </w:t>
      </w:r>
      <w:r>
        <w:rPr>
          <w:rFonts w:ascii="Times" w:hAnsi="Times" w:cs="Times"/>
          <w:color w:val="1843CD"/>
          <w:sz w:val="29"/>
          <w:szCs w:val="29"/>
          <w:lang w:eastAsia="ja-JP"/>
        </w:rPr>
        <w:t xml:space="preserve">Chapter 7A Historic Resources </w:t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432C876A" wp14:editId="1E53BB5C">
            <wp:extent cx="894080" cy="101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</w:p>
    <w:p w14:paraId="6AE451D5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6"/>
          <w:szCs w:val="26"/>
          <w:lang w:eastAsia="ja-JP"/>
        </w:rPr>
        <w:t xml:space="preserve">32 </w:t>
      </w:r>
    </w:p>
    <w:p w14:paraId="5424518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6"/>
          <w:szCs w:val="26"/>
          <w:lang w:eastAsia="ja-JP"/>
        </w:rPr>
        <w:t>PLA</w:t>
      </w:r>
      <w:r>
        <w:rPr>
          <w:rFonts w:ascii="Times" w:hAnsi="Times" w:cs="Times"/>
          <w:color w:val="000000"/>
          <w:lang w:eastAsia="ja-JP"/>
        </w:rPr>
        <w:t>N</w:t>
      </w:r>
    </w:p>
    <w:p w14:paraId="1058EA0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Lawrence has a remarkable heritage and unique history that </w:t>
      </w:r>
      <w:r w:rsidRPr="004358AC">
        <w:rPr>
          <w:rFonts w:ascii="Times" w:hAnsi="Times" w:cs="Times"/>
          <w:b/>
          <w:color w:val="000000"/>
          <w:sz w:val="32"/>
          <w:szCs w:val="32"/>
          <w:lang w:eastAsia="ja-JP"/>
        </w:rPr>
        <w:t>promotes the character of neighborhoods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 throughout the city. Preserving the character of existing neighborhoods while encouraging creative and unique new neighborhoods will enhance Lawrence’s identity. </w:t>
      </w:r>
    </w:p>
    <w:p w14:paraId="3E171903" w14:textId="77777777" w:rsidR="00BF2EA8" w:rsidRPr="00532B5F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2. Create and encourage vibrant neighborhoods that have distinctive identities that together make Lawrence unique. </w:t>
      </w:r>
    </w:p>
    <w:p w14:paraId="17275558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2.1. Maintain the form and pattern of established neighborhoods. </w:t>
      </w:r>
    </w:p>
    <w:p w14:paraId="5B01CEDC" w14:textId="77777777" w:rsidR="00BF2EA8" w:rsidRDefault="00BF2EA8" w:rsidP="00BF2EA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2.2  Use innovative programs to minimize or eliminate conditions causing decline. </w:t>
      </w:r>
      <w:r>
        <w:rPr>
          <w:rFonts w:ascii="Times" w:hAnsi="Times" w:cs="Times"/>
          <w:color w:val="000000"/>
          <w:lang w:eastAsia="ja-JP"/>
        </w:rPr>
        <w:t> </w:t>
      </w:r>
    </w:p>
    <w:p w14:paraId="6F69A91B" w14:textId="6FED816D" w:rsidR="00BF2EA8" w:rsidRDefault="00BF2EA8" w:rsidP="00BF2EA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2.3  Create neighborhood identity through recognizing historic and cultural landmarks, integrating public art and way 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fi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nding signs, programming arts and cultural, and supporting policies that create neighborhood cohesion. </w:t>
      </w:r>
      <w:r>
        <w:rPr>
          <w:rFonts w:ascii="Times" w:hAnsi="Times" w:cs="Times"/>
          <w:color w:val="000000"/>
          <w:lang w:eastAsia="ja-JP"/>
        </w:rPr>
        <w:t> </w:t>
      </w:r>
    </w:p>
    <w:p w14:paraId="4389732F" w14:textId="4714C0A2" w:rsidR="00BF2EA8" w:rsidRDefault="00BF2EA8" w:rsidP="00BF2EA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2.4  Neighborhoods should have clearly de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fi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ned edges by either natural or man made features. </w:t>
      </w:r>
      <w:r>
        <w:rPr>
          <w:rFonts w:ascii="Times" w:hAnsi="Times" w:cs="Times"/>
          <w:color w:val="000000"/>
          <w:lang w:eastAsia="ja-JP"/>
        </w:rPr>
        <w:t> </w:t>
      </w:r>
    </w:p>
    <w:p w14:paraId="0B14AE04" w14:textId="3598976D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 w:rsidRPr="004358AC">
        <w:rPr>
          <w:rFonts w:ascii="Times" w:hAnsi="Times" w:cs="Times"/>
          <w:b/>
          <w:color w:val="000000"/>
          <w:sz w:val="32"/>
          <w:szCs w:val="32"/>
          <w:lang w:eastAsia="ja-JP"/>
        </w:rPr>
        <w:t>Conserving and enhancing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 the characteristics and structures that de</w:t>
      </w:r>
      <w:r w:rsidR="007B477C">
        <w:rPr>
          <w:rFonts w:ascii="Times" w:hAnsi="Times" w:cs="Times"/>
          <w:color w:val="000000"/>
          <w:sz w:val="32"/>
          <w:szCs w:val="32"/>
          <w:lang w:eastAsia="ja-JP"/>
        </w:rPr>
        <w:t>fi</w:t>
      </w:r>
      <w:r>
        <w:rPr>
          <w:rFonts w:ascii="Times" w:hAnsi="Times" w:cs="Times"/>
          <w:color w:val="000000"/>
          <w:sz w:val="32"/>
          <w:szCs w:val="32"/>
          <w:lang w:eastAsia="ja-JP"/>
        </w:rPr>
        <w:t>ne our neighborhoods is critical to de</w:t>
      </w:r>
      <w:r w:rsidR="00C76E04">
        <w:rPr>
          <w:rFonts w:ascii="Times" w:hAnsi="Times" w:cs="Times"/>
          <w:color w:val="000000"/>
          <w:sz w:val="32"/>
          <w:szCs w:val="32"/>
          <w:lang w:eastAsia="ja-JP"/>
        </w:rPr>
        <w:t>fi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ning the uniqueness of Lawrence. </w:t>
      </w:r>
    </w:p>
    <w:p w14:paraId="33647E0F" w14:textId="46DF71E7" w:rsidR="00BF2EA8" w:rsidRPr="00532B5F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3. Preserve and enhance the character elements of existing </w:t>
      </w:r>
      <w:r w:rsidR="00532B5F">
        <w:rPr>
          <w:rFonts w:ascii="Times" w:hAnsi="Times" w:cs="Times"/>
          <w:b/>
          <w:color w:val="000000"/>
          <w:sz w:val="32"/>
          <w:szCs w:val="32"/>
          <w:lang w:eastAsia="ja-JP"/>
        </w:rPr>
        <w:t>nei</w:t>
      </w:r>
      <w:r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ghborhoods. </w:t>
      </w:r>
    </w:p>
    <w:p w14:paraId="3144DE8A" w14:textId="77777777" w:rsidR="00BF2EA8" w:rsidRDefault="00BF2EA8" w:rsidP="00BF2EA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3.1  Protect and improve the character and appearance of existing residential neighborhoods to sustain their values and enhance the quality of life. </w:t>
      </w:r>
      <w:r>
        <w:rPr>
          <w:rFonts w:ascii="Times" w:hAnsi="Times" w:cs="Times"/>
          <w:color w:val="000000"/>
          <w:lang w:eastAsia="ja-JP"/>
        </w:rPr>
        <w:t> </w:t>
      </w:r>
    </w:p>
    <w:p w14:paraId="3A1A2CD9" w14:textId="77777777" w:rsidR="00BF2EA8" w:rsidRDefault="00BF2EA8" w:rsidP="00BF2EA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3.2  Maintain historic structures and elements to help conserve the unique aspects of the neighborhood, as well as the whole community. </w:t>
      </w:r>
      <w:r>
        <w:rPr>
          <w:rFonts w:ascii="Times" w:hAnsi="Times" w:cs="Times"/>
          <w:color w:val="000000"/>
          <w:lang w:eastAsia="ja-JP"/>
        </w:rPr>
        <w:t> </w:t>
      </w:r>
    </w:p>
    <w:p w14:paraId="19375D12" w14:textId="1DF14C3A" w:rsidR="00BF2EA8" w:rsidRDefault="00BF2EA8" w:rsidP="00BF2EA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3.3  De</w:t>
      </w:r>
      <w:r w:rsidR="00BA31CB">
        <w:rPr>
          <w:rFonts w:ascii="Times" w:hAnsi="Times" w:cs="Times"/>
          <w:color w:val="000000"/>
          <w:sz w:val="32"/>
          <w:szCs w:val="32"/>
          <w:lang w:eastAsia="ja-JP"/>
        </w:rPr>
        <w:t>fi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ne the character by highlighting places of meaning or unique value of each neighborhood. </w:t>
      </w:r>
      <w:r>
        <w:rPr>
          <w:rFonts w:ascii="Times" w:hAnsi="Times" w:cs="Times"/>
          <w:color w:val="000000"/>
          <w:lang w:eastAsia="ja-JP"/>
        </w:rPr>
        <w:t> </w:t>
      </w:r>
    </w:p>
    <w:p w14:paraId="7BFA4604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7"/>
          <w:szCs w:val="37"/>
          <w:lang w:eastAsia="ja-JP"/>
        </w:rPr>
        <w:t xml:space="preserve">What are Connective Road Patterns? </w:t>
      </w:r>
    </w:p>
    <w:p w14:paraId="4B5CF66C" w14:textId="76755DEE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>Connectivity in neighborhoods, as well as surrounding neighborhoods, is critical. Grid designs create an interconnected street system o</w:t>
      </w:r>
      <w:r w:rsidR="00C76E04">
        <w:rPr>
          <w:rFonts w:ascii="Times" w:hAnsi="Times" w:cs="Times"/>
          <w:color w:val="000000"/>
          <w:sz w:val="29"/>
          <w:szCs w:val="29"/>
          <w:lang w:eastAsia="ja-JP"/>
        </w:rPr>
        <w:t>ff</w:t>
      </w:r>
      <w:r>
        <w:rPr>
          <w:rFonts w:ascii="Times" w:hAnsi="Times" w:cs="Times"/>
          <w:color w:val="000000"/>
          <w:sz w:val="29"/>
          <w:szCs w:val="29"/>
          <w:lang w:eastAsia="ja-JP"/>
        </w:rPr>
        <w:t>ering pedestrians and vehicles many choices in navigating through their neighborhood. Neighborhoods with limited connections force tra</w:t>
      </w:r>
      <w:r w:rsidR="00C76E04">
        <w:rPr>
          <w:rFonts w:ascii="Times" w:hAnsi="Times" w:cs="Times"/>
          <w:color w:val="000000"/>
          <w:sz w:val="29"/>
          <w:szCs w:val="29"/>
          <w:lang w:eastAsia="ja-JP"/>
        </w:rPr>
        <w:t>ffic</w:t>
      </w: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 onto collectors causing jams and access problems. Curvilinear streets should be avoided. </w:t>
      </w:r>
    </w:p>
    <w:p w14:paraId="48666786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4C3687E5" wp14:editId="63084251">
            <wp:extent cx="457200" cy="457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4EE50D5E" wp14:editId="443EB739">
            <wp:extent cx="1828800" cy="170688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54CD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Grid Pattern </w:t>
      </w:r>
    </w:p>
    <w:p w14:paraId="2427FD23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3507EB03" wp14:editId="0BCF9BBF">
            <wp:extent cx="1828800" cy="17068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F830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Disconnected Grid Pattern </w:t>
      </w:r>
    </w:p>
    <w:p w14:paraId="4B0C266C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3696B711" wp14:editId="4EF9E85B">
            <wp:extent cx="1828800" cy="17068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E70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Curvilinear Pattern </w:t>
      </w:r>
    </w:p>
    <w:p w14:paraId="04EE0A08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6453DB73" wp14:editId="0016B64E">
            <wp:extent cx="4856480" cy="101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8C81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6"/>
          <w:szCs w:val="26"/>
          <w:lang w:eastAsia="ja-JP"/>
        </w:rPr>
        <w:t xml:space="preserve">Chapter 3 | Neighborhoods &amp; Housing </w:t>
      </w:r>
    </w:p>
    <w:p w14:paraId="1232022A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6"/>
          <w:szCs w:val="26"/>
          <w:lang w:eastAsia="ja-JP"/>
        </w:rPr>
        <w:t xml:space="preserve">33 </w:t>
      </w:r>
      <w:r>
        <w:rPr>
          <w:rFonts w:ascii="Arial" w:hAnsi="Arial" w:cs="Arial"/>
          <w:color w:val="000000"/>
          <w:sz w:val="520"/>
          <w:szCs w:val="520"/>
          <w:lang w:eastAsia="ja-JP"/>
        </w:rPr>
        <w:t xml:space="preserve"> </w:t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025C748E" wp14:editId="2FF01121">
            <wp:extent cx="457200" cy="457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9BBCF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1843CD"/>
          <w:sz w:val="29"/>
          <w:szCs w:val="29"/>
          <w:lang w:eastAsia="ja-JP"/>
        </w:rPr>
      </w:pPr>
      <w:r>
        <w:rPr>
          <w:rFonts w:ascii="Times" w:hAnsi="Times" w:cs="Times"/>
          <w:color w:val="1843CD"/>
          <w:sz w:val="29"/>
          <w:szCs w:val="29"/>
          <w:lang w:eastAsia="ja-JP"/>
        </w:rPr>
        <w:t xml:space="preserve">Lawrence Association of Neighborhoods Map </w:t>
      </w:r>
    </w:p>
    <w:p w14:paraId="688F74F9" w14:textId="0A5060C8" w:rsidR="00C84972" w:rsidRPr="00C84972" w:rsidRDefault="00C84972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color w:val="000000" w:themeColor="text1"/>
          <w:u w:val="single"/>
          <w:lang w:eastAsia="ja-JP"/>
        </w:rPr>
      </w:pPr>
      <w:r w:rsidRPr="00C84972">
        <w:rPr>
          <w:rFonts w:cs="Times"/>
          <w:color w:val="000000" w:themeColor="text1"/>
          <w:u w:val="single"/>
          <w:lang w:eastAsia="ja-JP"/>
        </w:rPr>
        <w:t xml:space="preserve">FYI- As of 2015 there are 45 neighborhoods. 15-18 are active in LAN. Some could </w:t>
      </w:r>
      <w:r w:rsidR="00F91798">
        <w:rPr>
          <w:rFonts w:cs="Times"/>
          <w:color w:val="000000" w:themeColor="text1"/>
          <w:u w:val="single"/>
          <w:lang w:eastAsia="ja-JP"/>
        </w:rPr>
        <w:t xml:space="preserve">be </w:t>
      </w:r>
      <w:r w:rsidR="00F91798" w:rsidRPr="00C84972">
        <w:rPr>
          <w:rFonts w:cs="Times"/>
          <w:color w:val="000000" w:themeColor="text1"/>
          <w:u w:val="single"/>
          <w:lang w:eastAsia="ja-JP"/>
        </w:rPr>
        <w:t>divided</w:t>
      </w:r>
      <w:r w:rsidRPr="00C84972">
        <w:rPr>
          <w:rFonts w:cs="Times"/>
          <w:color w:val="000000" w:themeColor="text1"/>
          <w:u w:val="single"/>
          <w:lang w:eastAsia="ja-JP"/>
        </w:rPr>
        <w:t xml:space="preserve"> into districts.  </w:t>
      </w:r>
    </w:p>
    <w:p w14:paraId="75F6B0AA" w14:textId="0FA15938" w:rsidR="00BF2EA8" w:rsidRDefault="00BF2EA8" w:rsidP="00BF2EA8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  <w:sz w:val="37"/>
          <w:szCs w:val="37"/>
          <w:lang w:eastAsia="ja-JP"/>
        </w:rPr>
      </w:pPr>
      <w:r>
        <w:rPr>
          <w:rFonts w:ascii="Times" w:hAnsi="Times" w:cs="Times"/>
          <w:color w:val="000000"/>
          <w:sz w:val="37"/>
          <w:szCs w:val="37"/>
          <w:lang w:eastAsia="ja-JP"/>
        </w:rPr>
        <w:t>How is A</w:t>
      </w:r>
      <w:r w:rsidR="00C76E04">
        <w:rPr>
          <w:rFonts w:ascii="Times" w:hAnsi="Times" w:cs="Times"/>
          <w:color w:val="000000"/>
          <w:sz w:val="37"/>
          <w:szCs w:val="37"/>
          <w:lang w:eastAsia="ja-JP"/>
        </w:rPr>
        <w:t>f</w:t>
      </w:r>
      <w:r>
        <w:rPr>
          <w:rFonts w:ascii="Times" w:hAnsi="Times" w:cs="Times"/>
          <w:color w:val="000000"/>
          <w:sz w:val="37"/>
          <w:szCs w:val="37"/>
          <w:lang w:eastAsia="ja-JP"/>
        </w:rPr>
        <w:t>fordable Housing De</w:t>
      </w:r>
      <w:r w:rsidR="00E11AA7">
        <w:rPr>
          <w:rFonts w:ascii="Times" w:hAnsi="Times" w:cs="Times"/>
          <w:color w:val="000000"/>
          <w:sz w:val="37"/>
          <w:szCs w:val="37"/>
          <w:lang w:eastAsia="ja-JP"/>
        </w:rPr>
        <w:t>fi</w:t>
      </w:r>
      <w:r>
        <w:rPr>
          <w:rFonts w:ascii="Times" w:hAnsi="Times" w:cs="Times"/>
          <w:color w:val="000000"/>
          <w:sz w:val="37"/>
          <w:szCs w:val="37"/>
          <w:lang w:eastAsia="ja-JP"/>
        </w:rPr>
        <w:t xml:space="preserve">ned? </w:t>
      </w:r>
    </w:p>
    <w:p w14:paraId="71AD4397" w14:textId="250F32A2" w:rsidR="00C84972" w:rsidRPr="00C84972" w:rsidRDefault="00C84972" w:rsidP="00BF2EA8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color w:val="000000"/>
          <w:u w:val="single"/>
          <w:lang w:eastAsia="ja-JP"/>
        </w:rPr>
      </w:pPr>
      <w:r w:rsidRPr="00C84972">
        <w:rPr>
          <w:rFonts w:cs="Times"/>
          <w:color w:val="000000"/>
          <w:u w:val="single"/>
          <w:lang w:eastAsia="ja-JP"/>
        </w:rPr>
        <w:t>? Are you defining terms</w:t>
      </w:r>
      <w:r w:rsidR="001001CC">
        <w:rPr>
          <w:rFonts w:cs="Times"/>
          <w:color w:val="000000"/>
          <w:u w:val="single"/>
          <w:lang w:eastAsia="ja-JP"/>
        </w:rPr>
        <w:t xml:space="preserve"> below</w:t>
      </w:r>
      <w:r w:rsidRPr="00C84972">
        <w:rPr>
          <w:rFonts w:cs="Times"/>
          <w:color w:val="000000"/>
          <w:u w:val="single"/>
          <w:lang w:eastAsia="ja-JP"/>
        </w:rPr>
        <w:t>?</w:t>
      </w:r>
      <w:r w:rsidR="00BD12DD">
        <w:rPr>
          <w:rFonts w:cs="Times"/>
          <w:color w:val="000000"/>
          <w:u w:val="single"/>
          <w:lang w:eastAsia="ja-JP"/>
        </w:rPr>
        <w:t xml:space="preserve"> -</w:t>
      </w:r>
      <w:r w:rsidRPr="00C84972">
        <w:rPr>
          <w:rFonts w:cs="Times"/>
          <w:color w:val="000000"/>
          <w:u w:val="single"/>
          <w:lang w:eastAsia="ja-JP"/>
        </w:rPr>
        <w:t xml:space="preserve"> Affordable housing</w:t>
      </w:r>
      <w:r w:rsidR="007C0DBC">
        <w:rPr>
          <w:rFonts w:cs="Times"/>
          <w:color w:val="000000"/>
          <w:u w:val="single"/>
          <w:lang w:eastAsia="ja-JP"/>
        </w:rPr>
        <w:t xml:space="preserve"> –</w:t>
      </w:r>
      <w:r w:rsidRPr="00C84972">
        <w:rPr>
          <w:rFonts w:cs="Times"/>
          <w:color w:val="000000"/>
          <w:u w:val="single"/>
          <w:lang w:eastAsia="ja-JP"/>
        </w:rPr>
        <w:t xml:space="preserve"> </w:t>
      </w:r>
      <w:r>
        <w:rPr>
          <w:rFonts w:cs="Times"/>
          <w:color w:val="000000"/>
          <w:u w:val="single"/>
          <w:lang w:eastAsia="ja-JP"/>
        </w:rPr>
        <w:t>r</w:t>
      </w:r>
      <w:r w:rsidRPr="00C84972">
        <w:rPr>
          <w:rFonts w:cs="Times"/>
          <w:color w:val="000000"/>
          <w:u w:val="single"/>
          <w:lang w:eastAsia="ja-JP"/>
        </w:rPr>
        <w:t>enter</w:t>
      </w:r>
      <w:r w:rsidR="007C0DBC">
        <w:rPr>
          <w:rFonts w:cs="Times"/>
          <w:color w:val="000000"/>
          <w:u w:val="single"/>
          <w:lang w:eastAsia="ja-JP"/>
        </w:rPr>
        <w:t xml:space="preserve"> -</w:t>
      </w:r>
      <w:r w:rsidRPr="00C84972">
        <w:rPr>
          <w:rFonts w:cs="Times"/>
          <w:color w:val="000000"/>
          <w:u w:val="single"/>
          <w:lang w:eastAsia="ja-JP"/>
        </w:rPr>
        <w:t xml:space="preserve"> owner</w:t>
      </w:r>
      <w:r>
        <w:rPr>
          <w:rFonts w:cs="Times"/>
          <w:color w:val="000000"/>
          <w:u w:val="single"/>
          <w:lang w:eastAsia="ja-JP"/>
        </w:rPr>
        <w:t>?</w:t>
      </w:r>
      <w:r w:rsidR="00C4430D">
        <w:rPr>
          <w:rFonts w:cs="Times"/>
          <w:color w:val="000000"/>
          <w:u w:val="single"/>
          <w:lang w:eastAsia="ja-JP"/>
        </w:rPr>
        <w:t xml:space="preserve"> How about adding definitions in this document where these words are used -  Economic Development- Economic Growth- Aging in Place. </w:t>
      </w:r>
    </w:p>
    <w:p w14:paraId="13E45A01" w14:textId="66904E26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The </w:t>
      </w:r>
      <w:r>
        <w:rPr>
          <w:rFonts w:ascii="Times" w:hAnsi="Times" w:cs="Times"/>
          <w:color w:val="1843CD"/>
          <w:sz w:val="29"/>
          <w:szCs w:val="29"/>
          <w:lang w:eastAsia="ja-JP"/>
        </w:rPr>
        <w:t>A</w:t>
      </w:r>
      <w:r w:rsidR="00C76E04">
        <w:rPr>
          <w:rFonts w:ascii="Times" w:hAnsi="Times" w:cs="Times"/>
          <w:color w:val="1843CD"/>
          <w:sz w:val="29"/>
          <w:szCs w:val="29"/>
          <w:lang w:eastAsia="ja-JP"/>
        </w:rPr>
        <w:t>ff</w:t>
      </w:r>
      <w:r>
        <w:rPr>
          <w:rFonts w:ascii="Times" w:hAnsi="Times" w:cs="Times"/>
          <w:color w:val="1843CD"/>
          <w:sz w:val="29"/>
          <w:szCs w:val="29"/>
          <w:lang w:eastAsia="ja-JP"/>
        </w:rPr>
        <w:t xml:space="preserve">ordable Housing Advisory Board </w:t>
      </w:r>
      <w:r>
        <w:rPr>
          <w:rFonts w:ascii="Times" w:hAnsi="Times" w:cs="Times"/>
          <w:color w:val="000000"/>
          <w:sz w:val="29"/>
          <w:szCs w:val="29"/>
          <w:lang w:eastAsia="ja-JP"/>
        </w:rPr>
        <w:t>de</w:t>
      </w:r>
      <w:r w:rsidR="00C76E04">
        <w:rPr>
          <w:rFonts w:ascii="Times" w:hAnsi="Times" w:cs="Times"/>
          <w:color w:val="000000"/>
          <w:sz w:val="29"/>
          <w:szCs w:val="29"/>
          <w:lang w:eastAsia="ja-JP"/>
        </w:rPr>
        <w:t>fi</w:t>
      </w:r>
      <w:r>
        <w:rPr>
          <w:rFonts w:ascii="Times" w:hAnsi="Times" w:cs="Times"/>
          <w:color w:val="000000"/>
          <w:sz w:val="29"/>
          <w:szCs w:val="29"/>
          <w:lang w:eastAsia="ja-JP"/>
        </w:rPr>
        <w:t>nes a</w:t>
      </w:r>
      <w:r w:rsidR="00C76E04">
        <w:rPr>
          <w:rFonts w:ascii="Times" w:hAnsi="Times" w:cs="Times"/>
          <w:color w:val="000000"/>
          <w:sz w:val="29"/>
          <w:szCs w:val="29"/>
          <w:lang w:eastAsia="ja-JP"/>
        </w:rPr>
        <w:t>ff</w:t>
      </w: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ordable housing generally as housing for which the occupants are paying no more than 30% of their income for gross housing costs, including utilities. </w:t>
      </w:r>
    </w:p>
    <w:p w14:paraId="3A5D8FBC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Renters </w:t>
      </w:r>
    </w:p>
    <w:p w14:paraId="3260020E" w14:textId="1BCAF0BD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Housing units with monthly rent and utilities not exceeding 110% of the </w:t>
      </w:r>
      <w:r>
        <w:rPr>
          <w:rFonts w:ascii="Times" w:hAnsi="Times" w:cs="Times"/>
          <w:color w:val="1843CD"/>
          <w:sz w:val="29"/>
          <w:szCs w:val="29"/>
          <w:lang w:eastAsia="ja-JP"/>
        </w:rPr>
        <w:t>HUD de</w:t>
      </w:r>
      <w:r w:rsidR="00C76E04">
        <w:rPr>
          <w:rFonts w:ascii="Times" w:hAnsi="Times" w:cs="Times"/>
          <w:color w:val="1843CD"/>
          <w:sz w:val="29"/>
          <w:szCs w:val="29"/>
          <w:lang w:eastAsia="ja-JP"/>
        </w:rPr>
        <w:t>fin</w:t>
      </w:r>
      <w:r>
        <w:rPr>
          <w:rFonts w:ascii="Times" w:hAnsi="Times" w:cs="Times"/>
          <w:color w:val="1843CD"/>
          <w:sz w:val="29"/>
          <w:szCs w:val="29"/>
          <w:lang w:eastAsia="ja-JP"/>
        </w:rPr>
        <w:t>ed Fair Market Rent</w:t>
      </w: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, as determined yearly by the Lawrence Douglas County Housing Authority. </w:t>
      </w:r>
    </w:p>
    <w:p w14:paraId="610C90C9" w14:textId="77777777" w:rsidR="007C0DBC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9"/>
          <w:szCs w:val="29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Owners </w:t>
      </w:r>
      <w:r w:rsidR="00C84972">
        <w:rPr>
          <w:rFonts w:ascii="Times" w:hAnsi="Times" w:cs="Times"/>
          <w:color w:val="000000"/>
          <w:sz w:val="29"/>
          <w:szCs w:val="29"/>
          <w:lang w:eastAsia="ja-JP"/>
        </w:rPr>
        <w:t xml:space="preserve"> </w:t>
      </w:r>
    </w:p>
    <w:p w14:paraId="428ECE05" w14:textId="0342C1E9" w:rsidR="00C84972" w:rsidRDefault="00C84972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color w:val="000000"/>
          <w:u w:val="single"/>
          <w:lang w:eastAsia="ja-JP"/>
        </w:rPr>
      </w:pPr>
      <w:r w:rsidRPr="007C0DBC">
        <w:rPr>
          <w:rFonts w:cs="Times"/>
          <w:color w:val="000000"/>
          <w:u w:val="single"/>
          <w:lang w:eastAsia="ja-JP"/>
        </w:rPr>
        <w:t xml:space="preserve">Could </w:t>
      </w:r>
      <w:r w:rsidR="007C0DBC">
        <w:rPr>
          <w:rFonts w:cs="Times"/>
          <w:color w:val="000000"/>
          <w:u w:val="single"/>
          <w:lang w:eastAsia="ja-JP"/>
        </w:rPr>
        <w:t xml:space="preserve">the section below </w:t>
      </w:r>
      <w:r w:rsidRPr="007C0DBC">
        <w:rPr>
          <w:rFonts w:cs="Times"/>
          <w:color w:val="000000"/>
          <w:u w:val="single"/>
          <w:lang w:eastAsia="ja-JP"/>
        </w:rPr>
        <w:t xml:space="preserve">be divided into </w:t>
      </w:r>
      <w:r w:rsidR="007C0DBC">
        <w:rPr>
          <w:rFonts w:cs="Times"/>
          <w:color w:val="000000"/>
          <w:u w:val="single"/>
          <w:lang w:eastAsia="ja-JP"/>
        </w:rPr>
        <w:t>2</w:t>
      </w:r>
      <w:r w:rsidRPr="007C0DBC">
        <w:rPr>
          <w:rFonts w:cs="Times"/>
          <w:color w:val="000000"/>
          <w:u w:val="single"/>
          <w:lang w:eastAsia="ja-JP"/>
        </w:rPr>
        <w:t xml:space="preserve"> sections? New Neighborhoods, </w:t>
      </w:r>
      <w:r w:rsidR="007C0DBC" w:rsidRPr="007C0DBC">
        <w:rPr>
          <w:rFonts w:cs="Times"/>
          <w:color w:val="000000"/>
          <w:u w:val="single"/>
          <w:lang w:eastAsia="ja-JP"/>
        </w:rPr>
        <w:t xml:space="preserve">and </w:t>
      </w:r>
      <w:r w:rsidRPr="007C0DBC">
        <w:rPr>
          <w:rFonts w:cs="Times"/>
          <w:color w:val="000000"/>
          <w:u w:val="single"/>
          <w:lang w:eastAsia="ja-JP"/>
        </w:rPr>
        <w:t>Existing Neighborhoods?</w:t>
      </w:r>
      <w:r w:rsidR="007C0DBC" w:rsidRPr="007C0DBC">
        <w:rPr>
          <w:rFonts w:cs="Times"/>
          <w:color w:val="000000"/>
          <w:u w:val="single"/>
          <w:lang w:eastAsia="ja-JP"/>
        </w:rPr>
        <w:t xml:space="preserve"> Existing neighborhoods w</w:t>
      </w:r>
      <w:r w:rsidR="003D076B">
        <w:rPr>
          <w:rFonts w:cs="Times"/>
          <w:color w:val="000000"/>
          <w:u w:val="single"/>
          <w:lang w:eastAsia="ja-JP"/>
        </w:rPr>
        <w:t>ould</w:t>
      </w:r>
      <w:r w:rsidR="007C0DBC" w:rsidRPr="007C0DBC">
        <w:rPr>
          <w:rFonts w:cs="Times"/>
          <w:color w:val="000000"/>
          <w:u w:val="single"/>
          <w:lang w:eastAsia="ja-JP"/>
        </w:rPr>
        <w:t xml:space="preserve"> have redevelopment considerations. </w:t>
      </w:r>
    </w:p>
    <w:p w14:paraId="685C53BA" w14:textId="77777777" w:rsidR="00031F88" w:rsidRPr="007C0DBC" w:rsidRDefault="00031F8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color w:val="000000"/>
          <w:u w:val="single"/>
          <w:lang w:eastAsia="ja-JP"/>
        </w:rPr>
      </w:pPr>
    </w:p>
    <w:p w14:paraId="10F6395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Redeveloping and new neighborhoods should be </w:t>
      </w:r>
      <w:r w:rsidRPr="00BA31CB">
        <w:rPr>
          <w:rFonts w:ascii="Times" w:hAnsi="Times" w:cs="Times"/>
          <w:b/>
          <w:color w:val="000000"/>
          <w:sz w:val="32"/>
          <w:szCs w:val="32"/>
          <w:lang w:eastAsia="ja-JP"/>
        </w:rPr>
        <w:t>designed to strengthen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 the unique character that people associate with Lawrence. </w:t>
      </w:r>
    </w:p>
    <w:p w14:paraId="5102B96A" w14:textId="77777777" w:rsidR="00BF2EA8" w:rsidRPr="00971730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971730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4. Create a safe, functional, and aesthetically unique residential environment for new and redeveloping neighborhoods in Lawrence. </w:t>
      </w:r>
    </w:p>
    <w:p w14:paraId="708FE62E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4.1  Create a place allowing neighborhood residents to gather ensuring that future neighborhoods are unmistakably Lawrence. </w:t>
      </w:r>
      <w:r>
        <w:rPr>
          <w:rFonts w:ascii="Times" w:hAnsi="Times" w:cs="Times"/>
          <w:color w:val="000000"/>
          <w:lang w:eastAsia="ja-JP"/>
        </w:rPr>
        <w:t> </w:t>
      </w:r>
    </w:p>
    <w:p w14:paraId="5B7E6846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4.2  Incorporate a mixture of housing types, styles, densities, and price ranges. </w:t>
      </w:r>
      <w:r>
        <w:rPr>
          <w:rFonts w:ascii="Times" w:hAnsi="Times" w:cs="Times"/>
          <w:color w:val="000000"/>
          <w:lang w:eastAsia="ja-JP"/>
        </w:rPr>
        <w:t> </w:t>
      </w:r>
    </w:p>
    <w:p w14:paraId="1B731F1F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4.3  Design neighborhoods to a human scale, including building elements, street design, and other design elements. </w:t>
      </w:r>
      <w:r>
        <w:rPr>
          <w:rFonts w:ascii="Times" w:hAnsi="Times" w:cs="Times"/>
          <w:color w:val="000000"/>
          <w:lang w:eastAsia="ja-JP"/>
        </w:rPr>
        <w:t> </w:t>
      </w:r>
    </w:p>
    <w:p w14:paraId="2A7DAC00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4.4  Include vehicular and non-vehicular connections within and to surrounding neighborhoods. </w:t>
      </w:r>
      <w:r>
        <w:rPr>
          <w:rFonts w:ascii="Times" w:hAnsi="Times" w:cs="Times"/>
          <w:color w:val="000000"/>
          <w:lang w:eastAsia="ja-JP"/>
        </w:rPr>
        <w:t> </w:t>
      </w:r>
    </w:p>
    <w:p w14:paraId="687DFEC3" w14:textId="44A36844" w:rsidR="004B4C82" w:rsidRPr="004B4C82" w:rsidRDefault="004B4C82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cs="Times"/>
          <w:color w:val="000000"/>
          <w:u w:val="single"/>
          <w:lang w:eastAsia="ja-JP"/>
        </w:rPr>
      </w:pPr>
      <w:r w:rsidRPr="004B4C82">
        <w:rPr>
          <w:rFonts w:cs="Times"/>
          <w:color w:val="000000"/>
          <w:u w:val="single"/>
          <w:lang w:eastAsia="ja-JP"/>
        </w:rPr>
        <w:t xml:space="preserve">Allow for adequate off street parking as per city code </w:t>
      </w:r>
    </w:p>
    <w:p w14:paraId="323C3745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4.5  Incorporate safe routes to schools in neighborhood planning and design. </w:t>
      </w:r>
      <w:r>
        <w:rPr>
          <w:rFonts w:ascii="Times" w:hAnsi="Times" w:cs="Times"/>
          <w:color w:val="000000"/>
          <w:lang w:eastAsia="ja-JP"/>
        </w:rPr>
        <w:t> </w:t>
      </w:r>
    </w:p>
    <w:p w14:paraId="4B211F8B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4.6  Create residential design guidelines to enhance the aesthetics of multi-dwelling development in neighborhoods. </w:t>
      </w:r>
      <w:r>
        <w:rPr>
          <w:rFonts w:ascii="Times" w:hAnsi="Times" w:cs="Times"/>
          <w:color w:val="000000"/>
          <w:lang w:eastAsia="ja-JP"/>
        </w:rPr>
        <w:t> </w:t>
      </w:r>
    </w:p>
    <w:p w14:paraId="50C3EA4B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4.7  Integrate small/large neighborhood commercial options into neighborhood designs. </w:t>
      </w:r>
      <w:r>
        <w:rPr>
          <w:rFonts w:ascii="Times" w:hAnsi="Times" w:cs="Times"/>
          <w:color w:val="000000"/>
          <w:lang w:eastAsia="ja-JP"/>
        </w:rPr>
        <w:t> </w:t>
      </w:r>
    </w:p>
    <w:p w14:paraId="07000E13" w14:textId="77777777" w:rsidR="00BF2EA8" w:rsidRDefault="00BF2EA8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4.8  Incorporate pocket parks and green spaces into new neighborhood developments. </w:t>
      </w:r>
      <w:r>
        <w:rPr>
          <w:rFonts w:ascii="Times" w:hAnsi="Times" w:cs="Times"/>
          <w:color w:val="000000"/>
          <w:lang w:eastAsia="ja-JP"/>
        </w:rPr>
        <w:t> </w:t>
      </w:r>
    </w:p>
    <w:p w14:paraId="6F41CFFB" w14:textId="5392FA5C" w:rsidR="007C0DBC" w:rsidRPr="007C0DBC" w:rsidRDefault="007C0DBC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u w:val="single"/>
          <w:lang w:eastAsia="ja-JP"/>
        </w:rPr>
      </w:pPr>
      <w:r w:rsidRPr="007C0DBC">
        <w:rPr>
          <w:rFonts w:ascii="Times" w:hAnsi="Times" w:cs="Times"/>
          <w:color w:val="000000"/>
          <w:u w:val="single"/>
          <w:lang w:eastAsia="ja-JP"/>
        </w:rPr>
        <w:t>Provi</w:t>
      </w:r>
      <w:r w:rsidR="00616C60">
        <w:rPr>
          <w:rFonts w:ascii="Times" w:hAnsi="Times" w:cs="Times"/>
          <w:color w:val="000000"/>
          <w:u w:val="single"/>
          <w:lang w:eastAsia="ja-JP"/>
        </w:rPr>
        <w:t xml:space="preserve">de adequate off street parking as per city code in higher density areas. </w:t>
      </w:r>
    </w:p>
    <w:p w14:paraId="4AD4C2F9" w14:textId="1B4AD5D0" w:rsidR="007C0DBC" w:rsidRPr="007C0DBC" w:rsidRDefault="007C0DBC" w:rsidP="00BF2EA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u w:val="single"/>
          <w:lang w:eastAsia="ja-JP"/>
        </w:rPr>
      </w:pPr>
      <w:r w:rsidRPr="007C0DBC">
        <w:rPr>
          <w:rFonts w:ascii="Times" w:hAnsi="Times" w:cs="Times"/>
          <w:color w:val="000000"/>
          <w:u w:val="single"/>
          <w:lang w:eastAsia="ja-JP"/>
        </w:rPr>
        <w:t xml:space="preserve">Redevelopment must include reference to the existing Neighborhood Plan and input from neighborhood residents. </w:t>
      </w:r>
    </w:p>
    <w:p w14:paraId="2828A5AD" w14:textId="17B9CEA1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Designing neighborhoods to </w:t>
      </w:r>
      <w:r w:rsidRPr="00BA31CB">
        <w:rPr>
          <w:rFonts w:ascii="Times" w:hAnsi="Times" w:cs="Times"/>
          <w:b/>
          <w:color w:val="000000"/>
          <w:sz w:val="32"/>
          <w:szCs w:val="32"/>
          <w:lang w:eastAsia="ja-JP"/>
        </w:rPr>
        <w:t>allow residents to age in place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 </w:t>
      </w:r>
      <w:r w:rsidR="001C354D" w:rsidRPr="001C354D">
        <w:rPr>
          <w:rFonts w:cs="Times"/>
          <w:color w:val="000000"/>
          <w:u w:val="single"/>
          <w:lang w:eastAsia="ja-JP"/>
        </w:rPr>
        <w:t>having access to public and health care services</w:t>
      </w:r>
      <w:r w:rsidR="001C354D">
        <w:rPr>
          <w:rFonts w:ascii="Times" w:hAnsi="Times" w:cs="Times"/>
          <w:color w:val="000000"/>
          <w:sz w:val="32"/>
          <w:szCs w:val="32"/>
          <w:lang w:eastAsia="ja-JP"/>
        </w:rPr>
        <w:t xml:space="preserve"> 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provides a higher quality of life and more choices. </w:t>
      </w:r>
    </w:p>
    <w:p w14:paraId="3A68AF38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27CDE032" wp14:editId="201EB130">
            <wp:extent cx="1351280" cy="101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54803BCE" wp14:editId="56831E9C">
            <wp:extent cx="314960" cy="101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7F3A192A" wp14:editId="72E45FEF">
            <wp:extent cx="1178560" cy="1016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3E414172" wp14:editId="6878825C">
            <wp:extent cx="223520" cy="1016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DB3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Housing units for those earning up to 80% of </w:t>
      </w:r>
      <w:r>
        <w:rPr>
          <w:rFonts w:ascii="Times" w:hAnsi="Times" w:cs="Times"/>
          <w:color w:val="1843CD"/>
          <w:sz w:val="29"/>
          <w:szCs w:val="29"/>
          <w:lang w:eastAsia="ja-JP"/>
        </w:rPr>
        <w:t>Median Family Income</w:t>
      </w:r>
      <w:r>
        <w:rPr>
          <w:rFonts w:ascii="Times" w:hAnsi="Times" w:cs="Times"/>
          <w:color w:val="000000"/>
          <w:sz w:val="29"/>
          <w:szCs w:val="29"/>
          <w:lang w:eastAsia="ja-JP"/>
        </w:rPr>
        <w:t xml:space="preserve">, as established yearly by HUD for the Lawrence, KS Metropolitan Statistical Area. </w:t>
      </w:r>
    </w:p>
    <w:p w14:paraId="52BB04B0" w14:textId="40D1E955" w:rsidR="00BF2EA8" w:rsidRPr="0012796E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12796E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5. </w:t>
      </w:r>
      <w:r w:rsidR="00971730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 </w:t>
      </w:r>
      <w:r w:rsidRPr="0012796E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5.1 </w:t>
      </w:r>
      <w:r w:rsidR="00971730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 </w:t>
      </w:r>
      <w:r w:rsidRPr="0012796E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5.2 </w:t>
      </w:r>
      <w:r w:rsidR="00971730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 </w:t>
      </w:r>
      <w:r w:rsidRPr="0012796E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5.3 5.4 5.5 </w:t>
      </w:r>
    </w:p>
    <w:p w14:paraId="6BAFBAA9" w14:textId="77777777" w:rsidR="00BF2EA8" w:rsidRPr="0012796E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12796E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Create complete neighborhoods that mix compatible land uses, include varied housing types and prices, and provide services and amenities to residents of all ages. </w:t>
      </w:r>
    </w:p>
    <w:p w14:paraId="4F98E6B8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Design neighborhoods to provide a variety of walkable live, work, learn, and play options. </w:t>
      </w:r>
    </w:p>
    <w:p w14:paraId="37D80E77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Design neighborhoods to accommodate aging in place. </w:t>
      </w:r>
    </w:p>
    <w:p w14:paraId="76AFBB1A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Create high-quality pedestrian spaces and networks connecting neighborhoods, prioritizing the pedestrian experience. </w:t>
      </w:r>
    </w:p>
    <w:p w14:paraId="4EA9C669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Identify and plan for service needs and resources for all residents of all ages and abilities. </w:t>
      </w:r>
    </w:p>
    <w:p w14:paraId="622D8E9F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Incorporate universal design into building codes. </w:t>
      </w:r>
      <w:r>
        <w:rPr>
          <w:rFonts w:ascii="Times" w:hAnsi="Times" w:cs="Times"/>
          <w:color w:val="000000"/>
          <w:sz w:val="26"/>
          <w:szCs w:val="26"/>
          <w:lang w:eastAsia="ja-JP"/>
        </w:rPr>
        <w:t xml:space="preserve">PLAN </w:t>
      </w:r>
    </w:p>
    <w:p w14:paraId="08C559DC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722DFC5A" wp14:editId="69370F57">
            <wp:extent cx="365760" cy="1016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F636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6"/>
          <w:szCs w:val="26"/>
          <w:lang w:eastAsia="ja-JP"/>
        </w:rPr>
        <w:t>34</w:t>
      </w:r>
    </w:p>
    <w:p w14:paraId="3D362C51" w14:textId="756A8683" w:rsidR="00BF2EA8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Ensuring that our community has </w:t>
      </w:r>
      <w:r w:rsidRPr="00BA31CB">
        <w:rPr>
          <w:rFonts w:ascii="Times" w:hAnsi="Times" w:cs="Times"/>
          <w:b/>
          <w:color w:val="000000"/>
          <w:sz w:val="32"/>
          <w:szCs w:val="32"/>
          <w:lang w:eastAsia="ja-JP"/>
        </w:rPr>
        <w:t>a</w:t>
      </w:r>
      <w:r w:rsidR="0012796E" w:rsidRPr="00BA31CB">
        <w:rPr>
          <w:rFonts w:ascii="Times" w:hAnsi="Times" w:cs="Times"/>
          <w:b/>
          <w:color w:val="000000"/>
          <w:sz w:val="32"/>
          <w:szCs w:val="32"/>
          <w:lang w:eastAsia="ja-JP"/>
        </w:rPr>
        <w:t>ff</w:t>
      </w:r>
      <w:r w:rsidRPr="00BA31CB">
        <w:rPr>
          <w:rFonts w:ascii="Times" w:hAnsi="Times" w:cs="Times"/>
          <w:b/>
          <w:color w:val="000000"/>
          <w:sz w:val="32"/>
          <w:szCs w:val="32"/>
          <w:lang w:eastAsia="ja-JP"/>
        </w:rPr>
        <w:t>ordable and safe housing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 is paramount to the quality of life we all enjoy. </w:t>
      </w:r>
    </w:p>
    <w:p w14:paraId="624EE9D4" w14:textId="005FE6BE" w:rsidR="00BF2EA8" w:rsidRPr="00532B5F" w:rsidRDefault="00BF2EA8" w:rsidP="00BF2EA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lang w:eastAsia="ja-JP"/>
        </w:rPr>
      </w:pPr>
      <w:r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>6. Provide a</w:t>
      </w:r>
      <w:r w:rsidR="0012796E"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>ff</w:t>
      </w:r>
      <w:r w:rsidRPr="00532B5F">
        <w:rPr>
          <w:rFonts w:ascii="Times" w:hAnsi="Times" w:cs="Times"/>
          <w:b/>
          <w:color w:val="000000"/>
          <w:sz w:val="32"/>
          <w:szCs w:val="32"/>
          <w:lang w:eastAsia="ja-JP"/>
        </w:rPr>
        <w:t xml:space="preserve">ordable housing for all segments of our community. </w:t>
      </w:r>
    </w:p>
    <w:p w14:paraId="086D5205" w14:textId="45ED86BC" w:rsidR="00BF2EA8" w:rsidRDefault="00BF2EA8" w:rsidP="00BF2EA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6.1  Implement the policies of the A</w:t>
      </w:r>
      <w:r w:rsidR="0012796E">
        <w:rPr>
          <w:rFonts w:ascii="Times" w:hAnsi="Times" w:cs="Times"/>
          <w:color w:val="000000"/>
          <w:sz w:val="32"/>
          <w:szCs w:val="32"/>
          <w:lang w:eastAsia="ja-JP"/>
        </w:rPr>
        <w:t>ff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ordable Housing Advisory Board. </w:t>
      </w:r>
      <w:r>
        <w:rPr>
          <w:rFonts w:ascii="Times" w:hAnsi="Times" w:cs="Times"/>
          <w:color w:val="000000"/>
          <w:lang w:eastAsia="ja-JP"/>
        </w:rPr>
        <w:t> </w:t>
      </w:r>
    </w:p>
    <w:p w14:paraId="64F041C9" w14:textId="77777777" w:rsidR="00BF2EA8" w:rsidRDefault="00BF2EA8" w:rsidP="00BF2EA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6.2  Encourage developments to account for all income ranges when creating new developments and subdivisions. </w:t>
      </w:r>
      <w:r>
        <w:rPr>
          <w:rFonts w:ascii="Times" w:hAnsi="Times" w:cs="Times"/>
          <w:color w:val="000000"/>
          <w:lang w:eastAsia="ja-JP"/>
        </w:rPr>
        <w:t> </w:t>
      </w:r>
    </w:p>
    <w:p w14:paraId="7018B028" w14:textId="4FD8D6E6" w:rsidR="00BF2EA8" w:rsidRDefault="00BF2EA8" w:rsidP="00BF2EA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32"/>
          <w:szCs w:val="32"/>
          <w:lang w:eastAsia="ja-JP"/>
        </w:rPr>
        <w:t>6.3  Promote partnerships to advance a</w:t>
      </w:r>
      <w:r w:rsidR="0012796E">
        <w:rPr>
          <w:rFonts w:ascii="Times" w:hAnsi="Times" w:cs="Times"/>
          <w:color w:val="000000"/>
          <w:sz w:val="32"/>
          <w:szCs w:val="32"/>
          <w:lang w:eastAsia="ja-JP"/>
        </w:rPr>
        <w:t>ff</w:t>
      </w:r>
      <w:r>
        <w:rPr>
          <w:rFonts w:ascii="Times" w:hAnsi="Times" w:cs="Times"/>
          <w:color w:val="000000"/>
          <w:sz w:val="32"/>
          <w:szCs w:val="32"/>
          <w:lang w:eastAsia="ja-JP"/>
        </w:rPr>
        <w:t xml:space="preserve">ordable and safe housing options. </w:t>
      </w:r>
      <w:r>
        <w:rPr>
          <w:rFonts w:ascii="Times" w:hAnsi="Times" w:cs="Times"/>
          <w:color w:val="000000"/>
          <w:lang w:eastAsia="ja-JP"/>
        </w:rPr>
        <w:t> </w:t>
      </w:r>
    </w:p>
    <w:p w14:paraId="7E2ADD32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 </w:t>
      </w:r>
    </w:p>
    <w:p w14:paraId="4D74D24E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1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16"/>
          <w:szCs w:val="16"/>
          <w:lang w:eastAsia="ja-JP"/>
        </w:rPr>
        <w:t xml:space="preserve">Photo by A. Shafer Photography </w:t>
      </w:r>
    </w:p>
    <w:p w14:paraId="15B4E004" w14:textId="77777777" w:rsidR="00BF2EA8" w:rsidRDefault="00BF2EA8" w:rsidP="00BF2EA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 </w:t>
      </w:r>
      <w:r>
        <w:rPr>
          <w:rFonts w:ascii="Times" w:hAnsi="Times" w:cs="Times"/>
          <w:noProof/>
          <w:color w:val="000000"/>
        </w:rPr>
        <w:drawing>
          <wp:inline distT="0" distB="0" distL="0" distR="0" wp14:anchorId="0054662F" wp14:editId="40E0C9EE">
            <wp:extent cx="4856480" cy="101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2BF96" w14:textId="77777777" w:rsidR="00BF2EA8" w:rsidRDefault="00BF2EA8" w:rsidP="00BF2EA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sz w:val="26"/>
          <w:szCs w:val="26"/>
          <w:lang w:eastAsia="ja-JP"/>
        </w:rPr>
        <w:t xml:space="preserve">Chapter 3 | Neighborhoods &amp; Housing 35 </w:t>
      </w:r>
    </w:p>
    <w:p w14:paraId="1F7CB7EF" w14:textId="77777777" w:rsidR="00CB7746" w:rsidRDefault="00CB7746"/>
    <w:sectPr w:rsidR="00CB7746" w:rsidSect="00380EAB">
      <w:headerReference w:type="even" r:id="rId30"/>
      <w:headerReference w:type="default" r:id="rId3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961D1" w14:textId="77777777" w:rsidR="007C0DBC" w:rsidRDefault="007C0DBC" w:rsidP="008D393C">
      <w:r>
        <w:separator/>
      </w:r>
    </w:p>
  </w:endnote>
  <w:endnote w:type="continuationSeparator" w:id="0">
    <w:p w14:paraId="6441CBE5" w14:textId="77777777" w:rsidR="007C0DBC" w:rsidRDefault="007C0DBC" w:rsidP="008D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B2CD2" w14:textId="77777777" w:rsidR="007C0DBC" w:rsidRDefault="007C0DBC" w:rsidP="008D393C">
      <w:r>
        <w:separator/>
      </w:r>
    </w:p>
  </w:footnote>
  <w:footnote w:type="continuationSeparator" w:id="0">
    <w:p w14:paraId="056764E7" w14:textId="77777777" w:rsidR="007C0DBC" w:rsidRDefault="007C0DBC" w:rsidP="008D39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8B4BA" w14:textId="77777777" w:rsidR="007C0DBC" w:rsidRDefault="007C0DBC" w:rsidP="00C849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FFAE3" w14:textId="77777777" w:rsidR="007C0DBC" w:rsidRDefault="007C0DBC" w:rsidP="008D393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1917" w14:textId="77777777" w:rsidR="007C0DBC" w:rsidRDefault="007C0DBC" w:rsidP="00C849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7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3CF7AB" w14:textId="77777777" w:rsidR="007C0DBC" w:rsidRDefault="007C0DBC" w:rsidP="008D39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A8"/>
    <w:rsid w:val="00031F88"/>
    <w:rsid w:val="0007792C"/>
    <w:rsid w:val="001001CC"/>
    <w:rsid w:val="0012796E"/>
    <w:rsid w:val="001C354D"/>
    <w:rsid w:val="0022478D"/>
    <w:rsid w:val="002A42F9"/>
    <w:rsid w:val="00380EAB"/>
    <w:rsid w:val="003D076B"/>
    <w:rsid w:val="004358AC"/>
    <w:rsid w:val="00457506"/>
    <w:rsid w:val="004B4C82"/>
    <w:rsid w:val="00532B5F"/>
    <w:rsid w:val="00616C60"/>
    <w:rsid w:val="007B477C"/>
    <w:rsid w:val="007C0DBC"/>
    <w:rsid w:val="00803DC2"/>
    <w:rsid w:val="008D393C"/>
    <w:rsid w:val="00971730"/>
    <w:rsid w:val="00993B8A"/>
    <w:rsid w:val="00A756CB"/>
    <w:rsid w:val="00BA31CB"/>
    <w:rsid w:val="00BD12DD"/>
    <w:rsid w:val="00BD1E1B"/>
    <w:rsid w:val="00BF2EA8"/>
    <w:rsid w:val="00C413C2"/>
    <w:rsid w:val="00C4430D"/>
    <w:rsid w:val="00C76E04"/>
    <w:rsid w:val="00C84972"/>
    <w:rsid w:val="00CB7746"/>
    <w:rsid w:val="00CE632A"/>
    <w:rsid w:val="00D40E81"/>
    <w:rsid w:val="00E11AA7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7EBD4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A8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39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3C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D39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A8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39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3C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D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eader" Target="header1.xml"/><Relationship Id="rId31" Type="http://schemas.openxmlformats.org/officeDocument/2006/relationships/header" Target="header2.xml"/><Relationship Id="rId32" Type="http://schemas.openxmlformats.org/officeDocument/2006/relationships/fontTable" Target="fontTable.xm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1190</Words>
  <Characters>6788</Characters>
  <Application>Microsoft Macintosh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28</cp:revision>
  <cp:lastPrinted>2017-09-24T22:02:00Z</cp:lastPrinted>
  <dcterms:created xsi:type="dcterms:W3CDTF">2017-09-24T21:31:00Z</dcterms:created>
  <dcterms:modified xsi:type="dcterms:W3CDTF">2017-10-17T15:14:00Z</dcterms:modified>
</cp:coreProperties>
</file>