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FBC" w:rsidRDefault="00F84FBC" w:rsidP="00F84FBC">
      <w:pPr>
        <w:rPr>
          <w:rFonts w:ascii="Calibri" w:eastAsia="Calibri" w:hAnsi="Calibri" w:cs="Calibri"/>
          <w:color w:val="000000"/>
          <w:sz w:val="22"/>
          <w:highlight w:val="white"/>
        </w:rPr>
      </w:pPr>
      <w:bookmarkStart w:id="0" w:name="_GoBack"/>
      <w:bookmarkEnd w:id="0"/>
      <w:r>
        <w:rPr>
          <w:rFonts w:ascii="Calibri" w:eastAsia="Calibri" w:hAnsi="Calibri" w:cs="Calibri"/>
          <w:b/>
          <w:color w:val="000000"/>
          <w:sz w:val="22"/>
          <w:szCs w:val="22"/>
          <w:shd w:val="clear" w:color="auto" w:fill="FFFFFF"/>
        </w:rPr>
        <w:t xml:space="preserve">Lawrence Association of Neighborhoods (LAN) Meeting </w:t>
      </w:r>
      <w:r w:rsidR="00CC12B5">
        <w:rPr>
          <w:rFonts w:ascii="Calibri" w:eastAsia="Calibri" w:hAnsi="Calibri" w:cs="Calibri"/>
          <w:b/>
          <w:color w:val="000000"/>
          <w:sz w:val="22"/>
          <w:szCs w:val="22"/>
          <w:shd w:val="clear" w:color="auto" w:fill="FFFFFF"/>
        </w:rPr>
        <w:t>Summary</w:t>
      </w:r>
      <w:r>
        <w:rPr>
          <w:rFonts w:ascii="Calibri" w:eastAsia="Calibri" w:hAnsi="Calibri" w:cs="Calibri"/>
          <w:b/>
          <w:color w:val="000000"/>
          <w:sz w:val="22"/>
          <w:szCs w:val="22"/>
          <w:shd w:val="clear" w:color="auto" w:fill="FFFFFF"/>
        </w:rPr>
        <w:t xml:space="preserve"> – </w:t>
      </w:r>
      <w:r w:rsidR="00B9517F">
        <w:rPr>
          <w:rFonts w:ascii="Calibri" w:eastAsia="Calibri" w:hAnsi="Calibri" w:cs="Calibri"/>
          <w:b/>
          <w:color w:val="000000"/>
          <w:sz w:val="22"/>
          <w:szCs w:val="22"/>
          <w:shd w:val="clear" w:color="auto" w:fill="FFFFFF"/>
        </w:rPr>
        <w:t xml:space="preserve">January 5, 2017 </w:t>
      </w:r>
    </w:p>
    <w:p w:rsidR="00F84FBC" w:rsidRDefault="00F84FBC" w:rsidP="00F84FBC">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LAN met at 7:0</w:t>
      </w:r>
      <w:r w:rsidR="00B9517F">
        <w:rPr>
          <w:rFonts w:ascii="Calibri" w:eastAsia="Calibri" w:hAnsi="Calibri" w:cs="Calibri"/>
          <w:sz w:val="22"/>
          <w:szCs w:val="22"/>
          <w:shd w:val="clear" w:color="auto" w:fill="FFFFFF"/>
        </w:rPr>
        <w:t>0</w:t>
      </w:r>
      <w:r>
        <w:rPr>
          <w:rFonts w:ascii="Calibri" w:eastAsia="Calibri" w:hAnsi="Calibri" w:cs="Calibri"/>
          <w:sz w:val="22"/>
          <w:szCs w:val="22"/>
          <w:shd w:val="clear" w:color="auto" w:fill="FFFFFF"/>
        </w:rPr>
        <w:t xml:space="preserve"> p.m., </w:t>
      </w:r>
      <w:r w:rsidR="00B9517F">
        <w:rPr>
          <w:rFonts w:ascii="Calibri" w:eastAsia="Calibri" w:hAnsi="Calibri" w:cs="Calibri"/>
          <w:sz w:val="22"/>
          <w:szCs w:val="22"/>
          <w:shd w:val="clear" w:color="auto" w:fill="FFFFFF"/>
        </w:rPr>
        <w:t>January 5</w:t>
      </w:r>
      <w:r>
        <w:rPr>
          <w:rFonts w:ascii="Calibri" w:eastAsia="Calibri" w:hAnsi="Calibri" w:cs="Calibri"/>
          <w:sz w:val="22"/>
          <w:szCs w:val="22"/>
          <w:shd w:val="clear" w:color="auto" w:fill="FFFFFF"/>
        </w:rPr>
        <w:t>, 201</w:t>
      </w:r>
      <w:r w:rsidR="00B9517F">
        <w:rPr>
          <w:rFonts w:ascii="Calibri" w:eastAsia="Calibri" w:hAnsi="Calibri" w:cs="Calibri"/>
          <w:sz w:val="22"/>
          <w:szCs w:val="22"/>
          <w:shd w:val="clear" w:color="auto" w:fill="FFFFFF"/>
        </w:rPr>
        <w:t>7</w:t>
      </w:r>
      <w:r>
        <w:rPr>
          <w:rFonts w:ascii="Calibri" w:eastAsia="Calibri" w:hAnsi="Calibri" w:cs="Calibri"/>
          <w:sz w:val="22"/>
          <w:szCs w:val="22"/>
          <w:shd w:val="clear" w:color="auto" w:fill="FFFFFF"/>
        </w:rPr>
        <w:t xml:space="preserve">, in Meeting Room C of the Lawrence Public Library, 707 Vermont Street with Chair Candice Davis </w:t>
      </w:r>
      <w:r w:rsidR="00B9517F">
        <w:rPr>
          <w:rFonts w:ascii="Calibri" w:eastAsia="Calibri" w:hAnsi="Calibri" w:cs="Calibri"/>
          <w:sz w:val="22"/>
          <w:szCs w:val="22"/>
          <w:shd w:val="clear" w:color="auto" w:fill="FFFFFF"/>
        </w:rPr>
        <w:t xml:space="preserve">initially </w:t>
      </w:r>
      <w:r>
        <w:rPr>
          <w:rFonts w:ascii="Calibri" w:eastAsia="Calibri" w:hAnsi="Calibri" w:cs="Calibri"/>
          <w:sz w:val="22"/>
          <w:szCs w:val="22"/>
          <w:shd w:val="clear" w:color="auto" w:fill="FFFFFF"/>
        </w:rPr>
        <w:t>presiding.</w:t>
      </w:r>
    </w:p>
    <w:p w:rsidR="00F84FBC" w:rsidRDefault="00F84FBC" w:rsidP="00F84FBC">
      <w:pPr>
        <w:rPr>
          <w:rFonts w:ascii="Calibri" w:eastAsia="Calibri" w:hAnsi="Calibri" w:cs="Calibri"/>
          <w:sz w:val="22"/>
          <w:szCs w:val="22"/>
          <w:shd w:val="clear" w:color="auto" w:fill="FFFFFF"/>
        </w:rPr>
      </w:pPr>
    </w:p>
    <w:p w:rsidR="00F84FBC" w:rsidRDefault="00F84FBC" w:rsidP="00F84FBC">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 xml:space="preserve">The following attendees were present: </w:t>
      </w:r>
      <w:r w:rsidR="00B9517F" w:rsidRPr="00B9517F">
        <w:rPr>
          <w:rFonts w:ascii="Calibri" w:eastAsia="Calibri" w:hAnsi="Calibri" w:cs="Calibri" w:hint="eastAsia"/>
          <w:sz w:val="22"/>
          <w:szCs w:val="22"/>
          <w:shd w:val="clear" w:color="auto" w:fill="FFFFFF"/>
        </w:rPr>
        <w:t xml:space="preserve">Becky Pepper, City of Lawrence Planning and Development Services; Bonnie Uffman, Barker Neighborhood resident; Candice Davis, Oread Residents Association; Charlie Bryan, Lawrence-Douglas County Health Department / Monterey Neighborhood; Cindy Suenram, East Lawrence Neighborhood Association; Courtney Shipley, Dad Perry Park/Kasold; Jane Gibson, Barker Neighborhood Association; Jim Carpenter, Planning Commission Member; Kathy Heppert, Sunset Hills; Kirk McClure, Old West Lawrence Association; Lisa Larsen, Lawrence City Commission; </w:t>
      </w:r>
      <w:r w:rsidR="00FC2B06">
        <w:rPr>
          <w:rFonts w:ascii="Calibri" w:eastAsia="Calibri" w:hAnsi="Calibri" w:cs="Calibri"/>
          <w:sz w:val="22"/>
          <w:szCs w:val="22"/>
          <w:shd w:val="clear" w:color="auto" w:fill="FFFFFF"/>
        </w:rPr>
        <w:t xml:space="preserve">Mark Thiel, City of Lawrence Public Works; </w:t>
      </w:r>
      <w:r w:rsidR="00B9517F" w:rsidRPr="00B9517F">
        <w:rPr>
          <w:rFonts w:ascii="Calibri" w:eastAsia="Calibri" w:hAnsi="Calibri" w:cs="Calibri" w:hint="eastAsia"/>
          <w:sz w:val="22"/>
          <w:szCs w:val="22"/>
          <w:shd w:val="clear" w:color="auto" w:fill="FFFFFF"/>
        </w:rPr>
        <w:t>Melinda Henderson, Brook Creek Neighborhood Association; Phil Collison, East Lawrence Neighborhood Association; Robert Lewis, West Hills Homes Association.</w:t>
      </w:r>
    </w:p>
    <w:p w:rsidR="00F84FBC" w:rsidRDefault="00F84FBC" w:rsidP="00F84FBC">
      <w:pPr>
        <w:rPr>
          <w:rFonts w:ascii="Calibri" w:eastAsia="Calibri" w:hAnsi="Calibri" w:cs="Calibri"/>
          <w:sz w:val="22"/>
          <w:szCs w:val="22"/>
          <w:shd w:val="clear" w:color="auto" w:fill="FFFFFF"/>
        </w:rPr>
      </w:pPr>
    </w:p>
    <w:p w:rsidR="00BD2A2E" w:rsidRDefault="00BD2A2E" w:rsidP="00BD2A2E">
      <w:pPr>
        <w:rPr>
          <w:rFonts w:ascii="Calibri" w:eastAsia="Calibri" w:hAnsi="Calibri" w:cs="Calibri"/>
          <w:sz w:val="22"/>
          <w:szCs w:val="22"/>
          <w:shd w:val="clear" w:color="auto" w:fill="FFFFFF"/>
        </w:rPr>
      </w:pPr>
      <w:r w:rsidRPr="0043253E">
        <w:rPr>
          <w:rFonts w:ascii="Calibri" w:eastAsia="Calibri" w:hAnsi="Calibri" w:cs="Calibri"/>
          <w:b/>
          <w:sz w:val="22"/>
          <w:szCs w:val="22"/>
          <w:shd w:val="clear" w:color="auto" w:fill="FFFFFF"/>
        </w:rPr>
        <w:t xml:space="preserve">Chair </w:t>
      </w:r>
      <w:r>
        <w:rPr>
          <w:rFonts w:ascii="Calibri" w:eastAsia="Calibri" w:hAnsi="Calibri" w:cs="Calibri"/>
          <w:b/>
          <w:sz w:val="22"/>
          <w:szCs w:val="22"/>
          <w:shd w:val="clear" w:color="auto" w:fill="FFFFFF"/>
        </w:rPr>
        <w:t>announcements</w:t>
      </w:r>
      <w:r w:rsidRPr="0043253E">
        <w:rPr>
          <w:rFonts w:ascii="Calibri" w:eastAsia="Calibri" w:hAnsi="Calibri" w:cs="Calibri"/>
          <w:b/>
          <w:sz w:val="22"/>
          <w:szCs w:val="22"/>
          <w:shd w:val="clear" w:color="auto" w:fill="FFFFFF"/>
        </w:rPr>
        <w:t>.</w:t>
      </w:r>
      <w:r w:rsidRPr="00BD2A2E">
        <w:rPr>
          <w:rFonts w:ascii="Calibri" w:eastAsia="Calibri" w:hAnsi="Calibri" w:cs="Calibri"/>
          <w:sz w:val="22"/>
          <w:szCs w:val="22"/>
          <w:shd w:val="clear" w:color="auto" w:fill="FFFFFF"/>
        </w:rPr>
        <w:t xml:space="preserve"> </w:t>
      </w:r>
      <w:r w:rsidRPr="00BD2A2E">
        <w:rPr>
          <w:rFonts w:ascii="Calibri" w:eastAsia="Calibri" w:hAnsi="Calibri" w:cs="Calibri"/>
          <w:sz w:val="22"/>
          <w:szCs w:val="22"/>
          <w:shd w:val="clear" w:color="auto" w:fill="FFFFFF"/>
        </w:rPr>
        <w:t>LAN</w:t>
      </w:r>
      <w:r>
        <w:rPr>
          <w:rFonts w:ascii="Calibri" w:eastAsia="Calibri" w:hAnsi="Calibri" w:cs="Calibri"/>
          <w:sz w:val="22"/>
          <w:szCs w:val="22"/>
          <w:shd w:val="clear" w:color="auto" w:fill="FFFFFF"/>
        </w:rPr>
        <w:t xml:space="preserve"> Facebook posts will be managed by Candice, Melinda and Courtney. </w:t>
      </w:r>
      <w:r>
        <w:rPr>
          <w:rFonts w:ascii="Calibri" w:eastAsia="Calibri" w:hAnsi="Calibri" w:cs="Calibri"/>
          <w:sz w:val="22"/>
          <w:szCs w:val="22"/>
          <w:shd w:val="clear" w:color="auto" w:fill="FFFFFF"/>
        </w:rPr>
        <w:t xml:space="preserve">Possible future speakers include Eileen Horn, city/county sustainability coordinator, </w:t>
      </w:r>
      <w:r>
        <w:rPr>
          <w:rFonts w:ascii="Calibri" w:eastAsia="Calibri" w:hAnsi="Calibri" w:cs="Calibri"/>
          <w:sz w:val="22"/>
          <w:szCs w:val="22"/>
          <w:shd w:val="clear" w:color="auto" w:fill="FFFFFF"/>
        </w:rPr>
        <w:t xml:space="preserve">to present about </w:t>
      </w:r>
      <w:r>
        <w:rPr>
          <w:rFonts w:ascii="Calibri" w:eastAsia="Calibri" w:hAnsi="Calibri" w:cs="Calibri"/>
          <w:sz w:val="22"/>
          <w:szCs w:val="22"/>
          <w:shd w:val="clear" w:color="auto" w:fill="FFFFFF"/>
        </w:rPr>
        <w:t xml:space="preserve">the </w:t>
      </w:r>
      <w:r w:rsidRPr="00BD2A2E">
        <w:rPr>
          <w:rFonts w:ascii="Calibri" w:eastAsia="Calibri" w:hAnsi="Calibri" w:cs="Calibri" w:hint="eastAsia"/>
          <w:sz w:val="22"/>
          <w:szCs w:val="22"/>
          <w:shd w:val="clear" w:color="auto" w:fill="FFFFFF"/>
        </w:rPr>
        <w:t>STAR (Sustainability Tools for Assessing and Rating) Community Rating</w:t>
      </w:r>
      <w:r>
        <w:rPr>
          <w:rFonts w:ascii="Calibri" w:eastAsia="Calibri" w:hAnsi="Calibri" w:cs="Calibri"/>
          <w:sz w:val="22"/>
          <w:szCs w:val="22"/>
          <w:shd w:val="clear" w:color="auto" w:fill="FFFFFF"/>
        </w:rPr>
        <w:t>, and Tamara Cash to present about Community Village Lawrence.</w:t>
      </w:r>
    </w:p>
    <w:p w:rsidR="00BD2A2E" w:rsidRPr="0043253E" w:rsidRDefault="00BD2A2E" w:rsidP="00BD2A2E">
      <w:pPr>
        <w:rPr>
          <w:rFonts w:ascii="Calibri" w:eastAsia="Calibri" w:hAnsi="Calibri" w:cs="Calibri"/>
          <w:sz w:val="22"/>
          <w:szCs w:val="22"/>
          <w:shd w:val="clear" w:color="auto" w:fill="FFFFFF"/>
        </w:rPr>
      </w:pPr>
    </w:p>
    <w:p w:rsidR="004B4003" w:rsidRDefault="004B4003" w:rsidP="00F84FBC">
      <w:pPr>
        <w:rPr>
          <w:rFonts w:ascii="Calibri" w:eastAsia="Calibri" w:hAnsi="Calibri" w:cs="Calibri"/>
          <w:sz w:val="22"/>
          <w:szCs w:val="22"/>
          <w:shd w:val="clear" w:color="auto" w:fill="FFFFFF"/>
        </w:rPr>
      </w:pPr>
      <w:r w:rsidRPr="004B4003">
        <w:rPr>
          <w:rFonts w:ascii="Calibri" w:eastAsia="Calibri" w:hAnsi="Calibri" w:cs="Calibri"/>
          <w:b/>
          <w:sz w:val="22"/>
          <w:szCs w:val="22"/>
          <w:shd w:val="clear" w:color="auto" w:fill="FFFFFF"/>
        </w:rPr>
        <w:t>November</w:t>
      </w:r>
      <w:r w:rsidRPr="004B4003">
        <w:rPr>
          <w:rFonts w:ascii="Calibri" w:eastAsia="Calibri" w:hAnsi="Calibri" w:cs="Calibri" w:hint="eastAsia"/>
          <w:b/>
          <w:sz w:val="22"/>
          <w:szCs w:val="22"/>
          <w:shd w:val="clear" w:color="auto" w:fill="FFFFFF"/>
        </w:rPr>
        <w:t xml:space="preserve"> minutes.</w:t>
      </w:r>
      <w:r w:rsidRPr="004B4003">
        <w:rPr>
          <w:rFonts w:ascii="Calibri" w:eastAsia="Calibri" w:hAnsi="Calibri" w:cs="Calibri" w:hint="eastAsia"/>
          <w:sz w:val="22"/>
          <w:szCs w:val="22"/>
          <w:shd w:val="clear" w:color="auto" w:fill="FFFFFF"/>
        </w:rPr>
        <w:t xml:space="preserve"> It was moved by </w:t>
      </w:r>
      <w:r>
        <w:rPr>
          <w:rFonts w:ascii="Calibri" w:eastAsia="Calibri" w:hAnsi="Calibri" w:cs="Calibri"/>
          <w:sz w:val="22"/>
          <w:szCs w:val="22"/>
          <w:shd w:val="clear" w:color="auto" w:fill="FFFFFF"/>
        </w:rPr>
        <w:t xml:space="preserve">Kirk McClure, </w:t>
      </w:r>
      <w:r w:rsidRPr="004B4003">
        <w:rPr>
          <w:rFonts w:ascii="Calibri" w:eastAsia="Calibri" w:hAnsi="Calibri" w:cs="Calibri" w:hint="eastAsia"/>
          <w:sz w:val="22"/>
          <w:szCs w:val="22"/>
          <w:shd w:val="clear" w:color="auto" w:fill="FFFFFF"/>
        </w:rPr>
        <w:t xml:space="preserve">seconded by </w:t>
      </w:r>
      <w:r>
        <w:rPr>
          <w:rFonts w:ascii="Calibri" w:eastAsia="Calibri" w:hAnsi="Calibri" w:cs="Calibri"/>
          <w:sz w:val="22"/>
          <w:szCs w:val="22"/>
          <w:shd w:val="clear" w:color="auto" w:fill="FFFFFF"/>
        </w:rPr>
        <w:t>Candice Davis</w:t>
      </w:r>
      <w:r w:rsidRPr="004B4003">
        <w:rPr>
          <w:rFonts w:ascii="Calibri" w:eastAsia="Calibri" w:hAnsi="Calibri" w:cs="Calibri" w:hint="eastAsia"/>
          <w:sz w:val="22"/>
          <w:szCs w:val="22"/>
          <w:shd w:val="clear" w:color="auto" w:fill="FFFFFF"/>
        </w:rPr>
        <w:t xml:space="preserve">, to approve the </w:t>
      </w:r>
      <w:r w:rsidR="00417718">
        <w:rPr>
          <w:rFonts w:ascii="Calibri" w:eastAsia="Calibri" w:hAnsi="Calibri" w:cs="Calibri"/>
          <w:sz w:val="22"/>
          <w:szCs w:val="22"/>
          <w:shd w:val="clear" w:color="auto" w:fill="FFFFFF"/>
        </w:rPr>
        <w:t xml:space="preserve">November </w:t>
      </w:r>
      <w:r w:rsidRPr="004B4003">
        <w:rPr>
          <w:rFonts w:ascii="Calibri" w:eastAsia="Calibri" w:hAnsi="Calibri" w:cs="Calibri" w:hint="eastAsia"/>
          <w:sz w:val="22"/>
          <w:szCs w:val="22"/>
          <w:shd w:val="clear" w:color="auto" w:fill="FFFFFF"/>
        </w:rPr>
        <w:t>2016 minutes. Motion carried unanimously.</w:t>
      </w:r>
    </w:p>
    <w:p w:rsidR="004B4003" w:rsidRDefault="004B4003" w:rsidP="00F84FBC">
      <w:pPr>
        <w:rPr>
          <w:rFonts w:ascii="Calibri" w:eastAsia="Calibri" w:hAnsi="Calibri" w:cs="Calibri"/>
          <w:sz w:val="22"/>
          <w:szCs w:val="22"/>
          <w:shd w:val="clear" w:color="auto" w:fill="FFFFFF"/>
        </w:rPr>
      </w:pPr>
    </w:p>
    <w:p w:rsidR="004B4003" w:rsidRPr="00417718" w:rsidRDefault="004B4003" w:rsidP="00F84FBC">
      <w:pPr>
        <w:rPr>
          <w:rFonts w:ascii="Calibri" w:eastAsia="Calibri" w:hAnsi="Calibri" w:cs="Calibri"/>
          <w:sz w:val="22"/>
          <w:szCs w:val="22"/>
          <w:shd w:val="clear" w:color="auto" w:fill="FFFFFF"/>
        </w:rPr>
      </w:pPr>
      <w:r w:rsidRPr="004B4003">
        <w:rPr>
          <w:rFonts w:ascii="Calibri" w:eastAsia="Calibri" w:hAnsi="Calibri" w:cs="Calibri"/>
          <w:b/>
          <w:sz w:val="22"/>
          <w:szCs w:val="22"/>
          <w:shd w:val="clear" w:color="auto" w:fill="FFFFFF"/>
        </w:rPr>
        <w:t>December notes.</w:t>
      </w:r>
      <w:r w:rsidRPr="00417718">
        <w:rPr>
          <w:rFonts w:ascii="Calibri" w:eastAsia="Calibri" w:hAnsi="Calibri" w:cs="Calibri"/>
          <w:sz w:val="22"/>
          <w:szCs w:val="22"/>
          <w:shd w:val="clear" w:color="auto" w:fill="FFFFFF"/>
        </w:rPr>
        <w:t xml:space="preserve"> </w:t>
      </w:r>
      <w:r w:rsidR="00417718">
        <w:rPr>
          <w:rFonts w:ascii="Calibri" w:eastAsia="Calibri" w:hAnsi="Calibri" w:cs="Calibri"/>
          <w:sz w:val="22"/>
          <w:szCs w:val="22"/>
          <w:shd w:val="clear" w:color="auto" w:fill="FFFFFF"/>
        </w:rPr>
        <w:t>Noting the absence of a quorum for the December 2016 meeting, a summary of the meeting was distributed for review. N</w:t>
      </w:r>
      <w:r w:rsidR="00417718" w:rsidRPr="00417718">
        <w:rPr>
          <w:rFonts w:ascii="Calibri" w:eastAsia="Calibri" w:hAnsi="Calibri" w:cs="Calibri" w:hint="eastAsia"/>
          <w:sz w:val="22"/>
          <w:szCs w:val="22"/>
          <w:shd w:val="clear" w:color="auto" w:fill="FFFFFF"/>
        </w:rPr>
        <w:t xml:space="preserve">o motions or voting </w:t>
      </w:r>
      <w:r w:rsidR="00417718">
        <w:rPr>
          <w:rFonts w:ascii="Calibri" w:eastAsia="Calibri" w:hAnsi="Calibri" w:cs="Calibri"/>
          <w:sz w:val="22"/>
          <w:szCs w:val="22"/>
          <w:shd w:val="clear" w:color="auto" w:fill="FFFFFF"/>
        </w:rPr>
        <w:t>occurred during the meeting.</w:t>
      </w:r>
    </w:p>
    <w:p w:rsidR="004B4003" w:rsidRDefault="004B4003" w:rsidP="00F84FBC">
      <w:pPr>
        <w:rPr>
          <w:rFonts w:ascii="Calibri" w:eastAsia="Calibri" w:hAnsi="Calibri" w:cs="Calibri"/>
          <w:sz w:val="22"/>
          <w:szCs w:val="22"/>
          <w:shd w:val="clear" w:color="auto" w:fill="FFFFFF"/>
        </w:rPr>
      </w:pPr>
    </w:p>
    <w:p w:rsidR="00AE0D9B" w:rsidRDefault="00AE0D9B" w:rsidP="00F84FBC">
      <w:p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Treasurer's report.</w:t>
      </w:r>
      <w:r>
        <w:rPr>
          <w:rFonts w:ascii="Calibri" w:eastAsia="Calibri" w:hAnsi="Calibri" w:cs="Calibri"/>
          <w:sz w:val="22"/>
          <w:szCs w:val="22"/>
          <w:shd w:val="clear" w:color="auto" w:fill="FFFFFF"/>
        </w:rPr>
        <w:t xml:space="preserve"> </w:t>
      </w:r>
      <w:r w:rsidRPr="0069586F">
        <w:rPr>
          <w:rFonts w:ascii="Calibri" w:eastAsia="Calibri" w:hAnsi="Calibri" w:cs="Calibri" w:hint="eastAsia"/>
          <w:sz w:val="22"/>
          <w:szCs w:val="22"/>
          <w:shd w:val="clear" w:color="auto" w:fill="FFFFFF"/>
        </w:rPr>
        <w:t>Cindy Suenram reported $</w:t>
      </w:r>
      <w:r w:rsidRPr="00AE0D9B">
        <w:rPr>
          <w:rFonts w:ascii="Calibri" w:eastAsia="Calibri" w:hAnsi="Calibri" w:cs="Calibri" w:hint="eastAsia"/>
          <w:sz w:val="22"/>
          <w:szCs w:val="22"/>
          <w:shd w:val="clear" w:color="auto" w:fill="FFFFFF"/>
        </w:rPr>
        <w:t>2,152.74</w:t>
      </w:r>
      <w:r>
        <w:rPr>
          <w:rFonts w:ascii="Calibri" w:eastAsia="Calibri" w:hAnsi="Calibri" w:cs="Calibri"/>
          <w:sz w:val="22"/>
          <w:szCs w:val="22"/>
          <w:shd w:val="clear" w:color="auto" w:fill="FFFFFF"/>
        </w:rPr>
        <w:t xml:space="preserve"> is </w:t>
      </w:r>
      <w:r w:rsidRPr="0069586F">
        <w:rPr>
          <w:rFonts w:ascii="Calibri" w:eastAsia="Calibri" w:hAnsi="Calibri" w:cs="Calibri" w:hint="eastAsia"/>
          <w:sz w:val="22"/>
          <w:szCs w:val="22"/>
          <w:shd w:val="clear" w:color="auto" w:fill="FFFFFF"/>
        </w:rPr>
        <w:t>in the LAN bank account</w:t>
      </w:r>
      <w:r>
        <w:rPr>
          <w:rFonts w:ascii="Calibri" w:eastAsia="Calibri" w:hAnsi="Calibri" w:cs="Calibri"/>
          <w:sz w:val="22"/>
          <w:szCs w:val="22"/>
          <w:shd w:val="clear" w:color="auto" w:fill="FFFFFF"/>
        </w:rPr>
        <w:t xml:space="preserve"> </w:t>
      </w:r>
      <w:r w:rsidRPr="00AE0D9B">
        <w:rPr>
          <w:rFonts w:ascii="Calibri" w:eastAsia="Calibri" w:hAnsi="Calibri" w:cs="Calibri" w:hint="eastAsia"/>
          <w:sz w:val="22"/>
          <w:szCs w:val="22"/>
          <w:shd w:val="clear" w:color="auto" w:fill="FFFFFF"/>
        </w:rPr>
        <w:t>through 12/31/2016</w:t>
      </w:r>
      <w:r w:rsidRPr="0069586F">
        <w:rPr>
          <w:rFonts w:ascii="Calibri" w:eastAsia="Calibri" w:hAnsi="Calibri" w:cs="Calibri" w:hint="eastAsia"/>
          <w:sz w:val="22"/>
          <w:szCs w:val="22"/>
          <w:shd w:val="clear" w:color="auto" w:fill="FFFFFF"/>
        </w:rPr>
        <w:t>.</w:t>
      </w:r>
      <w:r>
        <w:rPr>
          <w:rFonts w:ascii="Calibri" w:eastAsia="Calibri" w:hAnsi="Calibri" w:cs="Calibri"/>
          <w:sz w:val="22"/>
          <w:szCs w:val="22"/>
          <w:shd w:val="clear" w:color="auto" w:fill="FFFFFF"/>
        </w:rPr>
        <w:t xml:space="preserve"> Payment of 2017 membership d</w:t>
      </w:r>
      <w:r w:rsidRPr="0069586F">
        <w:rPr>
          <w:rFonts w:ascii="Calibri" w:eastAsia="Calibri" w:hAnsi="Calibri" w:cs="Calibri" w:hint="eastAsia"/>
          <w:sz w:val="22"/>
          <w:szCs w:val="22"/>
          <w:shd w:val="clear" w:color="auto" w:fill="FFFFFF"/>
        </w:rPr>
        <w:t xml:space="preserve">ues </w:t>
      </w:r>
      <w:r>
        <w:rPr>
          <w:rFonts w:ascii="Calibri" w:eastAsia="Calibri" w:hAnsi="Calibri" w:cs="Calibri"/>
          <w:sz w:val="22"/>
          <w:szCs w:val="22"/>
          <w:shd w:val="clear" w:color="auto" w:fill="FFFFFF"/>
        </w:rPr>
        <w:t>beg</w:t>
      </w:r>
      <w:r>
        <w:rPr>
          <w:rFonts w:ascii="Calibri" w:eastAsia="Calibri" w:hAnsi="Calibri" w:cs="Calibri"/>
          <w:sz w:val="22"/>
          <w:szCs w:val="22"/>
          <w:shd w:val="clear" w:color="auto" w:fill="FFFFFF"/>
        </w:rPr>
        <w:t xml:space="preserve">an this </w:t>
      </w:r>
      <w:r w:rsidRPr="0069586F">
        <w:rPr>
          <w:rFonts w:ascii="Calibri" w:eastAsia="Calibri" w:hAnsi="Calibri" w:cs="Calibri" w:hint="eastAsia"/>
          <w:sz w:val="22"/>
          <w:szCs w:val="22"/>
          <w:shd w:val="clear" w:color="auto" w:fill="FFFFFF"/>
        </w:rPr>
        <w:t xml:space="preserve">month. </w:t>
      </w:r>
      <w:r>
        <w:rPr>
          <w:rFonts w:ascii="Calibri" w:eastAsia="Calibri" w:hAnsi="Calibri" w:cs="Calibri"/>
          <w:sz w:val="22"/>
          <w:szCs w:val="22"/>
          <w:shd w:val="clear" w:color="auto" w:fill="FFFFFF"/>
        </w:rPr>
        <w:t xml:space="preserve">Dues are </w:t>
      </w:r>
      <w:r w:rsidRPr="0069586F">
        <w:rPr>
          <w:rFonts w:ascii="Calibri" w:eastAsia="Calibri" w:hAnsi="Calibri" w:cs="Calibri" w:hint="eastAsia"/>
          <w:sz w:val="22"/>
          <w:szCs w:val="22"/>
          <w:shd w:val="clear" w:color="auto" w:fill="FFFFFF"/>
        </w:rPr>
        <w:t xml:space="preserve">$25.00 </w:t>
      </w:r>
      <w:r>
        <w:rPr>
          <w:rFonts w:ascii="Calibri" w:eastAsia="Calibri" w:hAnsi="Calibri" w:cs="Calibri"/>
          <w:sz w:val="22"/>
          <w:szCs w:val="22"/>
          <w:shd w:val="clear" w:color="auto" w:fill="FFFFFF"/>
        </w:rPr>
        <w:t xml:space="preserve">for organizations and $5 for individuals. Dues can be sent </w:t>
      </w:r>
      <w:r w:rsidRPr="0069586F">
        <w:rPr>
          <w:rFonts w:ascii="Calibri" w:eastAsia="Calibri" w:hAnsi="Calibri" w:cs="Calibri" w:hint="eastAsia"/>
          <w:sz w:val="22"/>
          <w:szCs w:val="22"/>
          <w:shd w:val="clear" w:color="auto" w:fill="FFFFFF"/>
        </w:rPr>
        <w:t>to 1204 New York St</w:t>
      </w:r>
      <w:r>
        <w:rPr>
          <w:rFonts w:ascii="Calibri" w:eastAsia="Calibri" w:hAnsi="Calibri" w:cs="Calibri"/>
          <w:sz w:val="22"/>
          <w:szCs w:val="22"/>
          <w:shd w:val="clear" w:color="auto" w:fill="FFFFFF"/>
        </w:rPr>
        <w:t xml:space="preserve">., Lawrence, Kansas </w:t>
      </w:r>
      <w:r w:rsidRPr="0069586F">
        <w:rPr>
          <w:rFonts w:ascii="Calibri" w:eastAsia="Calibri" w:hAnsi="Calibri" w:cs="Calibri" w:hint="eastAsia"/>
          <w:sz w:val="22"/>
          <w:szCs w:val="22"/>
          <w:shd w:val="clear" w:color="auto" w:fill="FFFFFF"/>
        </w:rPr>
        <w:t>66044.</w:t>
      </w:r>
    </w:p>
    <w:p w:rsidR="00AE0D9B" w:rsidRDefault="00AE0D9B" w:rsidP="00F84FBC">
      <w:pPr>
        <w:rPr>
          <w:rFonts w:ascii="Calibri" w:eastAsia="Calibri" w:hAnsi="Calibri" w:cs="Calibri"/>
          <w:sz w:val="22"/>
          <w:szCs w:val="22"/>
          <w:shd w:val="clear" w:color="auto" w:fill="FFFFFF"/>
        </w:rPr>
      </w:pPr>
    </w:p>
    <w:p w:rsidR="002A2172" w:rsidRPr="005A0A8B" w:rsidRDefault="002A2172" w:rsidP="002A2172">
      <w:pPr>
        <w:rPr>
          <w:rFonts w:ascii="Calibri" w:eastAsia="Calibri" w:hAnsi="Calibri" w:cs="Calibri"/>
          <w:color w:val="000000"/>
          <w:sz w:val="22"/>
          <w:szCs w:val="22"/>
          <w:shd w:val="clear" w:color="auto" w:fill="FFFFFF"/>
        </w:rPr>
      </w:pPr>
      <w:r>
        <w:rPr>
          <w:rFonts w:ascii="Calibri" w:eastAsia="Calibri" w:hAnsi="Calibri" w:cs="Calibri"/>
          <w:b/>
          <w:color w:val="000000"/>
          <w:sz w:val="22"/>
          <w:szCs w:val="22"/>
          <w:shd w:val="clear" w:color="auto" w:fill="FFFFFF"/>
        </w:rPr>
        <w:t>Update from City Planning and Development Services.</w:t>
      </w:r>
      <w:r>
        <w:rPr>
          <w:rFonts w:ascii="Calibri" w:eastAsia="Calibri" w:hAnsi="Calibri" w:cs="Calibri"/>
          <w:color w:val="000000"/>
          <w:sz w:val="22"/>
          <w:szCs w:val="22"/>
          <w:shd w:val="clear" w:color="auto" w:fill="FFFFFF"/>
        </w:rPr>
        <w:t xml:space="preserve"> Becky Pepper reviewed the January 5, 2017 Neighborhood Update for LAN, available at </w:t>
      </w:r>
      <w:hyperlink r:id="rId5" w:history="1">
        <w:r w:rsidRPr="000C151F">
          <w:rPr>
            <w:rStyle w:val="Hyperlink"/>
            <w:rFonts w:ascii="Calibri" w:eastAsia="Calibri" w:hAnsi="Calibri" w:cs="Calibri" w:hint="eastAsia"/>
            <w:sz w:val="22"/>
            <w:szCs w:val="22"/>
            <w:shd w:val="clear" w:color="auto" w:fill="FFFFFF"/>
          </w:rPr>
          <w:t>https://lawrenceks.org/pds/neighborhood_information/</w:t>
        </w:r>
      </w:hyperlink>
      <w:r>
        <w:rPr>
          <w:rFonts w:ascii="Calibri" w:eastAsia="Calibri" w:hAnsi="Calibri" w:cs="Calibri"/>
          <w:color w:val="000000"/>
          <w:sz w:val="22"/>
          <w:szCs w:val="22"/>
          <w:shd w:val="clear" w:color="auto" w:fill="FFFFFF"/>
        </w:rPr>
        <w:t xml:space="preserve">. </w:t>
      </w:r>
      <w:r>
        <w:rPr>
          <w:rFonts w:ascii="Calibri" w:eastAsia="Calibri" w:hAnsi="Calibri" w:cs="Calibri"/>
          <w:sz w:val="22"/>
          <w:szCs w:val="22"/>
          <w:shd w:val="clear" w:color="auto" w:fill="FFFFFF"/>
        </w:rPr>
        <w:t xml:space="preserve">On December 6, the City Commission approved the Oread Design Guidelines, </w:t>
      </w:r>
      <w:r w:rsidRPr="006104AF">
        <w:rPr>
          <w:rFonts w:ascii="Calibri" w:eastAsia="Calibri" w:hAnsi="Calibri" w:cs="Calibri" w:hint="eastAsia"/>
          <w:sz w:val="22"/>
          <w:szCs w:val="22"/>
          <w:shd w:val="clear" w:color="auto" w:fill="FFFFFF"/>
        </w:rPr>
        <w:t>which will take effect in Feb</w:t>
      </w:r>
      <w:r>
        <w:rPr>
          <w:rFonts w:ascii="Calibri" w:eastAsia="Calibri" w:hAnsi="Calibri" w:cs="Calibri"/>
          <w:sz w:val="22"/>
          <w:szCs w:val="22"/>
          <w:shd w:val="clear" w:color="auto" w:fill="FFFFFF"/>
        </w:rPr>
        <w:t>ruary</w:t>
      </w:r>
      <w:r>
        <w:rPr>
          <w:rFonts w:ascii="Calibri" w:eastAsia="Calibri" w:hAnsi="Calibri" w:cs="Calibri" w:hint="eastAsia"/>
          <w:sz w:val="22"/>
          <w:szCs w:val="22"/>
          <w:shd w:val="clear" w:color="auto" w:fill="FFFFFF"/>
        </w:rPr>
        <w:t xml:space="preserve">. Also on December 6, the </w:t>
      </w:r>
      <w:r>
        <w:rPr>
          <w:rFonts w:ascii="Calibri" w:eastAsia="Calibri" w:hAnsi="Calibri" w:cs="Calibri"/>
          <w:sz w:val="22"/>
          <w:szCs w:val="22"/>
          <w:shd w:val="clear" w:color="auto" w:fill="FFFFFF"/>
        </w:rPr>
        <w:t xml:space="preserve">City Commission </w:t>
      </w:r>
      <w:r w:rsidRPr="006104AF">
        <w:rPr>
          <w:rFonts w:ascii="Calibri" w:eastAsia="Calibri" w:hAnsi="Calibri" w:cs="Calibri" w:hint="eastAsia"/>
          <w:sz w:val="22"/>
          <w:szCs w:val="22"/>
          <w:shd w:val="clear" w:color="auto" w:fill="FFFFFF"/>
        </w:rPr>
        <w:t xml:space="preserve">approved </w:t>
      </w:r>
      <w:r>
        <w:rPr>
          <w:rFonts w:ascii="Calibri" w:eastAsia="Calibri" w:hAnsi="Calibri" w:cs="Calibri"/>
          <w:sz w:val="22"/>
          <w:szCs w:val="22"/>
          <w:shd w:val="clear" w:color="auto" w:fill="FFFFFF"/>
        </w:rPr>
        <w:t xml:space="preserve">initiating </w:t>
      </w:r>
      <w:r w:rsidRPr="006104AF">
        <w:rPr>
          <w:rFonts w:ascii="Calibri" w:eastAsia="Calibri" w:hAnsi="Calibri" w:cs="Calibri" w:hint="eastAsia"/>
          <w:sz w:val="22"/>
          <w:szCs w:val="22"/>
          <w:shd w:val="clear" w:color="auto" w:fill="FFFFFF"/>
        </w:rPr>
        <w:t xml:space="preserve">rezoning </w:t>
      </w:r>
      <w:r w:rsidRPr="005A0A8B">
        <w:rPr>
          <w:rFonts w:ascii="Calibri" w:eastAsia="Calibri" w:hAnsi="Calibri" w:cs="Calibri" w:hint="eastAsia"/>
          <w:sz w:val="22"/>
          <w:szCs w:val="22"/>
          <w:shd w:val="clear" w:color="auto" w:fill="FFFFFF"/>
        </w:rPr>
        <w:t>the area north of 9th Street in the East Lawrence Neighborhood</w:t>
      </w:r>
      <w:r>
        <w:rPr>
          <w:rFonts w:ascii="Calibri" w:eastAsia="Calibri" w:hAnsi="Calibri" w:cs="Calibri"/>
          <w:sz w:val="22"/>
          <w:szCs w:val="22"/>
          <w:shd w:val="clear" w:color="auto" w:fill="FFFFFF"/>
        </w:rPr>
        <w:t xml:space="preserve"> (from </w:t>
      </w:r>
      <w:r w:rsidRPr="005A0A8B">
        <w:rPr>
          <w:rFonts w:ascii="Calibri" w:eastAsia="Calibri" w:hAnsi="Calibri" w:cs="Calibri" w:hint="eastAsia"/>
          <w:sz w:val="22"/>
          <w:szCs w:val="22"/>
          <w:shd w:val="clear" w:color="auto" w:fill="FFFFFF"/>
        </w:rPr>
        <w:t>RM24 to an RS district</w:t>
      </w:r>
      <w:r>
        <w:rPr>
          <w:rFonts w:ascii="Calibri" w:eastAsia="Calibri" w:hAnsi="Calibri" w:cs="Calibri"/>
          <w:sz w:val="22"/>
          <w:szCs w:val="22"/>
          <w:shd w:val="clear" w:color="auto" w:fill="FFFFFF"/>
        </w:rPr>
        <w:t>)</w:t>
      </w:r>
      <w:r w:rsidRPr="006104AF">
        <w:rPr>
          <w:rFonts w:ascii="Calibri" w:eastAsia="Calibri" w:hAnsi="Calibri" w:cs="Calibri" w:hint="eastAsia"/>
          <w:sz w:val="22"/>
          <w:szCs w:val="22"/>
          <w:shd w:val="clear" w:color="auto" w:fill="FFFFFF"/>
        </w:rPr>
        <w:t>.</w:t>
      </w:r>
      <w:r>
        <w:rPr>
          <w:rFonts w:ascii="Calibri" w:eastAsia="Calibri" w:hAnsi="Calibri" w:cs="Calibri"/>
          <w:sz w:val="22"/>
          <w:szCs w:val="22"/>
          <w:shd w:val="clear" w:color="auto" w:fill="FFFFFF"/>
        </w:rPr>
        <w:t xml:space="preserve"> </w:t>
      </w:r>
      <w:r w:rsidRPr="005A0A8B">
        <w:rPr>
          <w:rFonts w:ascii="Calibri" w:eastAsia="Calibri" w:hAnsi="Calibri" w:cs="Calibri" w:hint="eastAsia"/>
          <w:sz w:val="22"/>
          <w:szCs w:val="22"/>
          <w:shd w:val="clear" w:color="auto" w:fill="FFFFFF"/>
        </w:rPr>
        <w:t>Th</w:t>
      </w:r>
      <w:r>
        <w:rPr>
          <w:rFonts w:ascii="Calibri" w:eastAsia="Calibri" w:hAnsi="Calibri" w:cs="Calibri"/>
          <w:sz w:val="22"/>
          <w:szCs w:val="22"/>
          <w:shd w:val="clear" w:color="auto" w:fill="FFFFFF"/>
        </w:rPr>
        <w:t>e rezoning</w:t>
      </w:r>
      <w:r w:rsidRPr="005A0A8B">
        <w:rPr>
          <w:rFonts w:ascii="Calibri" w:eastAsia="Calibri" w:hAnsi="Calibri" w:cs="Calibri" w:hint="eastAsia"/>
          <w:sz w:val="22"/>
          <w:szCs w:val="22"/>
          <w:shd w:val="clear" w:color="auto" w:fill="FFFFFF"/>
        </w:rPr>
        <w:t xml:space="preserve"> item will receive a hearing before the Planning Commission with notice to all affected properties and to owners within 400 feet of the affected properties.</w:t>
      </w:r>
    </w:p>
    <w:p w:rsidR="002A2172" w:rsidRDefault="002A2172" w:rsidP="00F84FBC">
      <w:pPr>
        <w:rPr>
          <w:rFonts w:ascii="Calibri" w:eastAsia="Calibri" w:hAnsi="Calibri" w:cs="Calibri"/>
          <w:sz w:val="22"/>
          <w:szCs w:val="22"/>
          <w:shd w:val="clear" w:color="auto" w:fill="FFFFFF"/>
        </w:rPr>
      </w:pPr>
    </w:p>
    <w:p w:rsidR="00F84FBC" w:rsidRDefault="00FC2B06" w:rsidP="00F84FBC">
      <w:pPr>
        <w:rPr>
          <w:rFonts w:ascii="Calibri" w:eastAsia="Calibri" w:hAnsi="Calibri" w:cs="Calibri"/>
          <w:sz w:val="22"/>
          <w:szCs w:val="22"/>
          <w:shd w:val="clear" w:color="auto" w:fill="FFFFFF"/>
        </w:rPr>
      </w:pPr>
      <w:r>
        <w:rPr>
          <w:rFonts w:ascii="Calibri" w:eastAsia="Calibri" w:hAnsi="Calibri" w:cs="Calibri"/>
          <w:b/>
          <w:sz w:val="22"/>
          <w:szCs w:val="22"/>
          <w:shd w:val="clear" w:color="auto" w:fill="FFFFFF"/>
        </w:rPr>
        <w:t>Elections</w:t>
      </w:r>
      <w:r w:rsidR="00F84FBC" w:rsidRPr="0043253E">
        <w:rPr>
          <w:rFonts w:ascii="Calibri" w:eastAsia="Calibri" w:hAnsi="Calibri" w:cs="Calibri" w:hint="eastAsia"/>
          <w:b/>
          <w:sz w:val="22"/>
          <w:szCs w:val="22"/>
          <w:shd w:val="clear" w:color="auto" w:fill="FFFFFF"/>
        </w:rPr>
        <w:t>.</w:t>
      </w:r>
      <w:r w:rsidR="00F84FBC">
        <w:rPr>
          <w:rFonts w:ascii="Calibri" w:eastAsia="Calibri" w:hAnsi="Calibri" w:cs="Calibri"/>
          <w:sz w:val="22"/>
          <w:szCs w:val="22"/>
          <w:shd w:val="clear" w:color="auto" w:fill="FFFFFF"/>
        </w:rPr>
        <w:t xml:space="preserve"> </w:t>
      </w:r>
      <w:r>
        <w:rPr>
          <w:rFonts w:ascii="Calibri" w:eastAsia="Calibri" w:hAnsi="Calibri" w:cs="Calibri" w:hint="eastAsia"/>
          <w:sz w:val="22"/>
          <w:szCs w:val="22"/>
          <w:shd w:val="clear" w:color="auto" w:fill="FFFFFF"/>
        </w:rPr>
        <w:t xml:space="preserve">Candice introduced the slate of </w:t>
      </w:r>
      <w:r>
        <w:rPr>
          <w:rFonts w:ascii="Calibri" w:eastAsia="Calibri" w:hAnsi="Calibri" w:cs="Calibri"/>
          <w:sz w:val="22"/>
          <w:szCs w:val="22"/>
          <w:shd w:val="clear" w:color="auto" w:fill="FFFFFF"/>
        </w:rPr>
        <w:t>candidates identified by the nominations committee. Cou</w:t>
      </w:r>
      <w:r w:rsidR="00F84FBC" w:rsidRPr="0043253E">
        <w:rPr>
          <w:rFonts w:ascii="Calibri" w:eastAsia="Calibri" w:hAnsi="Calibri" w:cs="Calibri" w:hint="eastAsia"/>
          <w:sz w:val="22"/>
          <w:szCs w:val="22"/>
          <w:shd w:val="clear" w:color="auto" w:fill="FFFFFF"/>
        </w:rPr>
        <w:t xml:space="preserve">rtney </w:t>
      </w:r>
      <w:r w:rsidR="00F84FBC">
        <w:rPr>
          <w:rFonts w:ascii="Calibri" w:eastAsia="Calibri" w:hAnsi="Calibri" w:cs="Calibri"/>
          <w:sz w:val="22"/>
          <w:szCs w:val="22"/>
          <w:shd w:val="clear" w:color="auto" w:fill="FFFFFF"/>
        </w:rPr>
        <w:t xml:space="preserve">Shipley </w:t>
      </w:r>
      <w:r w:rsidR="00F84FBC" w:rsidRPr="0043253E">
        <w:rPr>
          <w:rFonts w:ascii="Calibri" w:eastAsia="Calibri" w:hAnsi="Calibri" w:cs="Calibri" w:hint="eastAsia"/>
          <w:sz w:val="22"/>
          <w:szCs w:val="22"/>
          <w:shd w:val="clear" w:color="auto" w:fill="FFFFFF"/>
        </w:rPr>
        <w:t>agreed to co-chair with Candice</w:t>
      </w:r>
      <w:r w:rsidR="00F84FBC">
        <w:rPr>
          <w:rFonts w:ascii="Calibri" w:eastAsia="Calibri" w:hAnsi="Calibri" w:cs="Calibri"/>
          <w:sz w:val="22"/>
          <w:szCs w:val="22"/>
          <w:shd w:val="clear" w:color="auto" w:fill="FFFFFF"/>
        </w:rPr>
        <w:t xml:space="preserve"> Davis</w:t>
      </w:r>
      <w:r w:rsidR="00F84FBC" w:rsidRPr="0043253E">
        <w:rPr>
          <w:rFonts w:ascii="Calibri" w:eastAsia="Calibri" w:hAnsi="Calibri" w:cs="Calibri" w:hint="eastAsia"/>
          <w:sz w:val="22"/>
          <w:szCs w:val="22"/>
          <w:shd w:val="clear" w:color="auto" w:fill="FFFFFF"/>
        </w:rPr>
        <w:t xml:space="preserve">. Kirk </w:t>
      </w:r>
      <w:r w:rsidR="00F84FBC">
        <w:rPr>
          <w:rFonts w:ascii="Calibri" w:eastAsia="Calibri" w:hAnsi="Calibri" w:cs="Calibri"/>
          <w:sz w:val="22"/>
          <w:szCs w:val="22"/>
          <w:shd w:val="clear" w:color="auto" w:fill="FFFFFF"/>
        </w:rPr>
        <w:t xml:space="preserve">McClure </w:t>
      </w:r>
      <w:r w:rsidR="00F84FBC" w:rsidRPr="0043253E">
        <w:rPr>
          <w:rFonts w:ascii="Calibri" w:eastAsia="Calibri" w:hAnsi="Calibri" w:cs="Calibri" w:hint="eastAsia"/>
          <w:sz w:val="22"/>
          <w:szCs w:val="22"/>
          <w:shd w:val="clear" w:color="auto" w:fill="FFFFFF"/>
        </w:rPr>
        <w:t xml:space="preserve">agreed to serve as vice-chair. Cindy </w:t>
      </w:r>
      <w:r w:rsidR="00F84FBC">
        <w:rPr>
          <w:rFonts w:ascii="Calibri" w:eastAsia="Calibri" w:hAnsi="Calibri" w:cs="Calibri"/>
          <w:sz w:val="22"/>
          <w:szCs w:val="22"/>
          <w:shd w:val="clear" w:color="auto" w:fill="FFFFFF"/>
        </w:rPr>
        <w:t xml:space="preserve">Suenram </w:t>
      </w:r>
      <w:r w:rsidR="00F84FBC" w:rsidRPr="0043253E">
        <w:rPr>
          <w:rFonts w:ascii="Calibri" w:eastAsia="Calibri" w:hAnsi="Calibri" w:cs="Calibri" w:hint="eastAsia"/>
          <w:sz w:val="22"/>
          <w:szCs w:val="22"/>
          <w:shd w:val="clear" w:color="auto" w:fill="FFFFFF"/>
        </w:rPr>
        <w:t xml:space="preserve">agreed to serve as Treasurer. Charlie </w:t>
      </w:r>
      <w:r w:rsidR="00F84FBC">
        <w:rPr>
          <w:rFonts w:ascii="Calibri" w:eastAsia="Calibri" w:hAnsi="Calibri" w:cs="Calibri"/>
          <w:sz w:val="22"/>
          <w:szCs w:val="22"/>
          <w:shd w:val="clear" w:color="auto" w:fill="FFFFFF"/>
        </w:rPr>
        <w:t xml:space="preserve">Bryan </w:t>
      </w:r>
      <w:r w:rsidR="00F84FBC" w:rsidRPr="0043253E">
        <w:rPr>
          <w:rFonts w:ascii="Calibri" w:eastAsia="Calibri" w:hAnsi="Calibri" w:cs="Calibri" w:hint="eastAsia"/>
          <w:sz w:val="22"/>
          <w:szCs w:val="22"/>
          <w:shd w:val="clear" w:color="auto" w:fill="FFFFFF"/>
        </w:rPr>
        <w:t>agreed to serve as Secretary.</w:t>
      </w:r>
      <w:r w:rsidR="00F84FBC">
        <w:rPr>
          <w:rFonts w:ascii="Calibri" w:eastAsia="Calibri" w:hAnsi="Calibri" w:cs="Calibri"/>
          <w:sz w:val="22"/>
          <w:szCs w:val="22"/>
          <w:shd w:val="clear" w:color="auto" w:fill="FFFFFF"/>
        </w:rPr>
        <w:t xml:space="preserve"> </w:t>
      </w:r>
      <w:r>
        <w:rPr>
          <w:rFonts w:ascii="Calibri" w:eastAsia="Calibri" w:hAnsi="Calibri" w:cs="Calibri"/>
          <w:sz w:val="22"/>
          <w:szCs w:val="22"/>
          <w:shd w:val="clear" w:color="auto" w:fill="FFFFFF"/>
        </w:rPr>
        <w:t xml:space="preserve">Jane Gibson asked the candidates to describe their individual visions for LAN. </w:t>
      </w:r>
      <w:r w:rsidRPr="00FC2B06">
        <w:rPr>
          <w:rFonts w:ascii="Calibri" w:eastAsia="Calibri" w:hAnsi="Calibri" w:cs="Calibri" w:hint="eastAsia"/>
          <w:sz w:val="22"/>
          <w:szCs w:val="22"/>
          <w:shd w:val="clear" w:color="auto" w:fill="FFFFFF"/>
        </w:rPr>
        <w:t xml:space="preserve">It was moved by </w:t>
      </w:r>
      <w:r>
        <w:rPr>
          <w:rFonts w:ascii="Calibri" w:eastAsia="Calibri" w:hAnsi="Calibri" w:cs="Calibri"/>
          <w:sz w:val="22"/>
          <w:szCs w:val="22"/>
          <w:shd w:val="clear" w:color="auto" w:fill="FFFFFF"/>
        </w:rPr>
        <w:t>Jane Gibson</w:t>
      </w:r>
      <w:r w:rsidRPr="00FC2B06">
        <w:rPr>
          <w:rFonts w:ascii="Calibri" w:eastAsia="Calibri" w:hAnsi="Calibri" w:cs="Calibri" w:hint="eastAsia"/>
          <w:sz w:val="22"/>
          <w:szCs w:val="22"/>
          <w:shd w:val="clear" w:color="auto" w:fill="FFFFFF"/>
        </w:rPr>
        <w:t xml:space="preserve">, seconded by Robert Lewis, to approve the </w:t>
      </w:r>
      <w:r>
        <w:rPr>
          <w:rFonts w:ascii="Calibri" w:eastAsia="Calibri" w:hAnsi="Calibri" w:cs="Calibri"/>
          <w:sz w:val="22"/>
          <w:szCs w:val="22"/>
          <w:shd w:val="clear" w:color="auto" w:fill="FFFFFF"/>
        </w:rPr>
        <w:t>slate of candidates</w:t>
      </w:r>
      <w:r w:rsidRPr="00FC2B06">
        <w:rPr>
          <w:rFonts w:ascii="Calibri" w:eastAsia="Calibri" w:hAnsi="Calibri" w:cs="Calibri" w:hint="eastAsia"/>
          <w:sz w:val="22"/>
          <w:szCs w:val="22"/>
          <w:shd w:val="clear" w:color="auto" w:fill="FFFFFF"/>
        </w:rPr>
        <w:t>. Motion carried unanimously.</w:t>
      </w:r>
    </w:p>
    <w:p w:rsidR="00FC2B06" w:rsidRDefault="00FC2B06" w:rsidP="00F84FBC">
      <w:pPr>
        <w:rPr>
          <w:rFonts w:ascii="Calibri" w:eastAsia="Calibri" w:hAnsi="Calibri" w:cs="Calibri"/>
          <w:sz w:val="22"/>
          <w:szCs w:val="22"/>
          <w:shd w:val="clear" w:color="auto" w:fill="FFFFFF"/>
        </w:rPr>
      </w:pPr>
    </w:p>
    <w:p w:rsidR="00D64578" w:rsidRDefault="00FC2B06" w:rsidP="00FC2B06">
      <w:pPr>
        <w:rPr>
          <w:rFonts w:ascii="Calibri" w:eastAsia="Calibri" w:hAnsi="Calibri" w:cs="Calibri"/>
          <w:sz w:val="22"/>
          <w:szCs w:val="22"/>
          <w:shd w:val="clear" w:color="auto" w:fill="FFFFFF"/>
        </w:rPr>
      </w:pPr>
      <w:r w:rsidRPr="001D279E">
        <w:rPr>
          <w:rFonts w:ascii="Calibri" w:eastAsia="Calibri" w:hAnsi="Calibri" w:cs="Calibri"/>
          <w:b/>
          <w:sz w:val="22"/>
          <w:szCs w:val="22"/>
          <w:shd w:val="clear" w:color="auto" w:fill="FFFFFF"/>
        </w:rPr>
        <w:t>Guest speaker.</w:t>
      </w:r>
      <w:r>
        <w:rPr>
          <w:rFonts w:ascii="Calibri" w:eastAsia="Calibri" w:hAnsi="Calibri" w:cs="Calibri"/>
          <w:sz w:val="22"/>
          <w:szCs w:val="22"/>
          <w:shd w:val="clear" w:color="auto" w:fill="FFFFFF"/>
        </w:rPr>
        <w:t xml:space="preserve"> Mark Thiel, City of Lawrence Public Works, presented on the City’s effort to develop a sidewalk hazard repair program. </w:t>
      </w:r>
      <w:r w:rsidR="004863C4">
        <w:rPr>
          <w:rFonts w:ascii="Calibri" w:eastAsia="Calibri" w:hAnsi="Calibri" w:cs="Calibri"/>
          <w:sz w:val="22"/>
          <w:szCs w:val="22"/>
          <w:shd w:val="clear" w:color="auto" w:fill="FFFFFF"/>
        </w:rPr>
        <w:t xml:space="preserve">A summary of the presentation and subsequent </w:t>
      </w:r>
      <w:r w:rsidR="004863C4">
        <w:rPr>
          <w:rFonts w:ascii="Calibri" w:eastAsia="Calibri" w:hAnsi="Calibri" w:cs="Calibri"/>
          <w:sz w:val="22"/>
          <w:szCs w:val="22"/>
          <w:shd w:val="clear" w:color="auto" w:fill="FFFFFF"/>
        </w:rPr>
        <w:lastRenderedPageBreak/>
        <w:t>discussion follows.</w:t>
      </w:r>
    </w:p>
    <w:p w:rsidR="00D64578" w:rsidRDefault="00D64578" w:rsidP="00FC2B06">
      <w:pPr>
        <w:rPr>
          <w:rFonts w:ascii="Calibri" w:eastAsia="Calibri" w:hAnsi="Calibri" w:cs="Calibri"/>
          <w:sz w:val="22"/>
          <w:szCs w:val="22"/>
          <w:shd w:val="clear" w:color="auto" w:fill="FFFFFF"/>
        </w:rPr>
      </w:pPr>
    </w:p>
    <w:p w:rsidR="004863C4" w:rsidRDefault="00FC2B06" w:rsidP="00FC2B06">
      <w:pPr>
        <w:rPr>
          <w:rFonts w:ascii="Calibri" w:eastAsia="Calibri" w:hAnsi="Calibri" w:cs="Calibri"/>
          <w:sz w:val="22"/>
          <w:szCs w:val="22"/>
          <w:shd w:val="clear" w:color="auto" w:fill="FFFFFF"/>
        </w:rPr>
      </w:pPr>
      <w:r w:rsidRPr="00FC2B06">
        <w:rPr>
          <w:rFonts w:ascii="Calibri" w:eastAsia="Calibri" w:hAnsi="Calibri" w:cs="Calibri" w:hint="eastAsia"/>
          <w:sz w:val="22"/>
          <w:szCs w:val="22"/>
          <w:shd w:val="clear" w:color="auto" w:fill="FFFFFF"/>
        </w:rPr>
        <w:t>In October 2016, the City Commission directed the City Manager to develop a sidewalk hazard repair program based on reco</w:t>
      </w:r>
      <w:r>
        <w:rPr>
          <w:rFonts w:ascii="Calibri" w:eastAsia="Calibri" w:hAnsi="Calibri" w:cs="Calibri" w:hint="eastAsia"/>
          <w:sz w:val="22"/>
          <w:szCs w:val="22"/>
          <w:shd w:val="clear" w:color="auto" w:fill="FFFFFF"/>
        </w:rPr>
        <w:t>mmendations from the Pedestrian-</w:t>
      </w:r>
      <w:r w:rsidRPr="00FC2B06">
        <w:rPr>
          <w:rFonts w:ascii="Calibri" w:eastAsia="Calibri" w:hAnsi="Calibri" w:cs="Calibri" w:hint="eastAsia"/>
          <w:sz w:val="22"/>
          <w:szCs w:val="22"/>
          <w:shd w:val="clear" w:color="auto" w:fill="FFFFFF"/>
        </w:rPr>
        <w:t xml:space="preserve">Bicycle </w:t>
      </w:r>
      <w:r>
        <w:rPr>
          <w:rFonts w:ascii="Calibri" w:eastAsia="Calibri" w:hAnsi="Calibri" w:cs="Calibri"/>
          <w:sz w:val="22"/>
          <w:szCs w:val="22"/>
          <w:shd w:val="clear" w:color="auto" w:fill="FFFFFF"/>
        </w:rPr>
        <w:t xml:space="preserve">Issues </w:t>
      </w:r>
      <w:r w:rsidRPr="00FC2B06">
        <w:rPr>
          <w:rFonts w:ascii="Calibri" w:eastAsia="Calibri" w:hAnsi="Calibri" w:cs="Calibri" w:hint="eastAsia"/>
          <w:sz w:val="22"/>
          <w:szCs w:val="22"/>
          <w:shd w:val="clear" w:color="auto" w:fill="FFFFFF"/>
        </w:rPr>
        <w:t>Task Force</w:t>
      </w:r>
      <w:r w:rsidR="00DF535D">
        <w:rPr>
          <w:rFonts w:ascii="Calibri" w:eastAsia="Calibri" w:hAnsi="Calibri" w:cs="Calibri"/>
          <w:sz w:val="22"/>
          <w:szCs w:val="22"/>
          <w:shd w:val="clear" w:color="auto" w:fill="FFFFFF"/>
        </w:rPr>
        <w:t xml:space="preserve">, which reported sidewalk repair needs of $6.2 million. </w:t>
      </w:r>
      <w:r>
        <w:rPr>
          <w:rFonts w:ascii="Calibri" w:eastAsia="Calibri" w:hAnsi="Calibri" w:cs="Calibri"/>
          <w:sz w:val="22"/>
          <w:szCs w:val="22"/>
          <w:shd w:val="clear" w:color="auto" w:fill="FFFFFF"/>
        </w:rPr>
        <w:t xml:space="preserve">The City has developed an internal team of City staff and a group of external stakeholders to assist with development of the program. </w:t>
      </w:r>
      <w:r w:rsidR="00A96C37">
        <w:rPr>
          <w:rFonts w:ascii="Calibri" w:eastAsia="Calibri" w:hAnsi="Calibri" w:cs="Calibri"/>
          <w:sz w:val="22"/>
          <w:szCs w:val="22"/>
          <w:shd w:val="clear" w:color="auto" w:fill="FFFFFF"/>
        </w:rPr>
        <w:t xml:space="preserve">The City plans to inspect all public sidewalks on an 8-year cycle (1/8th per year). Sidewalk panels out of compliance with city code would be marked with paint, and adjacent property owners would receive notice from the City in the mail with an explanation of the markings and options to complete and pay for the sidewalk repairs. </w:t>
      </w:r>
    </w:p>
    <w:p w:rsidR="004863C4" w:rsidRDefault="004863C4" w:rsidP="00FC2B06">
      <w:pPr>
        <w:rPr>
          <w:rFonts w:ascii="Calibri" w:eastAsia="Calibri" w:hAnsi="Calibri" w:cs="Calibri"/>
          <w:sz w:val="22"/>
          <w:szCs w:val="22"/>
          <w:shd w:val="clear" w:color="auto" w:fill="FFFFFF"/>
        </w:rPr>
      </w:pPr>
    </w:p>
    <w:p w:rsidR="004863C4" w:rsidRDefault="00A96C37" w:rsidP="00FC2B06">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 xml:space="preserve">The City recognizes the potential for financial hardship created by a proactive sidewalk repair program and is developing options to assist property owners. These options will be presented to the City Commission for consideration. Some options might include </w:t>
      </w:r>
      <w:r w:rsidRPr="00A96C37">
        <w:rPr>
          <w:rFonts w:ascii="Calibri" w:eastAsia="Calibri" w:hAnsi="Calibri" w:cs="Calibri" w:hint="eastAsia"/>
          <w:sz w:val="22"/>
          <w:szCs w:val="22"/>
          <w:shd w:val="clear" w:color="auto" w:fill="FFFFFF"/>
        </w:rPr>
        <w:t>hiring a private sidewalk contractor to do the repairs or using a city-hired contractor to repair the sidewalk</w:t>
      </w:r>
      <w:r>
        <w:rPr>
          <w:rFonts w:ascii="Calibri" w:eastAsia="Calibri" w:hAnsi="Calibri" w:cs="Calibri"/>
          <w:sz w:val="22"/>
          <w:szCs w:val="22"/>
          <w:shd w:val="clear" w:color="auto" w:fill="FFFFFF"/>
        </w:rPr>
        <w:t xml:space="preserve">. </w:t>
      </w:r>
      <w:r w:rsidRPr="00A96C37">
        <w:rPr>
          <w:rFonts w:ascii="Calibri" w:eastAsia="Calibri" w:hAnsi="Calibri" w:cs="Calibri" w:hint="eastAsia"/>
          <w:sz w:val="22"/>
          <w:szCs w:val="22"/>
          <w:shd w:val="clear" w:color="auto" w:fill="FFFFFF"/>
        </w:rPr>
        <w:t>If a city-hired contractor performed the work</w:t>
      </w:r>
      <w:r>
        <w:rPr>
          <w:rFonts w:ascii="Calibri" w:eastAsia="Calibri" w:hAnsi="Calibri" w:cs="Calibri"/>
          <w:sz w:val="22"/>
          <w:szCs w:val="22"/>
          <w:shd w:val="clear" w:color="auto" w:fill="FFFFFF"/>
        </w:rPr>
        <w:t>,</w:t>
      </w:r>
      <w:r w:rsidRPr="00A96C37">
        <w:rPr>
          <w:rFonts w:ascii="Calibri" w:eastAsia="Calibri" w:hAnsi="Calibri" w:cs="Calibri" w:hint="eastAsia"/>
          <w:sz w:val="22"/>
          <w:szCs w:val="22"/>
          <w:shd w:val="clear" w:color="auto" w:fill="FFFFFF"/>
        </w:rPr>
        <w:t xml:space="preserve"> the property owner would have the option to be billed or assessed the costs over time with property taxes</w:t>
      </w:r>
      <w:r>
        <w:rPr>
          <w:rFonts w:ascii="Calibri" w:eastAsia="Calibri" w:hAnsi="Calibri" w:cs="Calibri"/>
          <w:sz w:val="22"/>
          <w:szCs w:val="22"/>
          <w:shd w:val="clear" w:color="auto" w:fill="FFFFFF"/>
        </w:rPr>
        <w:t xml:space="preserve">. The City is also </w:t>
      </w:r>
      <w:r w:rsidRPr="00A96C37">
        <w:rPr>
          <w:rFonts w:ascii="Calibri" w:eastAsia="Calibri" w:hAnsi="Calibri" w:cs="Calibri" w:hint="eastAsia"/>
          <w:sz w:val="22"/>
          <w:szCs w:val="22"/>
          <w:shd w:val="clear" w:color="auto" w:fill="FFFFFF"/>
        </w:rPr>
        <w:t>evaluating options that could allow for the deferral of the assessment until such time as the ownership changes and the property would sell to recover the costs</w:t>
      </w:r>
      <w:r>
        <w:rPr>
          <w:rFonts w:ascii="Calibri" w:eastAsia="Calibri" w:hAnsi="Calibri" w:cs="Calibri"/>
          <w:sz w:val="22"/>
          <w:szCs w:val="22"/>
          <w:shd w:val="clear" w:color="auto" w:fill="FFFFFF"/>
        </w:rPr>
        <w:t xml:space="preserve">. </w:t>
      </w:r>
    </w:p>
    <w:p w:rsidR="004863C4" w:rsidRDefault="004863C4" w:rsidP="00FC2B06">
      <w:pPr>
        <w:rPr>
          <w:rFonts w:ascii="Calibri" w:eastAsia="Calibri" w:hAnsi="Calibri" w:cs="Calibri"/>
          <w:sz w:val="22"/>
          <w:szCs w:val="22"/>
          <w:shd w:val="clear" w:color="auto" w:fill="FFFFFF"/>
        </w:rPr>
      </w:pPr>
    </w:p>
    <w:p w:rsidR="00A96C37" w:rsidRDefault="00DF535D" w:rsidP="00FC2B06">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 xml:space="preserve">Additionally, during the 8-year </w:t>
      </w:r>
      <w:r w:rsidR="00A96C37">
        <w:rPr>
          <w:rFonts w:ascii="Calibri" w:eastAsia="Calibri" w:hAnsi="Calibri" w:cs="Calibri"/>
          <w:sz w:val="22"/>
          <w:szCs w:val="22"/>
          <w:shd w:val="clear" w:color="auto" w:fill="FFFFFF"/>
        </w:rPr>
        <w:t>sidewalk hazard</w:t>
      </w:r>
      <w:r>
        <w:rPr>
          <w:rFonts w:ascii="Calibri" w:eastAsia="Calibri" w:hAnsi="Calibri" w:cs="Calibri"/>
          <w:sz w:val="22"/>
          <w:szCs w:val="22"/>
          <w:shd w:val="clear" w:color="auto" w:fill="FFFFFF"/>
        </w:rPr>
        <w:t xml:space="preserve"> repair program, </w:t>
      </w:r>
      <w:r w:rsidR="00A96C37">
        <w:rPr>
          <w:rFonts w:ascii="Calibri" w:eastAsia="Calibri" w:hAnsi="Calibri" w:cs="Calibri"/>
          <w:sz w:val="22"/>
          <w:szCs w:val="22"/>
          <w:shd w:val="clear" w:color="auto" w:fill="FFFFFF"/>
        </w:rPr>
        <w:t xml:space="preserve">the City would </w:t>
      </w:r>
      <w:r w:rsidR="00A96C37">
        <w:rPr>
          <w:rFonts w:ascii="Calibri" w:eastAsia="Calibri" w:hAnsi="Calibri" w:cs="Calibri" w:hint="eastAsia"/>
          <w:sz w:val="22"/>
          <w:szCs w:val="22"/>
          <w:shd w:val="clear" w:color="auto" w:fill="FFFFFF"/>
        </w:rPr>
        <w:t xml:space="preserve">repair </w:t>
      </w:r>
      <w:r w:rsidR="00A96C37" w:rsidRPr="00A96C37">
        <w:rPr>
          <w:rFonts w:ascii="Calibri" w:eastAsia="Calibri" w:hAnsi="Calibri" w:cs="Calibri" w:hint="eastAsia"/>
          <w:sz w:val="22"/>
          <w:szCs w:val="22"/>
          <w:shd w:val="clear" w:color="auto" w:fill="FFFFFF"/>
        </w:rPr>
        <w:t xml:space="preserve">sidewalk ramps </w:t>
      </w:r>
      <w:r>
        <w:rPr>
          <w:rFonts w:ascii="Calibri" w:eastAsia="Calibri" w:hAnsi="Calibri" w:cs="Calibri"/>
          <w:sz w:val="22"/>
          <w:szCs w:val="22"/>
          <w:shd w:val="clear" w:color="auto" w:fill="FFFFFF"/>
        </w:rPr>
        <w:t xml:space="preserve">and </w:t>
      </w:r>
      <w:r w:rsidR="00A96C37" w:rsidRPr="00A96C37">
        <w:rPr>
          <w:rFonts w:ascii="Calibri" w:eastAsia="Calibri" w:hAnsi="Calibri" w:cs="Calibri" w:hint="eastAsia"/>
          <w:sz w:val="22"/>
          <w:szCs w:val="22"/>
          <w:shd w:val="clear" w:color="auto" w:fill="FFFFFF"/>
        </w:rPr>
        <w:t>sidewalk</w:t>
      </w:r>
      <w:r>
        <w:rPr>
          <w:rFonts w:ascii="Calibri" w:eastAsia="Calibri" w:hAnsi="Calibri" w:cs="Calibri"/>
          <w:sz w:val="22"/>
          <w:szCs w:val="22"/>
          <w:shd w:val="clear" w:color="auto" w:fill="FFFFFF"/>
        </w:rPr>
        <w:t xml:space="preserve">s that need </w:t>
      </w:r>
      <w:r w:rsidR="00A96C37" w:rsidRPr="00A96C37">
        <w:rPr>
          <w:rFonts w:ascii="Calibri" w:eastAsia="Calibri" w:hAnsi="Calibri" w:cs="Calibri" w:hint="eastAsia"/>
          <w:sz w:val="22"/>
          <w:szCs w:val="22"/>
          <w:shd w:val="clear" w:color="auto" w:fill="FFFFFF"/>
        </w:rPr>
        <w:t>repairs due to city infrastructure</w:t>
      </w:r>
      <w:r w:rsidR="00A96C37">
        <w:rPr>
          <w:rFonts w:ascii="Calibri" w:eastAsia="Calibri" w:hAnsi="Calibri" w:cs="Calibri"/>
          <w:sz w:val="22"/>
          <w:szCs w:val="22"/>
          <w:shd w:val="clear" w:color="auto" w:fill="FFFFFF"/>
        </w:rPr>
        <w:t xml:space="preserve">. </w:t>
      </w:r>
      <w:r>
        <w:rPr>
          <w:rFonts w:ascii="Calibri" w:eastAsia="Calibri" w:hAnsi="Calibri" w:cs="Calibri"/>
          <w:sz w:val="22"/>
          <w:szCs w:val="22"/>
          <w:shd w:val="clear" w:color="auto" w:fill="FFFFFF"/>
        </w:rPr>
        <w:t>Upon completion of the 8-year program, the City expects to integrate sidewalk inspections into its annual street inspection program, which occurs on a 4-year cycle (1/4th of city streets and sidewalks to be inspected annually).</w:t>
      </w:r>
      <w:r w:rsidR="00022D4C">
        <w:rPr>
          <w:rFonts w:ascii="Calibri" w:eastAsia="Calibri" w:hAnsi="Calibri" w:cs="Calibri"/>
          <w:sz w:val="22"/>
          <w:szCs w:val="22"/>
          <w:shd w:val="clear" w:color="auto" w:fill="FFFFFF"/>
        </w:rPr>
        <w:t xml:space="preserve"> </w:t>
      </w:r>
      <w:r w:rsidR="00F63FF1">
        <w:rPr>
          <w:rFonts w:ascii="Calibri" w:eastAsia="Calibri" w:hAnsi="Calibri" w:cs="Calibri"/>
          <w:sz w:val="22"/>
          <w:szCs w:val="22"/>
          <w:shd w:val="clear" w:color="auto" w:fill="FFFFFF"/>
        </w:rPr>
        <w:t xml:space="preserve">The proposed sidewalk hazard repair program is expected to be considered by the City Commission in March. </w:t>
      </w:r>
    </w:p>
    <w:p w:rsidR="004863C4" w:rsidRDefault="004863C4" w:rsidP="00FC2B06">
      <w:pPr>
        <w:rPr>
          <w:rFonts w:ascii="Calibri" w:eastAsia="Calibri" w:hAnsi="Calibri" w:cs="Calibri"/>
          <w:sz w:val="22"/>
          <w:szCs w:val="22"/>
          <w:shd w:val="clear" w:color="auto" w:fill="FFFFFF"/>
        </w:rPr>
      </w:pPr>
    </w:p>
    <w:p w:rsidR="004863C4" w:rsidRDefault="004863C4" w:rsidP="004863C4">
      <w:pPr>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In response to questions about t</w:t>
      </w:r>
      <w:r w:rsidRPr="004863C4">
        <w:rPr>
          <w:rFonts w:ascii="Calibri" w:eastAsia="Calibri" w:hAnsi="Calibri" w:cs="Calibri" w:hint="eastAsia"/>
          <w:sz w:val="22"/>
          <w:szCs w:val="22"/>
          <w:shd w:val="clear" w:color="auto" w:fill="FFFFFF"/>
        </w:rPr>
        <w:t xml:space="preserve">he rationale </w:t>
      </w:r>
      <w:r>
        <w:rPr>
          <w:rFonts w:ascii="Calibri" w:eastAsia="Calibri" w:hAnsi="Calibri" w:cs="Calibri"/>
          <w:sz w:val="22"/>
          <w:szCs w:val="22"/>
          <w:shd w:val="clear" w:color="auto" w:fill="FFFFFF"/>
        </w:rPr>
        <w:t xml:space="preserve">for </w:t>
      </w:r>
      <w:r w:rsidRPr="004863C4">
        <w:rPr>
          <w:rFonts w:ascii="Calibri" w:eastAsia="Calibri" w:hAnsi="Calibri" w:cs="Calibri" w:hint="eastAsia"/>
          <w:sz w:val="22"/>
          <w:szCs w:val="22"/>
          <w:shd w:val="clear" w:color="auto" w:fill="FFFFFF"/>
        </w:rPr>
        <w:t>assigning financial costs to property owners</w:t>
      </w:r>
      <w:r>
        <w:rPr>
          <w:rFonts w:ascii="Calibri" w:eastAsia="Calibri" w:hAnsi="Calibri" w:cs="Calibri"/>
          <w:sz w:val="22"/>
          <w:szCs w:val="22"/>
          <w:shd w:val="clear" w:color="auto" w:fill="FFFFFF"/>
        </w:rPr>
        <w:t>, Thiel</w:t>
      </w:r>
      <w:r w:rsidRPr="004863C4">
        <w:rPr>
          <w:rFonts w:ascii="Calibri" w:eastAsia="Calibri" w:hAnsi="Calibri" w:cs="Calibri" w:hint="eastAsia"/>
          <w:sz w:val="22"/>
          <w:szCs w:val="22"/>
          <w:shd w:val="clear" w:color="auto" w:fill="FFFFFF"/>
        </w:rPr>
        <w:t xml:space="preserve"> </w:t>
      </w:r>
      <w:r>
        <w:rPr>
          <w:rFonts w:ascii="Calibri" w:eastAsia="Calibri" w:hAnsi="Calibri" w:cs="Calibri"/>
          <w:sz w:val="22"/>
          <w:szCs w:val="22"/>
          <w:shd w:val="clear" w:color="auto" w:fill="FFFFFF"/>
        </w:rPr>
        <w:t xml:space="preserve">offered the following explanations: </w:t>
      </w:r>
      <w:r w:rsidRPr="004863C4">
        <w:rPr>
          <w:rFonts w:ascii="Calibri" w:eastAsia="Calibri" w:hAnsi="Calibri" w:cs="Calibri" w:hint="eastAsia"/>
          <w:sz w:val="22"/>
          <w:szCs w:val="22"/>
          <w:shd w:val="clear" w:color="auto" w:fill="FFFFFF"/>
        </w:rPr>
        <w:t xml:space="preserve">1) </w:t>
      </w:r>
      <w:r>
        <w:rPr>
          <w:rFonts w:ascii="Calibri" w:eastAsia="Calibri" w:hAnsi="Calibri" w:cs="Calibri"/>
          <w:sz w:val="22"/>
          <w:szCs w:val="22"/>
          <w:shd w:val="clear" w:color="auto" w:fill="FFFFFF"/>
        </w:rPr>
        <w:t xml:space="preserve">City manager </w:t>
      </w:r>
      <w:r w:rsidRPr="004863C4">
        <w:rPr>
          <w:rFonts w:ascii="Calibri" w:eastAsia="Calibri" w:hAnsi="Calibri" w:cs="Calibri" w:hint="eastAsia"/>
          <w:sz w:val="22"/>
          <w:szCs w:val="22"/>
          <w:shd w:val="clear" w:color="auto" w:fill="FFFFFF"/>
        </w:rPr>
        <w:t xml:space="preserve">Tom Markus believes the </w:t>
      </w:r>
      <w:r>
        <w:rPr>
          <w:rFonts w:ascii="Calibri" w:eastAsia="Calibri" w:hAnsi="Calibri" w:cs="Calibri"/>
          <w:sz w:val="22"/>
          <w:szCs w:val="22"/>
          <w:shd w:val="clear" w:color="auto" w:fill="FFFFFF"/>
        </w:rPr>
        <w:t>C</w:t>
      </w:r>
      <w:r w:rsidRPr="004863C4">
        <w:rPr>
          <w:rFonts w:ascii="Calibri" w:eastAsia="Calibri" w:hAnsi="Calibri" w:cs="Calibri" w:hint="eastAsia"/>
          <w:sz w:val="22"/>
          <w:szCs w:val="22"/>
          <w:shd w:val="clear" w:color="auto" w:fill="FFFFFF"/>
        </w:rPr>
        <w:t xml:space="preserve">ity will assume liability for sidewalks if the </w:t>
      </w:r>
      <w:r>
        <w:rPr>
          <w:rFonts w:ascii="Calibri" w:eastAsia="Calibri" w:hAnsi="Calibri" w:cs="Calibri"/>
          <w:sz w:val="22"/>
          <w:szCs w:val="22"/>
          <w:shd w:val="clear" w:color="auto" w:fill="FFFFFF"/>
        </w:rPr>
        <w:t>C</w:t>
      </w:r>
      <w:r w:rsidRPr="004863C4">
        <w:rPr>
          <w:rFonts w:ascii="Calibri" w:eastAsia="Calibri" w:hAnsi="Calibri" w:cs="Calibri" w:hint="eastAsia"/>
          <w:sz w:val="22"/>
          <w:szCs w:val="22"/>
          <w:shd w:val="clear" w:color="auto" w:fill="FFFFFF"/>
        </w:rPr>
        <w:t>ity assumes responsibi</w:t>
      </w:r>
      <w:r>
        <w:rPr>
          <w:rFonts w:ascii="Calibri" w:eastAsia="Calibri" w:hAnsi="Calibri" w:cs="Calibri" w:hint="eastAsia"/>
          <w:sz w:val="22"/>
          <w:szCs w:val="22"/>
          <w:shd w:val="clear" w:color="auto" w:fill="FFFFFF"/>
        </w:rPr>
        <w:t>lity for maintenance and repair, 2) t</w:t>
      </w:r>
      <w:r w:rsidRPr="004863C4">
        <w:rPr>
          <w:rFonts w:ascii="Calibri" w:eastAsia="Calibri" w:hAnsi="Calibri" w:cs="Calibri" w:hint="eastAsia"/>
          <w:sz w:val="22"/>
          <w:szCs w:val="22"/>
          <w:shd w:val="clear" w:color="auto" w:fill="FFFFFF"/>
        </w:rPr>
        <w:t>he appro</w:t>
      </w:r>
      <w:r>
        <w:rPr>
          <w:rFonts w:ascii="Calibri" w:eastAsia="Calibri" w:hAnsi="Calibri" w:cs="Calibri" w:hint="eastAsia"/>
          <w:sz w:val="22"/>
          <w:szCs w:val="22"/>
          <w:shd w:val="clear" w:color="auto" w:fill="FFFFFF"/>
        </w:rPr>
        <w:t xml:space="preserve">ach identifies a funding source, and </w:t>
      </w:r>
      <w:r w:rsidRPr="004863C4">
        <w:rPr>
          <w:rFonts w:ascii="Calibri" w:eastAsia="Calibri" w:hAnsi="Calibri" w:cs="Calibri" w:hint="eastAsia"/>
          <w:sz w:val="22"/>
          <w:szCs w:val="22"/>
          <w:shd w:val="clear" w:color="auto" w:fill="FFFFFF"/>
        </w:rPr>
        <w:t>3) Kansas law makes it the property owner</w:t>
      </w:r>
      <w:r>
        <w:rPr>
          <w:rFonts w:ascii="Calibri" w:eastAsia="Calibri" w:hAnsi="Calibri" w:cs="Calibri"/>
          <w:sz w:val="22"/>
          <w:szCs w:val="22"/>
          <w:shd w:val="clear" w:color="auto" w:fill="FFFFFF"/>
        </w:rPr>
        <w:t>’</w:t>
      </w:r>
      <w:r w:rsidRPr="004863C4">
        <w:rPr>
          <w:rFonts w:ascii="Calibri" w:eastAsia="Calibri" w:hAnsi="Calibri" w:cs="Calibri" w:hint="eastAsia"/>
          <w:sz w:val="22"/>
          <w:szCs w:val="22"/>
          <w:shd w:val="clear" w:color="auto" w:fill="FFFFFF"/>
        </w:rPr>
        <w:t>s responsibility.</w:t>
      </w:r>
    </w:p>
    <w:p w:rsidR="00DF535D" w:rsidRDefault="00DF535D" w:rsidP="00FC2B06">
      <w:pPr>
        <w:rPr>
          <w:rFonts w:ascii="Calibri" w:eastAsia="Calibri" w:hAnsi="Calibri" w:cs="Calibri"/>
          <w:sz w:val="22"/>
          <w:szCs w:val="22"/>
          <w:shd w:val="clear" w:color="auto" w:fill="FFFFFF"/>
        </w:rPr>
      </w:pPr>
    </w:p>
    <w:p w:rsidR="00DF535D" w:rsidRDefault="004863C4" w:rsidP="00FC2B06">
      <w:pPr>
        <w:rPr>
          <w:rFonts w:ascii="Calibri" w:eastAsia="Calibri" w:hAnsi="Calibri" w:cs="Calibri"/>
          <w:sz w:val="22"/>
          <w:szCs w:val="22"/>
          <w:shd w:val="clear" w:color="auto" w:fill="FFFFFF"/>
        </w:rPr>
      </w:pPr>
      <w:r w:rsidRPr="004863C4">
        <w:rPr>
          <w:rFonts w:ascii="Calibri" w:eastAsia="Calibri" w:hAnsi="Calibri" w:cs="Calibri" w:hint="eastAsia"/>
          <w:b/>
          <w:sz w:val="22"/>
          <w:szCs w:val="22"/>
          <w:shd w:val="clear" w:color="auto" w:fill="FFFFFF"/>
        </w:rPr>
        <w:t>LAN Response</w:t>
      </w:r>
      <w:r w:rsidRPr="004863C4">
        <w:rPr>
          <w:rFonts w:ascii="Calibri" w:eastAsia="Calibri" w:hAnsi="Calibri" w:cs="Calibri"/>
          <w:b/>
          <w:sz w:val="22"/>
          <w:szCs w:val="22"/>
          <w:shd w:val="clear" w:color="auto" w:fill="FFFFFF"/>
        </w:rPr>
        <w:t>.</w:t>
      </w:r>
      <w:r w:rsidRPr="004863C4">
        <w:rPr>
          <w:rFonts w:ascii="Calibri" w:eastAsia="Calibri" w:hAnsi="Calibri" w:cs="Calibri" w:hint="eastAsia"/>
          <w:sz w:val="22"/>
          <w:szCs w:val="22"/>
          <w:shd w:val="clear" w:color="auto" w:fill="FFFFFF"/>
        </w:rPr>
        <w:t xml:space="preserve"> For reasons presented below, </w:t>
      </w:r>
      <w:r w:rsidR="00ED5729">
        <w:rPr>
          <w:rFonts w:ascii="Calibri" w:eastAsia="Calibri" w:hAnsi="Calibri" w:cs="Calibri" w:hint="eastAsia"/>
          <w:sz w:val="22"/>
          <w:szCs w:val="22"/>
          <w:shd w:val="clear" w:color="auto" w:fill="FFFFFF"/>
        </w:rPr>
        <w:t>it</w:t>
      </w:r>
      <w:r w:rsidR="00ED5729" w:rsidRPr="004B4003">
        <w:rPr>
          <w:rFonts w:ascii="Calibri" w:eastAsia="Calibri" w:hAnsi="Calibri" w:cs="Calibri" w:hint="eastAsia"/>
          <w:sz w:val="22"/>
          <w:szCs w:val="22"/>
          <w:shd w:val="clear" w:color="auto" w:fill="FFFFFF"/>
        </w:rPr>
        <w:t xml:space="preserve"> was moved by</w:t>
      </w:r>
      <w:r w:rsidR="00ED5729">
        <w:rPr>
          <w:rFonts w:ascii="Calibri" w:eastAsia="Calibri" w:hAnsi="Calibri" w:cs="Calibri"/>
          <w:sz w:val="22"/>
          <w:szCs w:val="22"/>
          <w:shd w:val="clear" w:color="auto" w:fill="FFFFFF"/>
        </w:rPr>
        <w:t xml:space="preserve"> Candice Davis</w:t>
      </w:r>
      <w:r w:rsidR="00ED5729">
        <w:rPr>
          <w:rFonts w:ascii="Calibri" w:eastAsia="Calibri" w:hAnsi="Calibri" w:cs="Calibri"/>
          <w:sz w:val="22"/>
          <w:szCs w:val="22"/>
          <w:shd w:val="clear" w:color="auto" w:fill="FFFFFF"/>
        </w:rPr>
        <w:t xml:space="preserve">, </w:t>
      </w:r>
      <w:r w:rsidR="00ED5729" w:rsidRPr="004B4003">
        <w:rPr>
          <w:rFonts w:ascii="Calibri" w:eastAsia="Calibri" w:hAnsi="Calibri" w:cs="Calibri" w:hint="eastAsia"/>
          <w:sz w:val="22"/>
          <w:szCs w:val="22"/>
          <w:shd w:val="clear" w:color="auto" w:fill="FFFFFF"/>
        </w:rPr>
        <w:t xml:space="preserve">seconded by </w:t>
      </w:r>
      <w:r w:rsidR="00ED5729">
        <w:rPr>
          <w:rFonts w:ascii="Calibri" w:eastAsia="Calibri" w:hAnsi="Calibri" w:cs="Calibri"/>
          <w:sz w:val="22"/>
          <w:szCs w:val="22"/>
          <w:shd w:val="clear" w:color="auto" w:fill="FFFFFF"/>
        </w:rPr>
        <w:t>Jane Gibson</w:t>
      </w:r>
      <w:r w:rsidR="00ED5729" w:rsidRPr="004B4003">
        <w:rPr>
          <w:rFonts w:ascii="Calibri" w:eastAsia="Calibri" w:hAnsi="Calibri" w:cs="Calibri" w:hint="eastAsia"/>
          <w:sz w:val="22"/>
          <w:szCs w:val="22"/>
          <w:shd w:val="clear" w:color="auto" w:fill="FFFFFF"/>
        </w:rPr>
        <w:t>, to</w:t>
      </w:r>
      <w:r w:rsidR="00ED5729">
        <w:rPr>
          <w:rFonts w:ascii="Calibri" w:eastAsia="Calibri" w:hAnsi="Calibri" w:cs="Calibri"/>
          <w:sz w:val="22"/>
          <w:szCs w:val="22"/>
          <w:shd w:val="clear" w:color="auto" w:fill="FFFFFF"/>
        </w:rPr>
        <w:t xml:space="preserve"> </w:t>
      </w:r>
      <w:r w:rsidRPr="004863C4">
        <w:rPr>
          <w:rFonts w:ascii="Calibri" w:eastAsia="Calibri" w:hAnsi="Calibri" w:cs="Calibri" w:hint="eastAsia"/>
          <w:sz w:val="22"/>
          <w:szCs w:val="22"/>
          <w:shd w:val="clear" w:color="auto" w:fill="FFFFFF"/>
        </w:rPr>
        <w:t xml:space="preserve">send a letter to the City Commission stating that </w:t>
      </w:r>
      <w:r w:rsidR="00ED5729">
        <w:rPr>
          <w:rFonts w:ascii="Calibri" w:eastAsia="Calibri" w:hAnsi="Calibri" w:cs="Calibri"/>
          <w:sz w:val="22"/>
          <w:szCs w:val="22"/>
          <w:shd w:val="clear" w:color="auto" w:fill="FFFFFF"/>
        </w:rPr>
        <w:t>LAN does</w:t>
      </w:r>
      <w:r w:rsidRPr="004863C4">
        <w:rPr>
          <w:rFonts w:ascii="Calibri" w:eastAsia="Calibri" w:hAnsi="Calibri" w:cs="Calibri" w:hint="eastAsia"/>
          <w:sz w:val="22"/>
          <w:szCs w:val="22"/>
          <w:shd w:val="clear" w:color="auto" w:fill="FFFFFF"/>
        </w:rPr>
        <w:t xml:space="preserve"> not support the plan to charge property owners for sidewalk repairs and that we would like to see exploration of ways the city can pay for sidewalk repair and maintenance. LAN believes the city should develop a fair and equitable system of responsibility for sidewalk repair and maintenance.</w:t>
      </w:r>
      <w:r w:rsidR="00ED5729">
        <w:rPr>
          <w:rFonts w:ascii="Calibri" w:eastAsia="Calibri" w:hAnsi="Calibri" w:cs="Calibri"/>
          <w:sz w:val="22"/>
          <w:szCs w:val="22"/>
          <w:shd w:val="clear" w:color="auto" w:fill="FFFFFF"/>
        </w:rPr>
        <w:t xml:space="preserve"> The motion </w:t>
      </w:r>
      <w:r w:rsidR="00ED5729" w:rsidRPr="00ED5729">
        <w:rPr>
          <w:rFonts w:ascii="Calibri" w:eastAsia="Calibri" w:hAnsi="Calibri" w:cs="Calibri" w:hint="eastAsia"/>
          <w:sz w:val="22"/>
          <w:szCs w:val="22"/>
          <w:shd w:val="clear" w:color="auto" w:fill="FFFFFF"/>
        </w:rPr>
        <w:t>carried unanimously</w:t>
      </w:r>
      <w:r w:rsidR="00ED5729">
        <w:rPr>
          <w:rFonts w:ascii="Calibri" w:eastAsia="Calibri" w:hAnsi="Calibri" w:cs="Calibri"/>
          <w:sz w:val="22"/>
          <w:szCs w:val="22"/>
          <w:shd w:val="clear" w:color="auto" w:fill="FFFFFF"/>
        </w:rPr>
        <w:t>.</w:t>
      </w:r>
    </w:p>
    <w:p w:rsidR="004863C4" w:rsidRDefault="004863C4" w:rsidP="00FC2B06">
      <w:pPr>
        <w:rPr>
          <w:rFonts w:ascii="Calibri" w:eastAsia="Calibri" w:hAnsi="Calibri" w:cs="Calibri"/>
          <w:sz w:val="22"/>
          <w:szCs w:val="22"/>
          <w:shd w:val="clear" w:color="auto" w:fill="FFFFFF"/>
        </w:rPr>
      </w:pPr>
    </w:p>
    <w:p w:rsidR="004863C4" w:rsidRPr="004863C4" w:rsidRDefault="004863C4" w:rsidP="00ED5729">
      <w:pPr>
        <w:ind w:left="720"/>
        <w:rPr>
          <w:rFonts w:ascii="Calibri" w:eastAsia="Calibri" w:hAnsi="Calibri" w:cs="Calibri" w:hint="eastAsia"/>
          <w:sz w:val="22"/>
          <w:szCs w:val="22"/>
          <w:shd w:val="clear" w:color="auto" w:fill="FFFFFF"/>
        </w:rPr>
      </w:pPr>
      <w:r w:rsidRPr="004863C4">
        <w:rPr>
          <w:rFonts w:ascii="Calibri" w:eastAsia="Calibri" w:hAnsi="Calibri" w:cs="Calibri" w:hint="eastAsia"/>
          <w:sz w:val="22"/>
          <w:szCs w:val="22"/>
          <w:u w:val="single"/>
          <w:shd w:val="clear" w:color="auto" w:fill="FFFFFF"/>
        </w:rPr>
        <w:t>Liability:</w:t>
      </w:r>
      <w:r w:rsidRPr="004863C4">
        <w:rPr>
          <w:rFonts w:ascii="Calibri" w:eastAsia="Calibri" w:hAnsi="Calibri" w:cs="Calibri" w:hint="eastAsia"/>
          <w:sz w:val="22"/>
          <w:szCs w:val="22"/>
          <w:shd w:val="clear" w:color="auto" w:fill="FFFFFF"/>
        </w:rPr>
        <w:t xml:space="preserve"> The Public Heal</w:t>
      </w:r>
      <w:r w:rsidR="00ED5729">
        <w:rPr>
          <w:rFonts w:ascii="Calibri" w:eastAsia="Calibri" w:hAnsi="Calibri" w:cs="Calibri" w:hint="eastAsia"/>
          <w:sz w:val="22"/>
          <w:szCs w:val="22"/>
          <w:shd w:val="clear" w:color="auto" w:fill="FFFFFF"/>
        </w:rPr>
        <w:t>th Law Center says liability is not</w:t>
      </w:r>
      <w:r w:rsidRPr="004863C4">
        <w:rPr>
          <w:rFonts w:ascii="Calibri" w:eastAsia="Calibri" w:hAnsi="Calibri" w:cs="Calibri" w:hint="eastAsia"/>
          <w:sz w:val="22"/>
          <w:szCs w:val="22"/>
          <w:shd w:val="clear" w:color="auto" w:fill="FFFFFF"/>
        </w:rPr>
        <w:t xml:space="preserve"> that clear. On streets, for example, once the city knows about potholes, they become liable. If they don</w:t>
      </w:r>
      <w:r w:rsidR="00ED5729">
        <w:rPr>
          <w:rFonts w:ascii="Calibri" w:eastAsia="Calibri" w:hAnsi="Calibri" w:cs="Calibri"/>
          <w:sz w:val="22"/>
          <w:szCs w:val="22"/>
          <w:shd w:val="clear" w:color="auto" w:fill="FFFFFF"/>
        </w:rPr>
        <w:t>’</w:t>
      </w:r>
      <w:r w:rsidRPr="004863C4">
        <w:rPr>
          <w:rFonts w:ascii="Calibri" w:eastAsia="Calibri" w:hAnsi="Calibri" w:cs="Calibri" w:hint="eastAsia"/>
          <w:sz w:val="22"/>
          <w:szCs w:val="22"/>
          <w:shd w:val="clear" w:color="auto" w:fill="FFFFFF"/>
        </w:rPr>
        <w:t xml:space="preserve">t know, liability becomes a gray area. Further, the city is better equipped to manage the liability than individual property owners. The way to minimize liability is to keep sidewalks in good repair, not dodge the issue either through the historical practice of benign neglect and complaint-driven enforcement, nor by assigning liability to individual property owners. </w:t>
      </w:r>
    </w:p>
    <w:p w:rsidR="004863C4" w:rsidRPr="004863C4" w:rsidRDefault="004863C4" w:rsidP="00ED5729">
      <w:pPr>
        <w:ind w:left="720"/>
        <w:rPr>
          <w:rFonts w:ascii="Calibri" w:eastAsia="Calibri" w:hAnsi="Calibri" w:cs="Calibri" w:hint="eastAsia"/>
          <w:sz w:val="22"/>
          <w:szCs w:val="22"/>
          <w:shd w:val="clear" w:color="auto" w:fill="FFFFFF"/>
        </w:rPr>
      </w:pPr>
    </w:p>
    <w:p w:rsidR="004863C4" w:rsidRPr="004863C4" w:rsidRDefault="004863C4" w:rsidP="004863C4">
      <w:pPr>
        <w:ind w:left="720"/>
        <w:rPr>
          <w:rFonts w:ascii="Calibri" w:eastAsia="Calibri" w:hAnsi="Calibri" w:cs="Calibri" w:hint="eastAsia"/>
          <w:sz w:val="22"/>
          <w:szCs w:val="22"/>
          <w:shd w:val="clear" w:color="auto" w:fill="FFFFFF"/>
        </w:rPr>
      </w:pPr>
      <w:r w:rsidRPr="004863C4">
        <w:rPr>
          <w:rFonts w:ascii="Calibri" w:eastAsia="Calibri" w:hAnsi="Calibri" w:cs="Calibri" w:hint="eastAsia"/>
          <w:sz w:val="22"/>
          <w:szCs w:val="22"/>
          <w:u w:val="single"/>
          <w:shd w:val="clear" w:color="auto" w:fill="FFFFFF"/>
        </w:rPr>
        <w:lastRenderedPageBreak/>
        <w:t>Financing:</w:t>
      </w:r>
      <w:r w:rsidRPr="004863C4">
        <w:rPr>
          <w:rFonts w:ascii="Calibri" w:eastAsia="Calibri" w:hAnsi="Calibri" w:cs="Calibri" w:hint="eastAsia"/>
          <w:sz w:val="22"/>
          <w:szCs w:val="22"/>
          <w:shd w:val="clear" w:color="auto" w:fill="FFFFFF"/>
        </w:rPr>
        <w:t xml:space="preserve"> Tom Markus directed Mark Thiel to develop a plan that assigns responsibility to adjacent property owners. It appears that the only alternatives to consider are ways for property owners to pay for the work. This could be through liens against property that would repay the lien holder at the time of sale, payment plans, and so on. LAN believes alternative funding methods that assign responsibility to the </w:t>
      </w:r>
      <w:r>
        <w:rPr>
          <w:rFonts w:ascii="Calibri" w:eastAsia="Calibri" w:hAnsi="Calibri" w:cs="Calibri"/>
          <w:sz w:val="22"/>
          <w:szCs w:val="22"/>
          <w:shd w:val="clear" w:color="auto" w:fill="FFFFFF"/>
        </w:rPr>
        <w:t>C</w:t>
      </w:r>
      <w:r w:rsidRPr="004863C4">
        <w:rPr>
          <w:rFonts w:ascii="Calibri" w:eastAsia="Calibri" w:hAnsi="Calibri" w:cs="Calibri" w:hint="eastAsia"/>
          <w:sz w:val="22"/>
          <w:szCs w:val="22"/>
          <w:shd w:val="clear" w:color="auto" w:fill="FFFFFF"/>
        </w:rPr>
        <w:t xml:space="preserve">ity should be explored. </w:t>
      </w:r>
    </w:p>
    <w:p w:rsidR="004863C4" w:rsidRPr="004863C4" w:rsidRDefault="004863C4" w:rsidP="004863C4">
      <w:pPr>
        <w:ind w:left="720"/>
        <w:rPr>
          <w:rFonts w:ascii="Calibri" w:eastAsia="Calibri" w:hAnsi="Calibri" w:cs="Calibri" w:hint="eastAsia"/>
          <w:sz w:val="22"/>
          <w:szCs w:val="22"/>
          <w:shd w:val="clear" w:color="auto" w:fill="FFFFFF"/>
        </w:rPr>
      </w:pPr>
    </w:p>
    <w:p w:rsidR="004863C4" w:rsidRPr="004863C4" w:rsidRDefault="004863C4" w:rsidP="004863C4">
      <w:pPr>
        <w:ind w:left="720"/>
        <w:rPr>
          <w:rFonts w:ascii="Calibri" w:eastAsia="Calibri" w:hAnsi="Calibri" w:cs="Calibri" w:hint="eastAsia"/>
          <w:sz w:val="22"/>
          <w:szCs w:val="22"/>
          <w:shd w:val="clear" w:color="auto" w:fill="FFFFFF"/>
        </w:rPr>
      </w:pPr>
      <w:r w:rsidRPr="004863C4">
        <w:rPr>
          <w:rFonts w:ascii="Calibri" w:eastAsia="Calibri" w:hAnsi="Calibri" w:cs="Calibri" w:hint="eastAsia"/>
          <w:sz w:val="22"/>
          <w:szCs w:val="22"/>
          <w:shd w:val="clear" w:color="auto" w:fill="FFFFFF"/>
        </w:rPr>
        <w:t xml:space="preserve">A source of partial funding could come from the sales tax citizens passed in 2008. The sales tax generates revenues that are earmarked for infrastructure that includes sidewalks. To date, this money has been used for street repairs and ADA compliant curb cuts, but none has been used for sidewalk repair and maintenance. It should be. </w:t>
      </w:r>
      <w:r>
        <w:rPr>
          <w:rFonts w:ascii="Calibri" w:eastAsia="Calibri" w:hAnsi="Calibri" w:cs="Calibri"/>
          <w:sz w:val="22"/>
          <w:szCs w:val="22"/>
          <w:shd w:val="clear" w:color="auto" w:fill="FFFFFF"/>
        </w:rPr>
        <w:t xml:space="preserve">The infrastructure sales tax expires in 2019. </w:t>
      </w:r>
      <w:r w:rsidRPr="004863C4">
        <w:rPr>
          <w:rFonts w:ascii="Calibri" w:eastAsia="Calibri" w:hAnsi="Calibri" w:cs="Calibri" w:hint="eastAsia"/>
          <w:sz w:val="22"/>
          <w:szCs w:val="22"/>
          <w:shd w:val="clear" w:color="auto" w:fill="FFFFFF"/>
        </w:rPr>
        <w:t xml:space="preserve">Citizens will </w:t>
      </w:r>
      <w:r>
        <w:rPr>
          <w:rFonts w:ascii="Calibri" w:eastAsia="Calibri" w:hAnsi="Calibri" w:cs="Calibri"/>
          <w:sz w:val="22"/>
          <w:szCs w:val="22"/>
          <w:shd w:val="clear" w:color="auto" w:fill="FFFFFF"/>
        </w:rPr>
        <w:t xml:space="preserve">likely </w:t>
      </w:r>
      <w:r w:rsidRPr="004863C4">
        <w:rPr>
          <w:rFonts w:ascii="Calibri" w:eastAsia="Calibri" w:hAnsi="Calibri" w:cs="Calibri" w:hint="eastAsia"/>
          <w:sz w:val="22"/>
          <w:szCs w:val="22"/>
          <w:shd w:val="clear" w:color="auto" w:fill="FFFFFF"/>
        </w:rPr>
        <w:t xml:space="preserve">have </w:t>
      </w:r>
      <w:r w:rsidR="004B4003">
        <w:rPr>
          <w:rFonts w:ascii="Calibri" w:eastAsia="Calibri" w:hAnsi="Calibri" w:cs="Calibri"/>
          <w:sz w:val="22"/>
          <w:szCs w:val="22"/>
          <w:shd w:val="clear" w:color="auto" w:fill="FFFFFF"/>
        </w:rPr>
        <w:t>an</w:t>
      </w:r>
      <w:r w:rsidRPr="004863C4">
        <w:rPr>
          <w:rFonts w:ascii="Calibri" w:eastAsia="Calibri" w:hAnsi="Calibri" w:cs="Calibri" w:hint="eastAsia"/>
          <w:sz w:val="22"/>
          <w:szCs w:val="22"/>
          <w:shd w:val="clear" w:color="auto" w:fill="FFFFFF"/>
        </w:rPr>
        <w:t xml:space="preserve"> opportunity to vote on </w:t>
      </w:r>
      <w:r>
        <w:rPr>
          <w:rFonts w:ascii="Calibri" w:eastAsia="Calibri" w:hAnsi="Calibri" w:cs="Calibri"/>
          <w:sz w:val="22"/>
          <w:szCs w:val="22"/>
          <w:shd w:val="clear" w:color="auto" w:fill="FFFFFF"/>
        </w:rPr>
        <w:t xml:space="preserve">renewal of </w:t>
      </w:r>
      <w:r w:rsidRPr="004863C4">
        <w:rPr>
          <w:rFonts w:ascii="Calibri" w:eastAsia="Calibri" w:hAnsi="Calibri" w:cs="Calibri" w:hint="eastAsia"/>
          <w:sz w:val="22"/>
          <w:szCs w:val="22"/>
          <w:shd w:val="clear" w:color="auto" w:fill="FFFFFF"/>
        </w:rPr>
        <w:t>this sales tax in 201</w:t>
      </w:r>
      <w:r>
        <w:rPr>
          <w:rFonts w:ascii="Calibri" w:eastAsia="Calibri" w:hAnsi="Calibri" w:cs="Calibri"/>
          <w:sz w:val="22"/>
          <w:szCs w:val="22"/>
          <w:shd w:val="clear" w:color="auto" w:fill="FFFFFF"/>
        </w:rPr>
        <w:t>7 or 2018.</w:t>
      </w:r>
    </w:p>
    <w:p w:rsidR="004863C4" w:rsidRPr="004863C4" w:rsidRDefault="004863C4" w:rsidP="004863C4">
      <w:pPr>
        <w:ind w:left="720"/>
        <w:rPr>
          <w:rFonts w:ascii="Calibri" w:eastAsia="Calibri" w:hAnsi="Calibri" w:cs="Calibri" w:hint="eastAsia"/>
          <w:sz w:val="22"/>
          <w:szCs w:val="22"/>
          <w:shd w:val="clear" w:color="auto" w:fill="FFFFFF"/>
        </w:rPr>
      </w:pPr>
    </w:p>
    <w:p w:rsidR="004863C4" w:rsidRPr="004863C4" w:rsidRDefault="004863C4" w:rsidP="004863C4">
      <w:pPr>
        <w:ind w:left="720"/>
        <w:rPr>
          <w:rFonts w:ascii="Calibri" w:eastAsia="Calibri" w:hAnsi="Calibri" w:cs="Calibri" w:hint="eastAsia"/>
          <w:sz w:val="22"/>
          <w:szCs w:val="22"/>
          <w:shd w:val="clear" w:color="auto" w:fill="FFFFFF"/>
        </w:rPr>
      </w:pPr>
      <w:r w:rsidRPr="004863C4">
        <w:rPr>
          <w:rFonts w:ascii="Calibri" w:eastAsia="Calibri" w:hAnsi="Calibri" w:cs="Calibri" w:hint="eastAsia"/>
          <w:sz w:val="22"/>
          <w:szCs w:val="22"/>
          <w:shd w:val="clear" w:color="auto" w:fill="FFFFFF"/>
        </w:rPr>
        <w:t xml:space="preserve">The Supreme Court is currently reviewing a case in Mission Kansas in which the city charged a transportation utility fee to pay for road repairs. The District Court upheld this funding method; the Court of Appeals overturned it. The Supreme Court has yet to rule on the use of this fee. See Kansas City Star article here: http://www.kansascity.com/news/local/article26116954.html </w:t>
      </w:r>
    </w:p>
    <w:p w:rsidR="004863C4" w:rsidRPr="004863C4" w:rsidRDefault="004863C4" w:rsidP="004863C4">
      <w:pPr>
        <w:ind w:left="720"/>
        <w:rPr>
          <w:rFonts w:ascii="Calibri" w:eastAsia="Calibri" w:hAnsi="Calibri" w:cs="Calibri" w:hint="eastAsia"/>
          <w:sz w:val="22"/>
          <w:szCs w:val="22"/>
          <w:shd w:val="clear" w:color="auto" w:fill="FFFFFF"/>
        </w:rPr>
      </w:pPr>
    </w:p>
    <w:p w:rsidR="004863C4" w:rsidRPr="004863C4" w:rsidRDefault="004863C4" w:rsidP="004863C4">
      <w:pPr>
        <w:ind w:left="720"/>
        <w:rPr>
          <w:rFonts w:ascii="Calibri" w:eastAsia="Calibri" w:hAnsi="Calibri" w:cs="Calibri" w:hint="eastAsia"/>
          <w:sz w:val="22"/>
          <w:szCs w:val="22"/>
          <w:shd w:val="clear" w:color="auto" w:fill="FFFFFF"/>
        </w:rPr>
      </w:pPr>
      <w:r w:rsidRPr="004863C4">
        <w:rPr>
          <w:rFonts w:ascii="Calibri" w:eastAsia="Calibri" w:hAnsi="Calibri" w:cs="Calibri" w:hint="eastAsia"/>
          <w:sz w:val="22"/>
          <w:szCs w:val="22"/>
          <w:u w:val="single"/>
          <w:shd w:val="clear" w:color="auto" w:fill="FFFFFF"/>
        </w:rPr>
        <w:t>Law:</w:t>
      </w:r>
      <w:r w:rsidRPr="004863C4">
        <w:rPr>
          <w:rFonts w:ascii="Calibri" w:eastAsia="Calibri" w:hAnsi="Calibri" w:cs="Calibri" w:hint="eastAsia"/>
          <w:sz w:val="22"/>
          <w:szCs w:val="22"/>
          <w:shd w:val="clear" w:color="auto" w:fill="FFFFFF"/>
        </w:rPr>
        <w:t xml:space="preserve"> Kansas law allows cities to opt out (declaring home rule) and to create their own systems for sidewalk repair and maintenance.  </w:t>
      </w:r>
    </w:p>
    <w:p w:rsidR="004863C4" w:rsidRPr="004863C4" w:rsidRDefault="004863C4" w:rsidP="004863C4">
      <w:pPr>
        <w:ind w:left="720"/>
        <w:rPr>
          <w:rFonts w:ascii="Calibri" w:eastAsia="Calibri" w:hAnsi="Calibri" w:cs="Calibri" w:hint="eastAsia"/>
          <w:sz w:val="22"/>
          <w:szCs w:val="22"/>
          <w:shd w:val="clear" w:color="auto" w:fill="FFFFFF"/>
        </w:rPr>
      </w:pPr>
    </w:p>
    <w:p w:rsidR="004863C4" w:rsidRPr="004863C4" w:rsidRDefault="004863C4" w:rsidP="004863C4">
      <w:pPr>
        <w:ind w:left="720"/>
        <w:rPr>
          <w:rFonts w:ascii="Calibri" w:eastAsia="Calibri" w:hAnsi="Calibri" w:cs="Calibri" w:hint="eastAsia"/>
          <w:sz w:val="22"/>
          <w:szCs w:val="22"/>
          <w:shd w:val="clear" w:color="auto" w:fill="FFFFFF"/>
        </w:rPr>
      </w:pPr>
      <w:r w:rsidRPr="004863C4">
        <w:rPr>
          <w:rFonts w:ascii="Calibri" w:eastAsia="Calibri" w:hAnsi="Calibri" w:cs="Calibri" w:hint="eastAsia"/>
          <w:sz w:val="22"/>
          <w:szCs w:val="22"/>
          <w:u w:val="single"/>
          <w:shd w:val="clear" w:color="auto" w:fill="FFFFFF"/>
        </w:rPr>
        <w:t>Equity:</w:t>
      </w:r>
      <w:r w:rsidRPr="004863C4">
        <w:rPr>
          <w:rFonts w:ascii="Calibri" w:eastAsia="Calibri" w:hAnsi="Calibri" w:cs="Calibri" w:hint="eastAsia"/>
          <w:sz w:val="22"/>
          <w:szCs w:val="22"/>
          <w:shd w:val="clear" w:color="auto" w:fill="FFFFFF"/>
        </w:rPr>
        <w:t xml:space="preserve"> The worst sidewalks are in the older neighborhoods where residents are least able to pay for their repair. </w:t>
      </w:r>
    </w:p>
    <w:p w:rsidR="004863C4" w:rsidRPr="004863C4" w:rsidRDefault="004863C4" w:rsidP="004863C4">
      <w:pPr>
        <w:ind w:left="720"/>
        <w:rPr>
          <w:rFonts w:ascii="Calibri" w:eastAsia="Calibri" w:hAnsi="Calibri" w:cs="Calibri" w:hint="eastAsia"/>
          <w:sz w:val="22"/>
          <w:szCs w:val="22"/>
          <w:shd w:val="clear" w:color="auto" w:fill="FFFFFF"/>
        </w:rPr>
      </w:pPr>
    </w:p>
    <w:p w:rsidR="004863C4" w:rsidRPr="004863C4" w:rsidRDefault="004863C4" w:rsidP="004863C4">
      <w:pPr>
        <w:ind w:left="720"/>
        <w:rPr>
          <w:rFonts w:ascii="Calibri" w:eastAsia="Calibri" w:hAnsi="Calibri" w:cs="Calibri" w:hint="eastAsia"/>
          <w:sz w:val="22"/>
          <w:szCs w:val="22"/>
          <w:shd w:val="clear" w:color="auto" w:fill="FFFFFF"/>
        </w:rPr>
      </w:pPr>
      <w:r w:rsidRPr="004863C4">
        <w:rPr>
          <w:rFonts w:ascii="Calibri" w:eastAsia="Calibri" w:hAnsi="Calibri" w:cs="Calibri" w:hint="eastAsia"/>
          <w:sz w:val="22"/>
          <w:szCs w:val="22"/>
          <w:u w:val="single"/>
          <w:shd w:val="clear" w:color="auto" w:fill="FFFFFF"/>
        </w:rPr>
        <w:t>Fairness:</w:t>
      </w:r>
      <w:r w:rsidRPr="004863C4">
        <w:rPr>
          <w:rFonts w:ascii="Calibri" w:eastAsia="Calibri" w:hAnsi="Calibri" w:cs="Calibri" w:hint="eastAsia"/>
          <w:sz w:val="22"/>
          <w:szCs w:val="22"/>
          <w:shd w:val="clear" w:color="auto" w:fill="FFFFFF"/>
        </w:rPr>
        <w:t xml:space="preserve"> Sidewalks are used by everyone though only those with properties adjacent to them will be required to pay for their upkeep.  </w:t>
      </w:r>
    </w:p>
    <w:p w:rsidR="004863C4" w:rsidRPr="004863C4" w:rsidRDefault="004863C4" w:rsidP="004863C4">
      <w:pPr>
        <w:rPr>
          <w:rFonts w:ascii="Calibri" w:eastAsia="Calibri" w:hAnsi="Calibri" w:cs="Calibri" w:hint="eastAsia"/>
          <w:sz w:val="22"/>
          <w:szCs w:val="22"/>
          <w:shd w:val="clear" w:color="auto" w:fill="FFFFFF"/>
        </w:rPr>
      </w:pPr>
    </w:p>
    <w:p w:rsidR="004863C4" w:rsidRPr="004863C4" w:rsidRDefault="004863C4" w:rsidP="004863C4">
      <w:pPr>
        <w:rPr>
          <w:rFonts w:ascii="Calibri" w:eastAsia="Calibri" w:hAnsi="Calibri" w:cs="Calibri" w:hint="eastAsia"/>
          <w:sz w:val="22"/>
          <w:szCs w:val="22"/>
          <w:shd w:val="clear" w:color="auto" w:fill="FFFFFF"/>
        </w:rPr>
      </w:pPr>
      <w:r w:rsidRPr="004863C4">
        <w:rPr>
          <w:rFonts w:ascii="Calibri" w:eastAsia="Calibri" w:hAnsi="Calibri" w:cs="Calibri" w:hint="eastAsia"/>
          <w:sz w:val="22"/>
          <w:szCs w:val="22"/>
          <w:shd w:val="clear" w:color="auto" w:fill="FFFFFF"/>
        </w:rPr>
        <w:t xml:space="preserve">The October 18, 2016 presentation and discussion by the City Commission and the public can be seen here: </w:t>
      </w:r>
      <w:hyperlink r:id="rId6" w:history="1">
        <w:r w:rsidR="004B4003" w:rsidRPr="000C151F">
          <w:rPr>
            <w:rStyle w:val="Hyperlink"/>
            <w:rFonts w:ascii="Calibri" w:eastAsia="Calibri" w:hAnsi="Calibri" w:cs="Calibri" w:hint="eastAsia"/>
            <w:sz w:val="22"/>
            <w:szCs w:val="22"/>
            <w:shd w:val="clear" w:color="auto" w:fill="FFFFFF"/>
          </w:rPr>
          <w:t>https://assets.lawrenceks.org/assets/agendas/cc/2016/10-18-16/10-18-16_cc_agenda.html</w:t>
        </w:r>
      </w:hyperlink>
      <w:r w:rsidR="004B4003">
        <w:rPr>
          <w:rFonts w:ascii="Calibri" w:eastAsia="Calibri" w:hAnsi="Calibri" w:cs="Calibri"/>
          <w:sz w:val="22"/>
          <w:szCs w:val="22"/>
          <w:shd w:val="clear" w:color="auto" w:fill="FFFFFF"/>
        </w:rPr>
        <w:t xml:space="preserve">. </w:t>
      </w:r>
      <w:r w:rsidRPr="004863C4">
        <w:rPr>
          <w:rFonts w:ascii="Calibri" w:eastAsia="Calibri" w:hAnsi="Calibri" w:cs="Calibri" w:hint="eastAsia"/>
          <w:sz w:val="22"/>
          <w:szCs w:val="22"/>
          <w:shd w:val="clear" w:color="auto" w:fill="FFFFFF"/>
        </w:rPr>
        <w:t>The presentation by City Engineer David Cronin begins at 14:59. City Commission questions and public comment begin at 29:18.</w:t>
      </w:r>
    </w:p>
    <w:p w:rsidR="004863C4" w:rsidRPr="004863C4" w:rsidRDefault="004863C4" w:rsidP="004863C4">
      <w:pPr>
        <w:rPr>
          <w:rFonts w:ascii="Calibri" w:eastAsia="Calibri" w:hAnsi="Calibri" w:cs="Calibri" w:hint="eastAsia"/>
          <w:sz w:val="22"/>
          <w:szCs w:val="22"/>
          <w:shd w:val="clear" w:color="auto" w:fill="FFFFFF"/>
        </w:rPr>
      </w:pPr>
    </w:p>
    <w:p w:rsidR="004863C4" w:rsidRDefault="004863C4" w:rsidP="004863C4">
      <w:pPr>
        <w:rPr>
          <w:rFonts w:ascii="Calibri" w:eastAsia="Calibri" w:hAnsi="Calibri" w:cs="Calibri"/>
          <w:sz w:val="22"/>
          <w:szCs w:val="22"/>
          <w:shd w:val="clear" w:color="auto" w:fill="FFFFFF"/>
        </w:rPr>
      </w:pPr>
      <w:r w:rsidRPr="004863C4">
        <w:rPr>
          <w:rFonts w:ascii="Calibri" w:eastAsia="Calibri" w:hAnsi="Calibri" w:cs="Calibri" w:hint="eastAsia"/>
          <w:sz w:val="22"/>
          <w:szCs w:val="22"/>
          <w:shd w:val="clear" w:color="auto" w:fill="FFFFFF"/>
        </w:rPr>
        <w:t>To express your opinion, citizens should address the City Commission about this issue. Watch for meeting agendas to know when to the Commission will consider the proposal.</w:t>
      </w:r>
    </w:p>
    <w:p w:rsidR="00DF535D" w:rsidRDefault="00DF535D" w:rsidP="00FC2B06">
      <w:pPr>
        <w:rPr>
          <w:rFonts w:ascii="Calibri" w:eastAsia="Calibri" w:hAnsi="Calibri" w:cs="Calibri"/>
          <w:sz w:val="22"/>
          <w:szCs w:val="22"/>
          <w:shd w:val="clear" w:color="auto" w:fill="FFFFFF"/>
        </w:rPr>
      </w:pPr>
    </w:p>
    <w:p w:rsidR="00EB3431" w:rsidRDefault="00EB3431" w:rsidP="00F84FBC">
      <w:pPr>
        <w:rPr>
          <w:rFonts w:ascii="Calibri" w:eastAsia="Calibri" w:hAnsi="Calibri" w:cs="Calibri"/>
          <w:sz w:val="22"/>
          <w:szCs w:val="22"/>
          <w:shd w:val="clear" w:color="auto" w:fill="FFFFFF"/>
        </w:rPr>
      </w:pPr>
      <w:r w:rsidRPr="00EB3431">
        <w:rPr>
          <w:rFonts w:ascii="Calibri" w:eastAsia="Courier New" w:hAnsi="Calibri" w:cs="Courier New" w:hint="eastAsia"/>
          <w:b/>
          <w:bCs/>
          <w:color w:val="auto"/>
          <w:sz w:val="22"/>
        </w:rPr>
        <w:t>Voter Education Coalition</w:t>
      </w:r>
      <w:r w:rsidRPr="00EB3431">
        <w:rPr>
          <w:rFonts w:ascii="Calibri" w:eastAsia="Courier New" w:hAnsi="Calibri" w:cs="Courier New"/>
          <w:b/>
          <w:bCs/>
          <w:color w:val="auto"/>
          <w:sz w:val="22"/>
        </w:rPr>
        <w:t xml:space="preserve"> </w:t>
      </w:r>
      <w:r>
        <w:rPr>
          <w:rFonts w:ascii="Calibri" w:eastAsia="Courier New" w:hAnsi="Calibri" w:cs="Courier New"/>
          <w:b/>
          <w:bCs/>
          <w:color w:val="auto"/>
          <w:sz w:val="22"/>
        </w:rPr>
        <w:t xml:space="preserve">(VEC) </w:t>
      </w:r>
      <w:r>
        <w:rPr>
          <w:rFonts w:ascii="Calibri" w:eastAsia="Courier New" w:hAnsi="Calibri" w:cs="Courier New"/>
          <w:b/>
          <w:bCs/>
          <w:color w:val="auto"/>
          <w:sz w:val="22"/>
        </w:rPr>
        <w:t>update from Melinda Henderson.</w:t>
      </w:r>
      <w:r>
        <w:rPr>
          <w:rFonts w:ascii="Calibri" w:eastAsia="Courier New" w:hAnsi="Calibri" w:cs="Courier New"/>
          <w:color w:val="auto"/>
          <w:sz w:val="22"/>
        </w:rPr>
        <w:t xml:space="preserve"> </w:t>
      </w:r>
      <w:r w:rsidRPr="00EB3431">
        <w:rPr>
          <w:rFonts w:ascii="Calibri" w:eastAsia="Calibri" w:hAnsi="Calibri" w:cs="Calibri"/>
          <w:sz w:val="22"/>
          <w:szCs w:val="22"/>
          <w:shd w:val="clear" w:color="auto" w:fill="FFFFFF"/>
        </w:rPr>
        <w:t xml:space="preserve">Municipal </w:t>
      </w:r>
      <w:r w:rsidR="007B639E" w:rsidRPr="007B639E">
        <w:rPr>
          <w:rFonts w:ascii="Calibri" w:eastAsia="Calibri" w:hAnsi="Calibri" w:cs="Calibri"/>
          <w:sz w:val="22"/>
          <w:szCs w:val="22"/>
          <w:shd w:val="clear" w:color="auto" w:fill="FFFFFF"/>
        </w:rPr>
        <w:t xml:space="preserve">elections </w:t>
      </w:r>
      <w:r>
        <w:rPr>
          <w:rFonts w:ascii="Calibri" w:eastAsia="Calibri" w:hAnsi="Calibri" w:cs="Calibri"/>
          <w:sz w:val="22"/>
          <w:szCs w:val="22"/>
          <w:shd w:val="clear" w:color="auto" w:fill="FFFFFF"/>
        </w:rPr>
        <w:t xml:space="preserve">will be held </w:t>
      </w:r>
      <w:r w:rsidR="007B639E" w:rsidRPr="007B639E">
        <w:rPr>
          <w:rFonts w:ascii="Calibri" w:eastAsia="Calibri" w:hAnsi="Calibri" w:cs="Calibri"/>
          <w:sz w:val="22"/>
          <w:szCs w:val="22"/>
          <w:shd w:val="clear" w:color="auto" w:fill="FFFFFF"/>
        </w:rPr>
        <w:t xml:space="preserve">this year, based on new statutes. </w:t>
      </w:r>
      <w:r>
        <w:rPr>
          <w:rFonts w:ascii="Calibri" w:eastAsia="Calibri" w:hAnsi="Calibri" w:cs="Calibri"/>
          <w:sz w:val="22"/>
          <w:szCs w:val="22"/>
          <w:shd w:val="clear" w:color="auto" w:fill="FFFFFF"/>
        </w:rPr>
        <w:t>Elections include s</w:t>
      </w:r>
      <w:r w:rsidR="007B639E" w:rsidRPr="007B639E">
        <w:rPr>
          <w:rFonts w:ascii="Calibri" w:eastAsia="Calibri" w:hAnsi="Calibri" w:cs="Calibri"/>
          <w:sz w:val="22"/>
          <w:szCs w:val="22"/>
          <w:shd w:val="clear" w:color="auto" w:fill="FFFFFF"/>
        </w:rPr>
        <w:t xml:space="preserve">chool board and </w:t>
      </w:r>
      <w:r>
        <w:rPr>
          <w:rFonts w:ascii="Calibri" w:eastAsia="Calibri" w:hAnsi="Calibri" w:cs="Calibri"/>
          <w:sz w:val="22"/>
          <w:szCs w:val="22"/>
          <w:shd w:val="clear" w:color="auto" w:fill="FFFFFF"/>
        </w:rPr>
        <w:t>c</w:t>
      </w:r>
      <w:r w:rsidR="007B639E" w:rsidRPr="007B639E">
        <w:rPr>
          <w:rFonts w:ascii="Calibri" w:eastAsia="Calibri" w:hAnsi="Calibri" w:cs="Calibri"/>
          <w:sz w:val="22"/>
          <w:szCs w:val="22"/>
          <w:shd w:val="clear" w:color="auto" w:fill="FFFFFF"/>
        </w:rPr>
        <w:t xml:space="preserve">ity </w:t>
      </w:r>
      <w:r>
        <w:rPr>
          <w:rFonts w:ascii="Calibri" w:eastAsia="Calibri" w:hAnsi="Calibri" w:cs="Calibri"/>
          <w:sz w:val="22"/>
          <w:szCs w:val="22"/>
          <w:shd w:val="clear" w:color="auto" w:fill="FFFFFF"/>
        </w:rPr>
        <w:t>c</w:t>
      </w:r>
      <w:r w:rsidR="007B639E" w:rsidRPr="007B639E">
        <w:rPr>
          <w:rFonts w:ascii="Calibri" w:eastAsia="Calibri" w:hAnsi="Calibri" w:cs="Calibri"/>
          <w:sz w:val="22"/>
          <w:szCs w:val="22"/>
          <w:shd w:val="clear" w:color="auto" w:fill="FFFFFF"/>
        </w:rPr>
        <w:t>ommission</w:t>
      </w:r>
      <w:r>
        <w:rPr>
          <w:rFonts w:ascii="Calibri" w:eastAsia="Calibri" w:hAnsi="Calibri" w:cs="Calibri"/>
          <w:sz w:val="22"/>
          <w:szCs w:val="22"/>
          <w:shd w:val="clear" w:color="auto" w:fill="FFFFFF"/>
        </w:rPr>
        <w:t>. If needed, a primary election would be held in August. The g</w:t>
      </w:r>
      <w:r w:rsidR="007B639E" w:rsidRPr="007B639E">
        <w:rPr>
          <w:rFonts w:ascii="Calibri" w:eastAsia="Calibri" w:hAnsi="Calibri" w:cs="Calibri"/>
          <w:sz w:val="22"/>
          <w:szCs w:val="22"/>
          <w:shd w:val="clear" w:color="auto" w:fill="FFFFFF"/>
        </w:rPr>
        <w:t xml:space="preserve">eneral </w:t>
      </w:r>
      <w:r>
        <w:rPr>
          <w:rFonts w:ascii="Calibri" w:eastAsia="Calibri" w:hAnsi="Calibri" w:cs="Calibri"/>
          <w:sz w:val="22"/>
          <w:szCs w:val="22"/>
          <w:shd w:val="clear" w:color="auto" w:fill="FFFFFF"/>
        </w:rPr>
        <w:t xml:space="preserve">election is </w:t>
      </w:r>
      <w:r w:rsidR="007B639E" w:rsidRPr="007B639E">
        <w:rPr>
          <w:rFonts w:ascii="Calibri" w:eastAsia="Calibri" w:hAnsi="Calibri" w:cs="Calibri"/>
          <w:sz w:val="22"/>
          <w:szCs w:val="22"/>
          <w:shd w:val="clear" w:color="auto" w:fill="FFFFFF"/>
        </w:rPr>
        <w:t>in November. School board is also talking about a bond issue</w:t>
      </w:r>
      <w:r>
        <w:rPr>
          <w:rFonts w:ascii="Calibri" w:eastAsia="Calibri" w:hAnsi="Calibri" w:cs="Calibri"/>
          <w:sz w:val="22"/>
          <w:szCs w:val="22"/>
          <w:shd w:val="clear" w:color="auto" w:fill="FFFFFF"/>
        </w:rPr>
        <w:t>, as p</w:t>
      </w:r>
      <w:r w:rsidR="007B639E" w:rsidRPr="007B639E">
        <w:rPr>
          <w:rFonts w:ascii="Calibri" w:eastAsia="Calibri" w:hAnsi="Calibri" w:cs="Calibri"/>
          <w:sz w:val="22"/>
          <w:szCs w:val="22"/>
          <w:shd w:val="clear" w:color="auto" w:fill="FFFFFF"/>
        </w:rPr>
        <w:t xml:space="preserve">revious bonds </w:t>
      </w:r>
      <w:r>
        <w:rPr>
          <w:rFonts w:ascii="Calibri" w:eastAsia="Calibri" w:hAnsi="Calibri" w:cs="Calibri"/>
          <w:sz w:val="22"/>
          <w:szCs w:val="22"/>
          <w:shd w:val="clear" w:color="auto" w:fill="FFFFFF"/>
        </w:rPr>
        <w:t xml:space="preserve">are </w:t>
      </w:r>
      <w:r w:rsidR="007B639E" w:rsidRPr="007B639E">
        <w:rPr>
          <w:rFonts w:ascii="Calibri" w:eastAsia="Calibri" w:hAnsi="Calibri" w:cs="Calibri"/>
          <w:sz w:val="22"/>
          <w:szCs w:val="22"/>
          <w:shd w:val="clear" w:color="auto" w:fill="FFFFFF"/>
        </w:rPr>
        <w:t xml:space="preserve">being retired. </w:t>
      </w:r>
      <w:r>
        <w:rPr>
          <w:rFonts w:ascii="Calibri" w:eastAsia="Calibri" w:hAnsi="Calibri" w:cs="Calibri"/>
          <w:sz w:val="22"/>
          <w:szCs w:val="22"/>
          <w:shd w:val="clear" w:color="auto" w:fill="FFFFFF"/>
        </w:rPr>
        <w:t xml:space="preserve">The bond issue would be determined by a mail-in </w:t>
      </w:r>
      <w:r w:rsidR="007B639E" w:rsidRPr="007B639E">
        <w:rPr>
          <w:rFonts w:ascii="Calibri" w:eastAsia="Calibri" w:hAnsi="Calibri" w:cs="Calibri"/>
          <w:sz w:val="22"/>
          <w:szCs w:val="22"/>
          <w:shd w:val="clear" w:color="auto" w:fill="FFFFFF"/>
        </w:rPr>
        <w:t>ballot</w:t>
      </w:r>
      <w:r>
        <w:rPr>
          <w:rFonts w:ascii="Calibri" w:eastAsia="Calibri" w:hAnsi="Calibri" w:cs="Calibri"/>
          <w:sz w:val="22"/>
          <w:szCs w:val="22"/>
          <w:shd w:val="clear" w:color="auto" w:fill="FFFFFF"/>
        </w:rPr>
        <w:t>, likely to be received</w:t>
      </w:r>
      <w:r w:rsidR="007B639E" w:rsidRPr="007B639E">
        <w:rPr>
          <w:rFonts w:ascii="Calibri" w:eastAsia="Calibri" w:hAnsi="Calibri" w:cs="Calibri"/>
          <w:sz w:val="22"/>
          <w:szCs w:val="22"/>
          <w:shd w:val="clear" w:color="auto" w:fill="FFFFFF"/>
        </w:rPr>
        <w:t xml:space="preserve"> in April. Douglas County </w:t>
      </w:r>
      <w:r>
        <w:rPr>
          <w:rFonts w:ascii="Calibri" w:eastAsia="Calibri" w:hAnsi="Calibri" w:cs="Calibri"/>
          <w:sz w:val="22"/>
          <w:szCs w:val="22"/>
          <w:shd w:val="clear" w:color="auto" w:fill="FFFFFF"/>
        </w:rPr>
        <w:t xml:space="preserve">is </w:t>
      </w:r>
      <w:r w:rsidR="007B639E" w:rsidRPr="007B639E">
        <w:rPr>
          <w:rFonts w:ascii="Calibri" w:eastAsia="Calibri" w:hAnsi="Calibri" w:cs="Calibri"/>
          <w:sz w:val="22"/>
          <w:szCs w:val="22"/>
          <w:shd w:val="clear" w:color="auto" w:fill="FFFFFF"/>
        </w:rPr>
        <w:t>also looking at referendum on jail expans</w:t>
      </w:r>
      <w:r>
        <w:rPr>
          <w:rFonts w:ascii="Calibri" w:eastAsia="Calibri" w:hAnsi="Calibri" w:cs="Calibri"/>
          <w:sz w:val="22"/>
          <w:szCs w:val="22"/>
          <w:shd w:val="clear" w:color="auto" w:fill="FFFFFF"/>
        </w:rPr>
        <w:t xml:space="preserve">ion. </w:t>
      </w:r>
    </w:p>
    <w:p w:rsidR="00EB3431" w:rsidRDefault="00EB3431" w:rsidP="00F84FBC">
      <w:pPr>
        <w:rPr>
          <w:rFonts w:ascii="Calibri" w:eastAsia="Calibri" w:hAnsi="Calibri" w:cs="Calibri"/>
          <w:sz w:val="22"/>
          <w:szCs w:val="22"/>
          <w:shd w:val="clear" w:color="auto" w:fill="FFFFFF"/>
        </w:rPr>
      </w:pPr>
    </w:p>
    <w:p w:rsidR="00EB3431" w:rsidRDefault="00EB3431">
      <w:pPr>
        <w:rPr>
          <w:rFonts w:ascii="Calibri" w:eastAsia="Calibri" w:hAnsi="Calibri" w:cs="Calibri"/>
          <w:bCs/>
          <w:sz w:val="22"/>
          <w:szCs w:val="22"/>
          <w:shd w:val="clear" w:color="auto" w:fill="FFFFFF"/>
        </w:rPr>
      </w:pPr>
      <w:r>
        <w:rPr>
          <w:rFonts w:ascii="Calibri" w:eastAsia="Calibri" w:hAnsi="Calibri" w:cs="Calibri"/>
          <w:b/>
          <w:bCs/>
          <w:sz w:val="22"/>
          <w:szCs w:val="22"/>
          <w:shd w:val="clear" w:color="auto" w:fill="FFFFFF"/>
        </w:rPr>
        <w:t>The meeting adjourned at 8:55</w:t>
      </w:r>
      <w:r w:rsidR="00F84FBC">
        <w:rPr>
          <w:rFonts w:ascii="Calibri" w:eastAsia="Calibri" w:hAnsi="Calibri" w:cs="Calibri"/>
          <w:b/>
          <w:bCs/>
          <w:sz w:val="22"/>
          <w:szCs w:val="22"/>
          <w:shd w:val="clear" w:color="auto" w:fill="FFFFFF"/>
        </w:rPr>
        <w:t xml:space="preserve"> p.m.</w:t>
      </w:r>
      <w:r w:rsidR="00F84FBC" w:rsidRPr="009379E8">
        <w:rPr>
          <w:rFonts w:ascii="Calibri" w:eastAsia="Calibri" w:hAnsi="Calibri" w:cs="Calibri"/>
          <w:bCs/>
          <w:sz w:val="22"/>
          <w:szCs w:val="22"/>
          <w:shd w:val="clear" w:color="auto" w:fill="FFFFFF"/>
        </w:rPr>
        <w:t xml:space="preserve"> </w:t>
      </w:r>
    </w:p>
    <w:sectPr w:rsidR="00EB3431">
      <w:pgSz w:w="12240" w:h="15840"/>
      <w:pgMar w:top="1440" w:right="1800" w:bottom="1440" w:left="1800"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ngal">
    <w:altName w:val="Cambria"/>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94F32"/>
    <w:multiLevelType w:val="hybridMultilevel"/>
    <w:tmpl w:val="0CC2E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BC"/>
    <w:rsid w:val="00022D4C"/>
    <w:rsid w:val="002A2172"/>
    <w:rsid w:val="002A42F9"/>
    <w:rsid w:val="00417718"/>
    <w:rsid w:val="004501DD"/>
    <w:rsid w:val="004863C4"/>
    <w:rsid w:val="004B4003"/>
    <w:rsid w:val="00501334"/>
    <w:rsid w:val="005A0A8B"/>
    <w:rsid w:val="006104AF"/>
    <w:rsid w:val="007B639E"/>
    <w:rsid w:val="00A96C37"/>
    <w:rsid w:val="00AE0D9B"/>
    <w:rsid w:val="00B9517F"/>
    <w:rsid w:val="00BD2A2E"/>
    <w:rsid w:val="00CC12B5"/>
    <w:rsid w:val="00D64578"/>
    <w:rsid w:val="00DF535D"/>
    <w:rsid w:val="00EB3431"/>
    <w:rsid w:val="00ED5729"/>
    <w:rsid w:val="00F244C3"/>
    <w:rsid w:val="00F63FF1"/>
    <w:rsid w:val="00F84FBC"/>
    <w:rsid w:val="00FC2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8B2829A"/>
  <w14:defaultImageDpi w14:val="300"/>
  <w15:docId w15:val="{A20BD466-02C7-4D90-8DD5-400C61DF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FBC"/>
    <w:pPr>
      <w:widowControl w:val="0"/>
    </w:pPr>
    <w:rPr>
      <w:rFonts w:ascii="Liberation Serif" w:eastAsia="SimSun" w:hAnsi="Liberation Serif" w:cs="Ari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F84FBC"/>
    <w:rPr>
      <w:color w:val="000080"/>
      <w:u w:val="single"/>
    </w:rPr>
  </w:style>
  <w:style w:type="paragraph" w:styleId="ListParagraph">
    <w:name w:val="List Paragraph"/>
    <w:basedOn w:val="Normal"/>
    <w:uiPriority w:val="34"/>
    <w:qFormat/>
    <w:rsid w:val="00F84FBC"/>
    <w:pPr>
      <w:ind w:left="720"/>
      <w:contextualSpacing/>
    </w:pPr>
    <w:rPr>
      <w:rFonts w:cs="Mangal"/>
      <w:szCs w:val="21"/>
    </w:rPr>
  </w:style>
  <w:style w:type="character" w:styleId="Hyperlink">
    <w:name w:val="Hyperlink"/>
    <w:basedOn w:val="DefaultParagraphFont"/>
    <w:uiPriority w:val="99"/>
    <w:unhideWhenUsed/>
    <w:rsid w:val="004B4003"/>
    <w:rPr>
      <w:color w:val="0000FF" w:themeColor="hyperlink"/>
      <w:u w:val="single"/>
    </w:rPr>
  </w:style>
  <w:style w:type="character" w:styleId="Mention">
    <w:name w:val="Mention"/>
    <w:basedOn w:val="DefaultParagraphFont"/>
    <w:uiPriority w:val="99"/>
    <w:semiHidden/>
    <w:unhideWhenUsed/>
    <w:rsid w:val="004B400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89668">
      <w:bodyDiv w:val="1"/>
      <w:marLeft w:val="0"/>
      <w:marRight w:val="0"/>
      <w:marTop w:val="0"/>
      <w:marBottom w:val="0"/>
      <w:divBdr>
        <w:top w:val="none" w:sz="0" w:space="0" w:color="auto"/>
        <w:left w:val="none" w:sz="0" w:space="0" w:color="auto"/>
        <w:bottom w:val="none" w:sz="0" w:space="0" w:color="auto"/>
        <w:right w:val="none" w:sz="0" w:space="0" w:color="auto"/>
      </w:divBdr>
      <w:divsChild>
        <w:div w:id="700327733">
          <w:marLeft w:val="0"/>
          <w:marRight w:val="0"/>
          <w:marTop w:val="0"/>
          <w:marBottom w:val="0"/>
          <w:divBdr>
            <w:top w:val="none" w:sz="0" w:space="0" w:color="auto"/>
            <w:left w:val="none" w:sz="0" w:space="0" w:color="auto"/>
            <w:bottom w:val="none" w:sz="0" w:space="0" w:color="auto"/>
            <w:right w:val="none" w:sz="0" w:space="0" w:color="auto"/>
          </w:divBdr>
        </w:div>
      </w:divsChild>
    </w:div>
    <w:div w:id="628904590">
      <w:bodyDiv w:val="1"/>
      <w:marLeft w:val="0"/>
      <w:marRight w:val="0"/>
      <w:marTop w:val="0"/>
      <w:marBottom w:val="0"/>
      <w:divBdr>
        <w:top w:val="none" w:sz="0" w:space="0" w:color="auto"/>
        <w:left w:val="none" w:sz="0" w:space="0" w:color="auto"/>
        <w:bottom w:val="none" w:sz="0" w:space="0" w:color="auto"/>
        <w:right w:val="none" w:sz="0" w:space="0" w:color="auto"/>
      </w:divBdr>
      <w:divsChild>
        <w:div w:id="1851215071">
          <w:marLeft w:val="0"/>
          <w:marRight w:val="0"/>
          <w:marTop w:val="0"/>
          <w:marBottom w:val="0"/>
          <w:divBdr>
            <w:top w:val="none" w:sz="0" w:space="0" w:color="auto"/>
            <w:left w:val="none" w:sz="0" w:space="0" w:color="auto"/>
            <w:bottom w:val="none" w:sz="0" w:space="0" w:color="auto"/>
            <w:right w:val="none" w:sz="0" w:space="0" w:color="auto"/>
          </w:divBdr>
        </w:div>
      </w:divsChild>
    </w:div>
    <w:div w:id="1406686224">
      <w:bodyDiv w:val="1"/>
      <w:marLeft w:val="0"/>
      <w:marRight w:val="0"/>
      <w:marTop w:val="0"/>
      <w:marBottom w:val="0"/>
      <w:divBdr>
        <w:top w:val="none" w:sz="0" w:space="0" w:color="auto"/>
        <w:left w:val="none" w:sz="0" w:space="0" w:color="auto"/>
        <w:bottom w:val="none" w:sz="0" w:space="0" w:color="auto"/>
        <w:right w:val="none" w:sz="0" w:space="0" w:color="auto"/>
      </w:divBdr>
    </w:div>
    <w:div w:id="2023311104">
      <w:bodyDiv w:val="1"/>
      <w:marLeft w:val="0"/>
      <w:marRight w:val="0"/>
      <w:marTop w:val="0"/>
      <w:marBottom w:val="0"/>
      <w:divBdr>
        <w:top w:val="none" w:sz="0" w:space="0" w:color="auto"/>
        <w:left w:val="none" w:sz="0" w:space="0" w:color="auto"/>
        <w:bottom w:val="none" w:sz="0" w:space="0" w:color="auto"/>
        <w:right w:val="none" w:sz="0" w:space="0" w:color="auto"/>
      </w:divBdr>
      <w:divsChild>
        <w:div w:id="146169314">
          <w:marLeft w:val="0"/>
          <w:marRight w:val="0"/>
          <w:marTop w:val="0"/>
          <w:marBottom w:val="0"/>
          <w:divBdr>
            <w:top w:val="none" w:sz="0" w:space="0" w:color="auto"/>
            <w:left w:val="none" w:sz="0" w:space="0" w:color="auto"/>
            <w:bottom w:val="none" w:sz="0" w:space="0" w:color="auto"/>
            <w:right w:val="none" w:sz="0" w:space="0" w:color="auto"/>
          </w:divBdr>
        </w:div>
        <w:div w:id="1179537490">
          <w:marLeft w:val="0"/>
          <w:marRight w:val="0"/>
          <w:marTop w:val="0"/>
          <w:marBottom w:val="0"/>
          <w:divBdr>
            <w:top w:val="none" w:sz="0" w:space="0" w:color="auto"/>
            <w:left w:val="none" w:sz="0" w:space="0" w:color="auto"/>
            <w:bottom w:val="none" w:sz="0" w:space="0" w:color="auto"/>
            <w:right w:val="none" w:sz="0" w:space="0" w:color="auto"/>
          </w:divBdr>
        </w:div>
      </w:divsChild>
    </w:div>
    <w:div w:id="2119175316">
      <w:bodyDiv w:val="1"/>
      <w:marLeft w:val="0"/>
      <w:marRight w:val="0"/>
      <w:marTop w:val="0"/>
      <w:marBottom w:val="0"/>
      <w:divBdr>
        <w:top w:val="none" w:sz="0" w:space="0" w:color="auto"/>
        <w:left w:val="none" w:sz="0" w:space="0" w:color="auto"/>
        <w:bottom w:val="none" w:sz="0" w:space="0" w:color="auto"/>
        <w:right w:val="none" w:sz="0" w:space="0" w:color="auto"/>
      </w:divBdr>
      <w:divsChild>
        <w:div w:id="5224023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lawrenceks.org/assets/agendas/cc/2016/10-18-16/10-18-16_cc_agenda.html" TargetMode="External"/><Relationship Id="rId5" Type="http://schemas.openxmlformats.org/officeDocument/2006/relationships/hyperlink" Target="https://lawrenceks.org/pds/neighborhood_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Davis</dc:creator>
  <cp:keywords/>
  <dc:description/>
  <cp:lastModifiedBy>Charlie Bryan</cp:lastModifiedBy>
  <cp:revision>12</cp:revision>
  <dcterms:created xsi:type="dcterms:W3CDTF">2017-03-01T12:40:00Z</dcterms:created>
  <dcterms:modified xsi:type="dcterms:W3CDTF">2017-03-02T11:49:00Z</dcterms:modified>
</cp:coreProperties>
</file>